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647924" w:rsidRPr="00AD0450" w:rsidTr="0028105B">
        <w:trPr>
          <w:cantSplit/>
          <w:trHeight w:val="1152"/>
        </w:trPr>
        <w:tc>
          <w:tcPr>
            <w:tcW w:w="4320" w:type="dxa"/>
            <w:hideMark/>
          </w:tcPr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Баш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ортостан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лы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647924" w:rsidRPr="00AD0450" w:rsidRDefault="00647924" w:rsidP="0028105B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билә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әһе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rPr>
                <w:sz w:val="22"/>
                <w:szCs w:val="22"/>
                <w:lang w:eastAsia="en-US"/>
              </w:rPr>
            </w:pPr>
            <w:r w:rsidRPr="00AD045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BE33613" wp14:editId="169E4EA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47924" w:rsidRPr="00AD0450" w:rsidRDefault="00647924" w:rsidP="0028105B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</w:pPr>
            <w:r w:rsidRPr="00AD045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  <w:t>Республика Башкортостан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Лаклинский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647924" w:rsidRPr="00AD0450" w:rsidTr="0028105B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452498,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AD0450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AD0450">
              <w:rPr>
                <w:sz w:val="22"/>
                <w:szCs w:val="22"/>
                <w:lang w:eastAsia="en-US"/>
              </w:rPr>
              <w:t>лыауылы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,  Совет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>, 5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47924" w:rsidRPr="00AD0450" w:rsidRDefault="00647924" w:rsidP="002810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452498, с.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Лаклы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>,  ул. Советская, 5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 xml:space="preserve">тел. 2-71-45 </w:t>
            </w:r>
          </w:p>
        </w:tc>
      </w:tr>
    </w:tbl>
    <w:p w:rsidR="00647924" w:rsidRDefault="00647924" w:rsidP="00647924">
      <w:pPr>
        <w:jc w:val="center"/>
        <w:rPr>
          <w:rFonts w:eastAsia="Arial Unicode MS"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68580</wp:posOffset>
                </wp:positionV>
                <wp:extent cx="6400800" cy="0"/>
                <wp:effectExtent l="35560" t="29210" r="3111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5.4pt" to="52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NCgWOdkAAAAJ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val="tt-RU"/>
        </w:rPr>
        <w:t xml:space="preserve">   </w:t>
      </w:r>
      <w:r w:rsidRPr="00EE0D7D">
        <w:rPr>
          <w:sz w:val="28"/>
          <w:szCs w:val="28"/>
          <w:lang w:val="tt-RU"/>
        </w:rPr>
        <w:t>Ҡ</w:t>
      </w:r>
      <w:r w:rsidRPr="00EE0D7D">
        <w:rPr>
          <w:rFonts w:eastAsia="Arial Unicode MS"/>
          <w:sz w:val="28"/>
          <w:szCs w:val="28"/>
          <w:lang w:val="be-BY"/>
        </w:rPr>
        <w:t xml:space="preserve">  А Р А Р                                                             ПОСТАНОВЛЕНИЕ</w:t>
      </w:r>
    </w:p>
    <w:p w:rsidR="00647924" w:rsidRPr="00EE0D7D" w:rsidRDefault="00647924" w:rsidP="00647924">
      <w:pPr>
        <w:jc w:val="both"/>
        <w:rPr>
          <w:rFonts w:eastAsia="Arial Unicode MS"/>
          <w:sz w:val="28"/>
          <w:szCs w:val="28"/>
          <w:lang w:val="be-BY"/>
        </w:rPr>
      </w:pPr>
    </w:p>
    <w:p w:rsidR="00647924" w:rsidRDefault="00647924" w:rsidP="00647924">
      <w:pPr>
        <w:keepNext/>
        <w:jc w:val="right"/>
        <w:outlineLvl w:val="0"/>
        <w:rPr>
          <w:rFonts w:eastAsia="Arial Unicode MS"/>
          <w:sz w:val="28"/>
          <w:szCs w:val="28"/>
          <w:lang w:val="be-BY"/>
        </w:rPr>
      </w:pPr>
      <w:r w:rsidRPr="00EE0D7D">
        <w:rPr>
          <w:rFonts w:eastAsia="Arial Unicode MS"/>
          <w:sz w:val="28"/>
          <w:szCs w:val="28"/>
          <w:lang w:val="be-BY"/>
        </w:rPr>
        <w:t xml:space="preserve">         </w:t>
      </w:r>
      <w:r>
        <w:rPr>
          <w:rFonts w:eastAsia="Arial Unicode MS"/>
          <w:sz w:val="28"/>
          <w:szCs w:val="28"/>
          <w:lang w:val="be-BY"/>
        </w:rPr>
        <w:t>ПРОЕКТ</w:t>
      </w:r>
    </w:p>
    <w:p w:rsidR="00647924" w:rsidRDefault="00647924" w:rsidP="00647924">
      <w:pPr>
        <w:keepNext/>
        <w:jc w:val="right"/>
        <w:outlineLvl w:val="0"/>
        <w:rPr>
          <w:b/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94"/>
      </w:tblGrid>
      <w:tr w:rsidR="00647924" w:rsidRPr="00FF7BFC" w:rsidTr="0028105B">
        <w:tc>
          <w:tcPr>
            <w:tcW w:w="10456" w:type="dxa"/>
          </w:tcPr>
          <w:p w:rsidR="00647924" w:rsidRPr="00FF7BFC" w:rsidRDefault="00647924" w:rsidP="0028105B">
            <w:pPr>
              <w:jc w:val="center"/>
              <w:rPr>
                <w:b/>
                <w:sz w:val="28"/>
                <w:szCs w:val="28"/>
              </w:rPr>
            </w:pPr>
            <w:r w:rsidRPr="00FF7BFC">
              <w:rPr>
                <w:b/>
                <w:sz w:val="28"/>
                <w:szCs w:val="28"/>
              </w:rPr>
              <w:t>Об утверждении муниципальной программы «</w:t>
            </w:r>
            <w:bookmarkStart w:id="0" w:name="_GoBack"/>
            <w:r w:rsidRPr="00FF7BFC">
              <w:rPr>
                <w:b/>
                <w:sz w:val="28"/>
                <w:szCs w:val="28"/>
              </w:rPr>
              <w:t>Профилактика терроризма и экстремизма</w:t>
            </w:r>
            <w:bookmarkEnd w:id="0"/>
            <w:r w:rsidRPr="00FF7BFC">
              <w:rPr>
                <w:b/>
                <w:sz w:val="28"/>
                <w:szCs w:val="28"/>
              </w:rPr>
              <w:t xml:space="preserve">, а также минимизации и (или) ликвидации последствий проявлений терроризма и экстремизма на территории сельского поселения </w:t>
            </w:r>
            <w:proofErr w:type="spellStart"/>
            <w:r>
              <w:rPr>
                <w:b/>
                <w:bCs/>
                <w:sz w:val="28"/>
                <w:szCs w:val="28"/>
              </w:rPr>
              <w:t>Лаклин</w:t>
            </w:r>
            <w:r>
              <w:rPr>
                <w:b/>
                <w:bCs/>
                <w:sz w:val="28"/>
                <w:szCs w:val="28"/>
              </w:rPr>
              <w:t>ский</w:t>
            </w:r>
            <w:proofErr w:type="spellEnd"/>
            <w:r w:rsidRPr="00FF7BFC">
              <w:rPr>
                <w:b/>
                <w:bCs/>
                <w:sz w:val="28"/>
                <w:szCs w:val="28"/>
              </w:rPr>
              <w:t xml:space="preserve"> сельсовет муниципального района </w:t>
            </w:r>
            <w:r>
              <w:rPr>
                <w:b/>
                <w:bCs/>
                <w:sz w:val="28"/>
                <w:szCs w:val="28"/>
              </w:rPr>
              <w:t>Салаватский</w:t>
            </w:r>
            <w:r w:rsidRPr="00FF7BFC">
              <w:rPr>
                <w:b/>
                <w:bCs/>
                <w:sz w:val="28"/>
                <w:szCs w:val="28"/>
              </w:rPr>
              <w:t xml:space="preserve"> район Республики Башкортостан</w:t>
            </w:r>
            <w:r w:rsidRPr="00FF7BFC">
              <w:rPr>
                <w:b/>
                <w:sz w:val="28"/>
                <w:szCs w:val="28"/>
              </w:rPr>
              <w:t xml:space="preserve">» на </w:t>
            </w:r>
            <w:r>
              <w:rPr>
                <w:b/>
                <w:sz w:val="28"/>
                <w:szCs w:val="28"/>
              </w:rPr>
              <w:t>2026-2030</w:t>
            </w:r>
            <w:r w:rsidRPr="00FF7BFC">
              <w:rPr>
                <w:b/>
                <w:sz w:val="28"/>
                <w:szCs w:val="28"/>
              </w:rPr>
              <w:t xml:space="preserve"> годы</w:t>
            </w:r>
          </w:p>
          <w:p w:rsidR="00647924" w:rsidRPr="00FF7BFC" w:rsidRDefault="00647924" w:rsidP="0028105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7924" w:rsidRDefault="00647924" w:rsidP="00647924">
      <w:pPr>
        <w:autoSpaceDE w:val="0"/>
        <w:autoSpaceDN w:val="0"/>
        <w:adjustRightInd w:val="0"/>
        <w:ind w:left="284" w:firstLine="425"/>
        <w:jc w:val="both"/>
        <w:outlineLvl w:val="0"/>
        <w:rPr>
          <w:bCs/>
          <w:sz w:val="28"/>
          <w:szCs w:val="28"/>
        </w:rPr>
      </w:pPr>
      <w:proofErr w:type="gramStart"/>
      <w:r w:rsidRPr="00FF7BFC">
        <w:rPr>
          <w:sz w:val="28"/>
          <w:szCs w:val="28"/>
        </w:rPr>
        <w:t xml:space="preserve">В соответствии Федеральным законом Российской Федерации от 06.10.2003 г. №131-ФЗ «Об общих принципах организации местного самоуправления в Российской Федерации», Федеральным законом Российской Федерации от 06.03.2006 г. №35-ФЗ «О противодействии терроризму», Федеральным законом Российской Федерации от 25.07.2002 г. №114-ФЗ «О противодействии экстремистской деятельности», Указом Президента Российской Федерации от 15.02.2006 г. №116 «О мерах по противодействию терроризму», </w:t>
      </w:r>
      <w:bookmarkStart w:id="1" w:name="_Hlk65751736"/>
      <w:r w:rsidRPr="00FF7BFC">
        <w:rPr>
          <w:sz w:val="28"/>
          <w:szCs w:val="28"/>
        </w:rPr>
        <w:t xml:space="preserve">Администрация </w:t>
      </w:r>
      <w:r w:rsidRPr="00FF7BFC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Лаклин</w:t>
      </w:r>
      <w:r>
        <w:rPr>
          <w:bCs/>
          <w:sz w:val="28"/>
          <w:szCs w:val="28"/>
        </w:rPr>
        <w:t>ский</w:t>
      </w:r>
      <w:proofErr w:type="spellEnd"/>
      <w:r w:rsidRPr="00FF7BFC">
        <w:rPr>
          <w:bCs/>
          <w:sz w:val="28"/>
          <w:szCs w:val="28"/>
        </w:rPr>
        <w:t xml:space="preserve"> сельсовет</w:t>
      </w:r>
      <w:proofErr w:type="gramEnd"/>
      <w:r w:rsidRPr="00FF7BFC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>Салаватский</w:t>
      </w:r>
      <w:r w:rsidRPr="00FF7BFC">
        <w:rPr>
          <w:bCs/>
          <w:sz w:val="28"/>
          <w:szCs w:val="28"/>
        </w:rPr>
        <w:t xml:space="preserve"> район Республики Башкортостан</w:t>
      </w:r>
      <w:bookmarkEnd w:id="1"/>
      <w:r w:rsidRPr="00FF7BFC">
        <w:rPr>
          <w:bCs/>
          <w:sz w:val="28"/>
          <w:szCs w:val="28"/>
        </w:rPr>
        <w:t>,</w:t>
      </w:r>
    </w:p>
    <w:p w:rsidR="00647924" w:rsidRPr="00647924" w:rsidRDefault="00647924" w:rsidP="00647924">
      <w:pPr>
        <w:tabs>
          <w:tab w:val="left" w:pos="540"/>
          <w:tab w:val="left" w:pos="12780"/>
        </w:tabs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ПОСТАНОВЛЯЕТ:</w:t>
      </w:r>
    </w:p>
    <w:p w:rsidR="00647924" w:rsidRPr="00FF7BFC" w:rsidRDefault="00647924" w:rsidP="00647924">
      <w:pPr>
        <w:numPr>
          <w:ilvl w:val="0"/>
          <w:numId w:val="1"/>
        </w:numPr>
        <w:ind w:left="284" w:firstLine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 xml:space="preserve">Утвердить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2" w:name="_Hlk65747815"/>
      <w:r w:rsidRPr="00FF7BFC">
        <w:rPr>
          <w:rFonts w:eastAsia="Calibri"/>
          <w:sz w:val="28"/>
          <w:szCs w:val="28"/>
          <w:lang w:eastAsia="en-US"/>
        </w:rPr>
        <w:t>сельского поселения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</w:t>
      </w:r>
      <w:bookmarkStart w:id="3" w:name="_Hlk65750621"/>
      <w:proofErr w:type="spellStart"/>
      <w:r>
        <w:rPr>
          <w:bCs/>
          <w:sz w:val="28"/>
          <w:szCs w:val="28"/>
        </w:rPr>
        <w:t>Лаклинский</w:t>
      </w:r>
      <w:r w:rsidRPr="00FF7BFC">
        <w:rPr>
          <w:rFonts w:eastAsia="Calibri"/>
          <w:bCs/>
          <w:sz w:val="28"/>
          <w:szCs w:val="28"/>
          <w:lang w:eastAsia="en-US"/>
        </w:rPr>
        <w:t>сельсовет</w:t>
      </w:r>
      <w:proofErr w:type="spellEnd"/>
      <w:r w:rsidRPr="00FF7BFC">
        <w:rPr>
          <w:rFonts w:eastAsia="Calibri"/>
          <w:bCs/>
          <w:sz w:val="28"/>
          <w:szCs w:val="28"/>
          <w:lang w:eastAsia="en-US"/>
        </w:rPr>
        <w:t xml:space="preserve"> муниципального района </w:t>
      </w:r>
      <w:r>
        <w:rPr>
          <w:rFonts w:eastAsia="Calibri"/>
          <w:bCs/>
          <w:sz w:val="28"/>
          <w:szCs w:val="28"/>
          <w:lang w:eastAsia="en-US"/>
        </w:rPr>
        <w:t>Салаватский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bCs/>
          <w:sz w:val="28"/>
          <w:szCs w:val="28"/>
          <w:lang w:eastAsia="en-US"/>
        </w:rPr>
        <w:t xml:space="preserve"> Республики Башкортостан на 2026-2030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годы</w:t>
      </w:r>
      <w:r w:rsidRPr="00FF7BFC">
        <w:rPr>
          <w:rFonts w:eastAsia="Calibri"/>
          <w:sz w:val="28"/>
          <w:szCs w:val="28"/>
          <w:lang w:eastAsia="en-US"/>
        </w:rPr>
        <w:t xml:space="preserve"> </w:t>
      </w:r>
      <w:bookmarkEnd w:id="2"/>
      <w:bookmarkEnd w:id="3"/>
      <w:r w:rsidRPr="00FF7BFC">
        <w:rPr>
          <w:rFonts w:eastAsia="Calibri"/>
          <w:sz w:val="28"/>
          <w:szCs w:val="28"/>
          <w:lang w:eastAsia="en-US"/>
        </w:rPr>
        <w:t>согласно приложению № 1.</w:t>
      </w:r>
    </w:p>
    <w:p w:rsidR="00647924" w:rsidRDefault="00647924" w:rsidP="00647924">
      <w:pPr>
        <w:ind w:firstLine="708"/>
        <w:jc w:val="both"/>
        <w:rPr>
          <w:sz w:val="28"/>
          <w:szCs w:val="28"/>
        </w:rPr>
      </w:pPr>
      <w:r w:rsidRPr="00555FAA">
        <w:rPr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proofErr w:type="spellStart"/>
      <w:r>
        <w:rPr>
          <w:bCs/>
          <w:sz w:val="28"/>
          <w:szCs w:val="28"/>
        </w:rPr>
        <w:t>Лаклинский</w:t>
      </w:r>
      <w:proofErr w:type="spellEnd"/>
      <w:r w:rsidRPr="00555FAA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</w:t>
      </w:r>
      <w:r w:rsidRPr="00555FAA">
        <w:rPr>
          <w:i/>
          <w:sz w:val="28"/>
          <w:szCs w:val="28"/>
        </w:rPr>
        <w:t xml:space="preserve">: </w:t>
      </w:r>
      <w:r w:rsidRPr="00555FAA">
        <w:rPr>
          <w:iCs/>
          <w:color w:val="000000"/>
          <w:sz w:val="28"/>
          <w:szCs w:val="28"/>
        </w:rPr>
        <w:t>Республика Башкортостан,</w:t>
      </w:r>
      <w:r w:rsidRPr="00555FAA">
        <w:rPr>
          <w:sz w:val="28"/>
          <w:szCs w:val="28"/>
        </w:rPr>
        <w:t xml:space="preserve"> Салаватский район, с. </w:t>
      </w:r>
      <w:r>
        <w:rPr>
          <w:sz w:val="28"/>
          <w:szCs w:val="28"/>
          <w:lang w:val="ba-RU"/>
        </w:rPr>
        <w:t>Лаклы</w:t>
      </w:r>
      <w:r w:rsidRPr="00555FAA">
        <w:rPr>
          <w:sz w:val="28"/>
          <w:szCs w:val="28"/>
        </w:rPr>
        <w:t xml:space="preserve">, ул. </w:t>
      </w:r>
      <w:r>
        <w:rPr>
          <w:sz w:val="28"/>
          <w:szCs w:val="28"/>
          <w:lang w:val="ba-RU"/>
        </w:rPr>
        <w:t>Советская,5</w:t>
      </w:r>
      <w:r w:rsidRPr="00555FAA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>
        <w:rPr>
          <w:bCs/>
          <w:sz w:val="28"/>
          <w:szCs w:val="28"/>
        </w:rPr>
        <w:t>Лаклинский</w:t>
      </w:r>
      <w:proofErr w:type="spellEnd"/>
      <w:r w:rsidRPr="00555FAA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555FAA">
        <w:rPr>
          <w:color w:val="000000"/>
          <w:sz w:val="28"/>
          <w:szCs w:val="28"/>
        </w:rPr>
        <w:t> </w:t>
      </w:r>
      <w:hyperlink r:id="rId7" w:history="1">
        <w:r>
          <w:rPr>
            <w:rStyle w:val="a7"/>
            <w:sz w:val="28"/>
            <w:szCs w:val="28"/>
          </w:rPr>
          <w:t>http://splakli.ru/</w:t>
        </w:r>
      </w:hyperlink>
      <w:r w:rsidRPr="00555FAA">
        <w:rPr>
          <w:sz w:val="28"/>
          <w:szCs w:val="28"/>
        </w:rPr>
        <w:t>.</w:t>
      </w:r>
      <w:bookmarkStart w:id="4" w:name="_Hlk65751884"/>
    </w:p>
    <w:p w:rsidR="00647924" w:rsidRPr="001C05FB" w:rsidRDefault="00647924" w:rsidP="00647924">
      <w:pPr>
        <w:pStyle w:val="a5"/>
        <w:widowControl w:val="0"/>
        <w:numPr>
          <w:ilvl w:val="0"/>
          <w:numId w:val="1"/>
        </w:numPr>
        <w:ind w:left="284" w:firstLine="425"/>
        <w:rPr>
          <w:sz w:val="28"/>
          <w:szCs w:val="28"/>
        </w:rPr>
      </w:pPr>
      <w:r w:rsidRPr="00133F4A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  <w:bookmarkEnd w:id="4"/>
    </w:p>
    <w:p w:rsidR="00647924" w:rsidRPr="00647924" w:rsidRDefault="00647924" w:rsidP="00647924">
      <w:pPr>
        <w:pStyle w:val="a5"/>
        <w:widowControl w:val="0"/>
        <w:numPr>
          <w:ilvl w:val="0"/>
          <w:numId w:val="1"/>
        </w:numPr>
        <w:ind w:left="284" w:firstLine="425"/>
        <w:rPr>
          <w:sz w:val="28"/>
          <w:szCs w:val="28"/>
        </w:rPr>
      </w:pPr>
      <w:proofErr w:type="gramStart"/>
      <w:r w:rsidRPr="00647924">
        <w:rPr>
          <w:rFonts w:eastAsia="Calibri"/>
          <w:sz w:val="28"/>
          <w:szCs w:val="28"/>
        </w:rPr>
        <w:t>Контроль за</w:t>
      </w:r>
      <w:proofErr w:type="gramEnd"/>
      <w:r w:rsidRPr="00647924">
        <w:rPr>
          <w:rFonts w:eastAsia="Calibri"/>
          <w:sz w:val="28"/>
          <w:szCs w:val="28"/>
        </w:rPr>
        <w:t xml:space="preserve"> исполнением </w:t>
      </w:r>
      <w:r>
        <w:rPr>
          <w:rFonts w:eastAsia="Calibri"/>
          <w:sz w:val="28"/>
          <w:szCs w:val="28"/>
        </w:rPr>
        <w:t>постановления оставляю за собой</w:t>
      </w:r>
    </w:p>
    <w:p w:rsidR="00647924" w:rsidRDefault="00647924" w:rsidP="00647924">
      <w:pPr>
        <w:pStyle w:val="a5"/>
        <w:widowControl w:val="0"/>
        <w:rPr>
          <w:rFonts w:eastAsia="Calibri"/>
          <w:sz w:val="28"/>
          <w:szCs w:val="28"/>
        </w:rPr>
      </w:pPr>
    </w:p>
    <w:p w:rsidR="00647924" w:rsidRPr="00647924" w:rsidRDefault="00647924" w:rsidP="00647924">
      <w:pPr>
        <w:pStyle w:val="a5"/>
        <w:widowControl w:val="0"/>
        <w:rPr>
          <w:sz w:val="28"/>
          <w:szCs w:val="28"/>
        </w:rPr>
      </w:pPr>
    </w:p>
    <w:p w:rsidR="00647924" w:rsidRPr="00647924" w:rsidRDefault="00647924" w:rsidP="00647924">
      <w:pPr>
        <w:jc w:val="both"/>
        <w:rPr>
          <w:sz w:val="28"/>
          <w:szCs w:val="28"/>
        </w:rPr>
      </w:pPr>
      <w:r w:rsidRPr="00647924">
        <w:rPr>
          <w:sz w:val="28"/>
          <w:szCs w:val="28"/>
        </w:rPr>
        <w:t xml:space="preserve">Глава сельского поселения                          </w:t>
      </w:r>
      <w:r>
        <w:rPr>
          <w:sz w:val="28"/>
          <w:szCs w:val="28"/>
        </w:rPr>
        <w:t xml:space="preserve">              </w:t>
      </w:r>
      <w:r w:rsidRPr="00647924">
        <w:rPr>
          <w:sz w:val="28"/>
          <w:szCs w:val="28"/>
        </w:rPr>
        <w:t xml:space="preserve">                     </w:t>
      </w:r>
      <w:proofErr w:type="spellStart"/>
      <w:r w:rsidRPr="00647924">
        <w:rPr>
          <w:sz w:val="28"/>
          <w:szCs w:val="28"/>
        </w:rPr>
        <w:t>И.И.Сайфуллина</w:t>
      </w:r>
      <w:proofErr w:type="spellEnd"/>
    </w:p>
    <w:p w:rsidR="00647924" w:rsidRDefault="00647924" w:rsidP="00647924">
      <w:pPr>
        <w:jc w:val="both"/>
        <w:rPr>
          <w:bCs/>
          <w:szCs w:val="28"/>
        </w:rPr>
      </w:pPr>
    </w:p>
    <w:p w:rsidR="00647924" w:rsidRPr="00231597" w:rsidRDefault="00647924" w:rsidP="00647924">
      <w:pPr>
        <w:ind w:left="5103"/>
        <w:jc w:val="both"/>
        <w:rPr>
          <w:bCs/>
          <w:szCs w:val="28"/>
        </w:rPr>
      </w:pPr>
      <w:r w:rsidRPr="00231597">
        <w:rPr>
          <w:bCs/>
          <w:szCs w:val="28"/>
        </w:rPr>
        <w:lastRenderedPageBreak/>
        <w:t>Приложение № 1</w:t>
      </w:r>
    </w:p>
    <w:p w:rsidR="00647924" w:rsidRPr="00231597" w:rsidRDefault="00647924" w:rsidP="00647924">
      <w:pPr>
        <w:ind w:left="5103"/>
        <w:jc w:val="both"/>
        <w:rPr>
          <w:bCs/>
          <w:szCs w:val="28"/>
        </w:rPr>
      </w:pPr>
      <w:r w:rsidRPr="00231597">
        <w:rPr>
          <w:bCs/>
          <w:szCs w:val="28"/>
        </w:rPr>
        <w:t>к</w:t>
      </w:r>
      <w:r>
        <w:rPr>
          <w:bCs/>
          <w:szCs w:val="28"/>
        </w:rPr>
        <w:t xml:space="preserve"> постановлению администрации</w:t>
      </w:r>
      <w:r w:rsidRPr="00231597">
        <w:rPr>
          <w:bCs/>
          <w:szCs w:val="28"/>
        </w:rPr>
        <w:t xml:space="preserve"> сельского поселения </w:t>
      </w:r>
      <w:proofErr w:type="spellStart"/>
      <w:r>
        <w:rPr>
          <w:bCs/>
          <w:szCs w:val="28"/>
        </w:rPr>
        <w:t>Лаклин</w:t>
      </w:r>
      <w:r>
        <w:rPr>
          <w:bCs/>
          <w:szCs w:val="28"/>
        </w:rPr>
        <w:t>ский</w:t>
      </w:r>
      <w:proofErr w:type="spellEnd"/>
      <w:r w:rsidRPr="00231597">
        <w:rPr>
          <w:bCs/>
          <w:szCs w:val="28"/>
        </w:rPr>
        <w:t xml:space="preserve"> сельсовет муниципального района </w:t>
      </w:r>
      <w:r>
        <w:rPr>
          <w:bCs/>
          <w:szCs w:val="28"/>
        </w:rPr>
        <w:t>Салаватский</w:t>
      </w:r>
      <w:r w:rsidRPr="00231597">
        <w:rPr>
          <w:bCs/>
          <w:szCs w:val="28"/>
        </w:rPr>
        <w:t xml:space="preserve"> район Республики Башкортостан</w:t>
      </w:r>
    </w:p>
    <w:p w:rsidR="00647924" w:rsidRPr="009A7608" w:rsidRDefault="00647924" w:rsidP="00647924">
      <w:pPr>
        <w:ind w:left="5103"/>
        <w:jc w:val="both"/>
        <w:rPr>
          <w:bCs/>
          <w:szCs w:val="28"/>
        </w:rPr>
      </w:pPr>
      <w:r w:rsidRPr="00231597">
        <w:rPr>
          <w:bCs/>
          <w:szCs w:val="28"/>
        </w:rPr>
        <w:t xml:space="preserve">от </w:t>
      </w:r>
    </w:p>
    <w:p w:rsidR="00647924" w:rsidRDefault="00647924" w:rsidP="00647924">
      <w:pPr>
        <w:ind w:firstLine="567"/>
        <w:jc w:val="center"/>
        <w:rPr>
          <w:b/>
          <w:bCs/>
          <w:sz w:val="26"/>
          <w:szCs w:val="26"/>
        </w:rPr>
      </w:pPr>
    </w:p>
    <w:p w:rsidR="00647924" w:rsidRPr="00FF7BFC" w:rsidRDefault="00647924" w:rsidP="0064792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F7BFC">
        <w:rPr>
          <w:b/>
          <w:bCs/>
        </w:rPr>
        <w:t>МУНИЦИПАЛЬНАЯ ПРОГРАММА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FF7BFC">
        <w:rPr>
          <w:b/>
          <w:bCs/>
          <w:caps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5" w:name="_Hlk65747887"/>
      <w:r w:rsidRPr="00FF7BFC">
        <w:rPr>
          <w:b/>
          <w:bCs/>
          <w:caps/>
        </w:rPr>
        <w:t>сельского поселения</w:t>
      </w:r>
      <w:r>
        <w:rPr>
          <w:b/>
          <w:bCs/>
          <w:caps/>
        </w:rPr>
        <w:t xml:space="preserve"> </w:t>
      </w:r>
      <w:r>
        <w:rPr>
          <w:b/>
          <w:bCs/>
          <w:caps/>
        </w:rPr>
        <w:t>ЛАКЛИН</w:t>
      </w:r>
      <w:r>
        <w:rPr>
          <w:b/>
          <w:bCs/>
          <w:caps/>
        </w:rPr>
        <w:t>ский</w:t>
      </w:r>
      <w:r w:rsidRPr="00FF7BFC">
        <w:rPr>
          <w:b/>
          <w:bCs/>
          <w:caps/>
        </w:rPr>
        <w:t xml:space="preserve"> сельсовет муниципального района</w:t>
      </w:r>
      <w:r>
        <w:rPr>
          <w:b/>
          <w:bCs/>
          <w:caps/>
        </w:rPr>
        <w:t xml:space="preserve"> Салаватский</w:t>
      </w:r>
      <w:r w:rsidRPr="00FF7BFC">
        <w:rPr>
          <w:b/>
          <w:bCs/>
          <w:caps/>
        </w:rPr>
        <w:t xml:space="preserve"> район Республики Башкортостан </w:t>
      </w:r>
      <w:r>
        <w:rPr>
          <w:b/>
          <w:bCs/>
          <w:caps/>
        </w:rPr>
        <w:t xml:space="preserve"> </w:t>
      </w:r>
      <w:r>
        <w:rPr>
          <w:b/>
          <w:bCs/>
          <w:caps/>
        </w:rPr>
        <w:t>на 2026-2030</w:t>
      </w:r>
      <w:r w:rsidRPr="00FF7BFC">
        <w:rPr>
          <w:b/>
          <w:bCs/>
          <w:caps/>
        </w:rPr>
        <w:t xml:space="preserve"> </w:t>
      </w:r>
      <w:bookmarkEnd w:id="5"/>
      <w:r w:rsidRPr="00FF7BFC">
        <w:rPr>
          <w:b/>
          <w:bCs/>
          <w:caps/>
        </w:rPr>
        <w:t>годы»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  <w:r w:rsidRPr="00FF7BFC">
        <w:rPr>
          <w:b/>
          <w:bCs/>
        </w:rPr>
        <w:t>ПАСПОРТ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</w:rPr>
      </w:pPr>
      <w:r w:rsidRPr="00FF7BFC">
        <w:rPr>
          <w:b/>
          <w:bCs/>
        </w:rPr>
        <w:t>МУНИЦИПАЛЬНОЙ ПРОГРАММЫ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</w:rPr>
      </w:pPr>
      <w:r w:rsidRPr="00FF7BFC">
        <w:rPr>
          <w:b/>
          <w:bCs/>
        </w:rPr>
        <w:t>«</w:t>
      </w:r>
      <w:r w:rsidRPr="00FF7BFC">
        <w:rPr>
          <w:b/>
          <w:bCs/>
          <w:caps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>
        <w:rPr>
          <w:b/>
          <w:bCs/>
          <w:caps/>
        </w:rPr>
        <w:t xml:space="preserve"> </w:t>
      </w:r>
      <w:r>
        <w:rPr>
          <w:b/>
          <w:bCs/>
          <w:caps/>
        </w:rPr>
        <w:t>Лаклин</w:t>
      </w:r>
      <w:r>
        <w:rPr>
          <w:b/>
          <w:bCs/>
          <w:caps/>
        </w:rPr>
        <w:t>ский</w:t>
      </w:r>
      <w:r w:rsidRPr="00FF7BFC">
        <w:rPr>
          <w:b/>
          <w:bCs/>
          <w:caps/>
        </w:rPr>
        <w:t xml:space="preserve"> сельсовет муниципального района</w:t>
      </w:r>
      <w:r>
        <w:rPr>
          <w:b/>
          <w:bCs/>
          <w:caps/>
        </w:rPr>
        <w:t xml:space="preserve"> Салаватский</w:t>
      </w:r>
      <w:r w:rsidRPr="00FF7BFC">
        <w:rPr>
          <w:b/>
          <w:bCs/>
          <w:caps/>
        </w:rPr>
        <w:t xml:space="preserve"> район Республики Башкортостан на </w:t>
      </w:r>
      <w:r>
        <w:rPr>
          <w:b/>
          <w:bCs/>
          <w:caps/>
        </w:rPr>
        <w:t>2026-2030</w:t>
      </w:r>
      <w:r w:rsidRPr="00FF7BFC">
        <w:rPr>
          <w:b/>
          <w:bCs/>
          <w:caps/>
        </w:rPr>
        <w:t xml:space="preserve"> годы</w:t>
      </w:r>
      <w:proofErr w:type="gramStart"/>
      <w:r w:rsidRPr="00FF7BFC">
        <w:rPr>
          <w:b/>
          <w:bCs/>
          <w:caps/>
        </w:rPr>
        <w:t>.</w:t>
      </w:r>
      <w:r w:rsidRPr="00FF7BFC">
        <w:rPr>
          <w:b/>
          <w:bCs/>
        </w:rPr>
        <w:t>»</w:t>
      </w:r>
      <w:proofErr w:type="gramEnd"/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8465"/>
      </w:tblGrid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ind w:firstLine="5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</w:t>
            </w:r>
            <w:r>
              <w:rPr>
                <w:sz w:val="28"/>
                <w:szCs w:val="28"/>
              </w:rPr>
              <w:t>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на </w:t>
            </w:r>
            <w:r>
              <w:rPr>
                <w:sz w:val="28"/>
                <w:szCs w:val="28"/>
              </w:rPr>
              <w:t xml:space="preserve">2026-2030 </w:t>
            </w:r>
            <w:r w:rsidRPr="00FF7BFC">
              <w:rPr>
                <w:sz w:val="28"/>
                <w:szCs w:val="28"/>
              </w:rPr>
              <w:t>годы» (далее – Программа)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06.03.2006 г. № 35-ФЗ «О противодействии терроризму»;</w:t>
            </w:r>
          </w:p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 xml:space="preserve"> Федеральный закон Российской Федерации от 25.07.2002 г. № 114-ФЗ «О противодействии экстремистской деятельности»;</w:t>
            </w:r>
          </w:p>
          <w:p w:rsidR="00647924" w:rsidRPr="001C05FB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15.02.2006 г. № 116 «О мерах по противодействию терроризму»;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2026-2030 </w:t>
            </w:r>
            <w:r w:rsidRPr="00FF7BFC">
              <w:rPr>
                <w:sz w:val="28"/>
                <w:szCs w:val="28"/>
              </w:rPr>
              <w:t>годы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утверждение основ гражданской идентичности как начала объединяющего всех жителей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(далее – </w:t>
            </w:r>
            <w:bookmarkStart w:id="6" w:name="_Hlk65748527"/>
            <w:r w:rsidRPr="00FF7BFC">
              <w:rPr>
                <w:sz w:val="28"/>
                <w:szCs w:val="28"/>
              </w:rPr>
              <w:t>сельское поселение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</w:t>
            </w:r>
            <w:bookmarkEnd w:id="6"/>
            <w:r w:rsidRPr="00FF7BFC">
              <w:rPr>
                <w:sz w:val="28"/>
                <w:szCs w:val="28"/>
              </w:rPr>
              <w:t>)»;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воспитание культуры толерантности и межнационального согласия;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разработка и реализация в учреждениях дошкольного, начального, среднего образования муниципального образования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647924" w:rsidRPr="00FF7BFC" w:rsidTr="0028105B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ind w:firstLine="4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Источником финансирования являются средства бюджета сельского поселения</w:t>
            </w:r>
            <w:r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сельсовет 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собственности.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647924" w:rsidRPr="00FF7BFC" w:rsidTr="0028105B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Ожидаемые результаты реализации Программы (оценка эффективности проведения мероприятий)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совершенствование форм и методов работы правоохранительных органов по профилактике проявлений ксенофобии, национальной и расовой нетерпимости, противодействию этнической дискриминации;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647924" w:rsidRPr="00FF7BFC" w:rsidTr="0028105B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Администрация </w:t>
            </w:r>
            <w:bookmarkStart w:id="7" w:name="_Hlk65748689"/>
            <w:r w:rsidRPr="00FF7BFC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</w:t>
            </w:r>
            <w:bookmarkEnd w:id="7"/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Стоимость разработки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-2000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2000 рублей</w:t>
            </w:r>
          </w:p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2000 рублей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Представитель заказчика Программы 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647924" w:rsidRDefault="00647924" w:rsidP="0028105B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647924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647924">
              <w:rPr>
                <w:sz w:val="28"/>
                <w:szCs w:val="28"/>
              </w:rPr>
              <w:t>Лаклинский</w:t>
            </w:r>
            <w:proofErr w:type="spellEnd"/>
            <w:r w:rsidRPr="00647924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 </w:t>
            </w:r>
          </w:p>
        </w:tc>
      </w:tr>
      <w:tr w:rsidR="00647924" w:rsidRPr="00FF7BFC" w:rsidTr="0028105B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647924" w:rsidRDefault="00647924" w:rsidP="002810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924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647924">
              <w:rPr>
                <w:sz w:val="28"/>
                <w:szCs w:val="28"/>
              </w:rPr>
              <w:t>Лаклинский</w:t>
            </w:r>
            <w:proofErr w:type="spellEnd"/>
            <w:r w:rsidRPr="00647924">
              <w:rPr>
                <w:sz w:val="28"/>
                <w:szCs w:val="28"/>
              </w:rPr>
              <w:t xml:space="preserve"> сельсовет муниципального район Салаватский район Республики Башкортостан</w:t>
            </w:r>
          </w:p>
        </w:tc>
      </w:tr>
    </w:tbl>
    <w:p w:rsidR="00647924" w:rsidRPr="00FF7BFC" w:rsidRDefault="00647924" w:rsidP="00647924">
      <w:pPr>
        <w:autoSpaceDE w:val="0"/>
        <w:autoSpaceDN w:val="0"/>
        <w:adjustRightInd w:val="0"/>
        <w:spacing w:before="240" w:after="120"/>
        <w:jc w:val="center"/>
        <w:outlineLvl w:val="1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1. Содержание и оценка исходной ситуации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</w:t>
      </w:r>
      <w:proofErr w:type="gramStart"/>
      <w:r w:rsidRPr="00FF7BFC">
        <w:rPr>
          <w:sz w:val="28"/>
          <w:szCs w:val="28"/>
        </w:rPr>
        <w:t xml:space="preserve">Это обусловлено, в первую очередь, тем, что молодежь представляет собой особую социальную группу, которая в условиях происходящих общественных трансформаций чаще </w:t>
      </w:r>
      <w:r w:rsidRPr="00FF7BFC">
        <w:rPr>
          <w:sz w:val="28"/>
          <w:szCs w:val="28"/>
        </w:rPr>
        <w:lastRenderedPageBreak/>
        <w:t>всего оказывается наиболее уязвимой с экономической и социальной точек зрения.</w:t>
      </w:r>
      <w:proofErr w:type="gramEnd"/>
      <w:r w:rsidRPr="00FF7BFC">
        <w:rPr>
          <w:sz w:val="28"/>
          <w:szCs w:val="28"/>
        </w:rPr>
        <w:t xml:space="preserve">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 w:rsidRPr="00FF7BFC">
        <w:rPr>
          <w:sz w:val="28"/>
          <w:szCs w:val="28"/>
        </w:rPr>
        <w:t>этномигрантофобий</w:t>
      </w:r>
      <w:proofErr w:type="spellEnd"/>
      <w:r w:rsidRPr="00FF7BFC">
        <w:rPr>
          <w:sz w:val="28"/>
          <w:szCs w:val="28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насилию в отношении мигрантов, иностранных граждан.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ст. 214 Уголовного кодекса Российской Федерации.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Усиление борьбы с экстремизмом ведется с очевидными уголовно наказуемыми действиями –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Сегодняшняя борьба с экстремизмом затрагивает также сферы, которые трактуются как:</w:t>
      </w:r>
    </w:p>
    <w:p w:rsidR="00647924" w:rsidRPr="00FF7BFC" w:rsidRDefault="00647924" w:rsidP="00647924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подрыв безопасности Российской Федерации;</w:t>
      </w:r>
    </w:p>
    <w:p w:rsidR="00647924" w:rsidRPr="00FF7BFC" w:rsidRDefault="00647924" w:rsidP="00647924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647924" w:rsidRPr="00FF7BFC" w:rsidRDefault="00647924" w:rsidP="00647924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647924" w:rsidRPr="00FF7BFC" w:rsidRDefault="00647924" w:rsidP="00647924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 xml:space="preserve"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</w:t>
      </w:r>
      <w:r w:rsidRPr="00FF7BFC">
        <w:rPr>
          <w:rFonts w:eastAsia="Calibri"/>
          <w:sz w:val="28"/>
          <w:szCs w:val="28"/>
          <w:lang w:eastAsia="en-US"/>
        </w:rPr>
        <w:lastRenderedPageBreak/>
        <w:t>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исторического единства жителей страны. Реальными механизмами ее 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647924" w:rsidRPr="00FF7BFC" w:rsidRDefault="00647924" w:rsidP="00647924">
      <w:pPr>
        <w:autoSpaceDE w:val="0"/>
        <w:autoSpaceDN w:val="0"/>
        <w:adjustRightInd w:val="0"/>
        <w:spacing w:before="120" w:after="120"/>
        <w:ind w:right="284"/>
        <w:jc w:val="center"/>
        <w:outlineLvl w:val="2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2. Цели и задачи Программы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Основными целями Программы являются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bookmarkStart w:id="8" w:name="_Hlk65748572"/>
      <w:r w:rsidRPr="00FF7BFC">
        <w:rPr>
          <w:sz w:val="28"/>
          <w:szCs w:val="28"/>
        </w:rPr>
        <w:t>сельском поселении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F7BFC">
        <w:rPr>
          <w:sz w:val="28"/>
          <w:szCs w:val="28"/>
        </w:rPr>
        <w:t xml:space="preserve"> сельсовет</w:t>
      </w:r>
      <w:bookmarkEnd w:id="8"/>
      <w:r w:rsidRPr="00FF7BFC">
        <w:rPr>
          <w:sz w:val="28"/>
          <w:szCs w:val="28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Программа предусматривает решение следующих задач:</w:t>
      </w:r>
    </w:p>
    <w:p w:rsidR="00647924" w:rsidRPr="00FF7BFC" w:rsidRDefault="00647924" w:rsidP="00647924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системное противодействие идеологическим истокам терроризма;</w:t>
      </w:r>
    </w:p>
    <w:p w:rsidR="00647924" w:rsidRPr="00FF7BFC" w:rsidRDefault="00647924" w:rsidP="00647924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:rsidR="00647924" w:rsidRPr="00FF7BFC" w:rsidRDefault="00647924" w:rsidP="00647924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проведение информационных и пропагандистских мероприятий, направленных на недопущение формирования у граждан террористических намерений и настроений</w:t>
      </w:r>
    </w:p>
    <w:p w:rsidR="00647924" w:rsidRPr="00FF7BFC" w:rsidRDefault="00647924" w:rsidP="00647924">
      <w:pPr>
        <w:autoSpaceDE w:val="0"/>
        <w:autoSpaceDN w:val="0"/>
        <w:adjustRightInd w:val="0"/>
        <w:spacing w:before="120" w:after="120"/>
        <w:ind w:right="284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3. Основные мероприятия Программы</w:t>
      </w:r>
    </w:p>
    <w:p w:rsidR="00647924" w:rsidRPr="00FF7BFC" w:rsidRDefault="00647924" w:rsidP="00647924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Организационные меры профилактики терроризма и экстремизма.</w:t>
      </w:r>
    </w:p>
    <w:p w:rsidR="00647924" w:rsidRPr="00FF7BFC" w:rsidRDefault="00647924" w:rsidP="00647924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Формирование системы противодействия идеологии терроризма и экстремизма.</w:t>
      </w:r>
    </w:p>
    <w:p w:rsidR="00647924" w:rsidRPr="00FF7BFC" w:rsidRDefault="00647924" w:rsidP="00647924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информационно-пропагандистского обеспечения профилактики терроризма и экстремизма.</w:t>
      </w:r>
    </w:p>
    <w:p w:rsidR="00647924" w:rsidRPr="00FF7BFC" w:rsidRDefault="00647924" w:rsidP="00647924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по профилактике терроризма и экстремизма в учреждениях образования</w:t>
      </w:r>
    </w:p>
    <w:p w:rsidR="00647924" w:rsidRDefault="00647924" w:rsidP="00647924">
      <w:pPr>
        <w:autoSpaceDE w:val="0"/>
        <w:autoSpaceDN w:val="0"/>
        <w:adjustRightInd w:val="0"/>
        <w:spacing w:before="120" w:after="120"/>
        <w:ind w:right="284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 xml:space="preserve">4. Организация управления реализации Программы и </w:t>
      </w:r>
      <w:proofErr w:type="gramStart"/>
      <w:r w:rsidRPr="00FF7BFC">
        <w:rPr>
          <w:b/>
          <w:sz w:val="28"/>
          <w:szCs w:val="28"/>
        </w:rPr>
        <w:t>контроль за</w:t>
      </w:r>
      <w:proofErr w:type="gramEnd"/>
      <w:r w:rsidRPr="00FF7BFC">
        <w:rPr>
          <w:b/>
          <w:sz w:val="28"/>
          <w:szCs w:val="28"/>
        </w:rPr>
        <w:t xml:space="preserve"> ходом ее выполнения</w:t>
      </w:r>
    </w:p>
    <w:p w:rsidR="00647924" w:rsidRPr="00FF7BFC" w:rsidRDefault="00647924" w:rsidP="00647924">
      <w:pPr>
        <w:autoSpaceDE w:val="0"/>
        <w:autoSpaceDN w:val="0"/>
        <w:adjustRightInd w:val="0"/>
        <w:spacing w:before="120" w:after="120"/>
        <w:ind w:right="284"/>
        <w:jc w:val="both"/>
        <w:rPr>
          <w:sz w:val="28"/>
          <w:szCs w:val="28"/>
        </w:rPr>
      </w:pPr>
      <w:proofErr w:type="gramStart"/>
      <w:r w:rsidRPr="00FF7BFC">
        <w:rPr>
          <w:sz w:val="28"/>
          <w:szCs w:val="28"/>
        </w:rPr>
        <w:t>Контроль за</w:t>
      </w:r>
      <w:proofErr w:type="gramEnd"/>
      <w:r w:rsidRPr="00FF7BFC">
        <w:rPr>
          <w:sz w:val="28"/>
          <w:szCs w:val="28"/>
        </w:rPr>
        <w:t xml:space="preserve"> исполнением Программы мероприятий осуществляется администрацией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F7BFC">
        <w:rPr>
          <w:sz w:val="28"/>
          <w:szCs w:val="28"/>
        </w:rPr>
        <w:t xml:space="preserve">  сельсовет. Ход и результаты выполнения мероприятий могут быть освещены в СМИ, рассмотрены на </w:t>
      </w:r>
      <w:r w:rsidRPr="00FF7BFC">
        <w:rPr>
          <w:sz w:val="28"/>
          <w:szCs w:val="28"/>
        </w:rPr>
        <w:lastRenderedPageBreak/>
        <w:t>заседаниях комиссии по профилактике терроризма и экстремизма в сельском поселении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F7BFC">
        <w:rPr>
          <w:sz w:val="28"/>
          <w:szCs w:val="28"/>
        </w:rPr>
        <w:t xml:space="preserve">  сельсовет. </w:t>
      </w:r>
    </w:p>
    <w:p w:rsidR="00647924" w:rsidRPr="00FF7BFC" w:rsidRDefault="00647924" w:rsidP="00647924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Важнейшими условиями успешного выполнения программы является эффективное взаимодействие администрации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F7BFC">
        <w:rPr>
          <w:sz w:val="28"/>
          <w:szCs w:val="28"/>
        </w:rPr>
        <w:t xml:space="preserve">  сельсовет с образовательными учреждениями, учреждениями культуры, общественных организаций и объединений, некоммерческих организаций в рамках ее реализации.</w:t>
      </w:r>
    </w:p>
    <w:p w:rsidR="00647924" w:rsidRPr="00FF7BFC" w:rsidRDefault="00647924" w:rsidP="00647924">
      <w:pPr>
        <w:pageBreakBefore/>
        <w:ind w:left="5103"/>
        <w:jc w:val="center"/>
      </w:pPr>
      <w:r w:rsidRPr="00FF7BFC">
        <w:lastRenderedPageBreak/>
        <w:t>Приложение к муниципальной программе</w:t>
      </w:r>
    </w:p>
    <w:p w:rsidR="00647924" w:rsidRPr="00FF7BFC" w:rsidRDefault="00647924" w:rsidP="00647924">
      <w:pPr>
        <w:ind w:left="5103"/>
        <w:jc w:val="center"/>
      </w:pPr>
      <w:r w:rsidRPr="00FF7BFC">
        <w:t>«Профилактика терроризма и экстремизма, а также минимизации и (или) ликвидации последствий проявлений терроризма и экстремизма на территории   сельского поселения</w:t>
      </w:r>
      <w:r>
        <w:t xml:space="preserve"> </w:t>
      </w:r>
      <w:proofErr w:type="spellStart"/>
      <w:r>
        <w:t>Лаклин</w:t>
      </w:r>
      <w:r>
        <w:t>ский</w:t>
      </w:r>
      <w:proofErr w:type="spellEnd"/>
      <w:r w:rsidRPr="00FF7BFC">
        <w:t xml:space="preserve"> сельсовет муниципального района</w:t>
      </w:r>
      <w:r>
        <w:t xml:space="preserve"> Салаватский</w:t>
      </w:r>
      <w:r w:rsidRPr="00FF7BFC">
        <w:t xml:space="preserve"> район</w:t>
      </w:r>
      <w:r>
        <w:t xml:space="preserve"> Республики Башкортостан на 2026</w:t>
      </w:r>
      <w:r w:rsidRPr="00FF7BFC">
        <w:t>-20</w:t>
      </w:r>
      <w:r>
        <w:t>30</w:t>
      </w:r>
      <w:r w:rsidRPr="00FF7BFC">
        <w:t xml:space="preserve"> годы»</w:t>
      </w:r>
    </w:p>
    <w:p w:rsidR="00647924" w:rsidRPr="00FF7BFC" w:rsidRDefault="00647924" w:rsidP="00647924">
      <w:pPr>
        <w:jc w:val="both"/>
      </w:pPr>
    </w:p>
    <w:p w:rsidR="00647924" w:rsidRPr="00FF7BFC" w:rsidRDefault="00647924" w:rsidP="00647924">
      <w:pPr>
        <w:jc w:val="center"/>
        <w:rPr>
          <w:b/>
        </w:rPr>
      </w:pPr>
      <w:r w:rsidRPr="00FF7BFC">
        <w:rPr>
          <w:b/>
        </w:rPr>
        <w:t>ПЕРЕЧЕНЬ МЕРОПРИЯТИЙ</w:t>
      </w:r>
      <w:r>
        <w:rPr>
          <w:b/>
        </w:rPr>
        <w:t xml:space="preserve"> </w:t>
      </w:r>
      <w:r w:rsidRPr="00FF7BFC">
        <w:rPr>
          <w:b/>
        </w:rPr>
        <w:t>МУНИЦИПАЛЬНОЙ ПРОГРАММЫ</w:t>
      </w:r>
    </w:p>
    <w:p w:rsidR="00647924" w:rsidRPr="00FF7BFC" w:rsidRDefault="00647924" w:rsidP="00647924">
      <w:pPr>
        <w:jc w:val="center"/>
        <w:rPr>
          <w:b/>
        </w:rPr>
      </w:pPr>
      <w:r w:rsidRPr="00FF7BFC">
        <w:rPr>
          <w:b/>
        </w:rPr>
        <w:t>«</w:t>
      </w:r>
      <w:r w:rsidRPr="00FF7BFC">
        <w:rPr>
          <w:b/>
          <w:caps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>
        <w:rPr>
          <w:b/>
          <w:caps/>
        </w:rPr>
        <w:t xml:space="preserve"> ЛАКЛИН</w:t>
      </w:r>
      <w:r>
        <w:rPr>
          <w:b/>
          <w:caps/>
        </w:rPr>
        <w:t>ский</w:t>
      </w:r>
      <w:r w:rsidRPr="00FF7BFC">
        <w:rPr>
          <w:b/>
          <w:caps/>
        </w:rPr>
        <w:t xml:space="preserve"> сельсовет муниципального района</w:t>
      </w:r>
      <w:r>
        <w:rPr>
          <w:b/>
          <w:caps/>
        </w:rPr>
        <w:t>Салаватский</w:t>
      </w:r>
      <w:r w:rsidRPr="00FF7BFC">
        <w:rPr>
          <w:b/>
          <w:caps/>
        </w:rPr>
        <w:t xml:space="preserve"> район Республики Башкортостан на 20</w:t>
      </w:r>
      <w:r>
        <w:rPr>
          <w:b/>
          <w:caps/>
        </w:rPr>
        <w:t>26-2030</w:t>
      </w:r>
      <w:r w:rsidRPr="00FF7BFC">
        <w:rPr>
          <w:b/>
          <w:caps/>
        </w:rPr>
        <w:t xml:space="preserve"> годы</w:t>
      </w:r>
      <w:r w:rsidRPr="00FF7BFC">
        <w:rPr>
          <w:b/>
        </w:rPr>
        <w:t>»</w:t>
      </w:r>
    </w:p>
    <w:tbl>
      <w:tblPr>
        <w:tblW w:w="11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1321"/>
        <w:gridCol w:w="993"/>
        <w:gridCol w:w="2222"/>
        <w:gridCol w:w="168"/>
      </w:tblGrid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 xml:space="preserve">№ </w:t>
            </w:r>
            <w:proofErr w:type="gramStart"/>
            <w:r w:rsidRPr="00FF7BFC">
              <w:t>п</w:t>
            </w:r>
            <w:proofErr w:type="gramEnd"/>
            <w:r w:rsidRPr="00FF7BFC">
              <w:t>/п</w:t>
            </w: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Наименование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мероприятий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Срок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исполнения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Всего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(тыс. руб.)</w:t>
            </w:r>
          </w:p>
        </w:tc>
        <w:tc>
          <w:tcPr>
            <w:tcW w:w="993" w:type="dxa"/>
            <w:vAlign w:val="center"/>
          </w:tcPr>
          <w:p w:rsidR="00647924" w:rsidRPr="00647924" w:rsidRDefault="00647924" w:rsidP="0028105B">
            <w:pPr>
              <w:jc w:val="center"/>
            </w:pPr>
            <w:r w:rsidRPr="00FF7BFC">
              <w:t>Источники финансирования</w:t>
            </w:r>
          </w:p>
          <w:p w:rsidR="00647924" w:rsidRPr="00FF7BFC" w:rsidRDefault="00647924" w:rsidP="0028105B">
            <w:pPr>
              <w:jc w:val="center"/>
            </w:pPr>
            <w:r>
              <w:t>(</w:t>
            </w:r>
            <w:proofErr w:type="spellStart"/>
            <w:r>
              <w:t>т.р</w:t>
            </w:r>
            <w:proofErr w:type="spellEnd"/>
            <w:r w:rsidRPr="00FF7BFC">
              <w:t>.)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Ответственные исполнители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1</w:t>
            </w: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2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3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4</w:t>
            </w:r>
          </w:p>
        </w:tc>
        <w:tc>
          <w:tcPr>
            <w:tcW w:w="993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5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6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1. Организационные меры профилактики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  <w:trHeight w:val="1244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МОБУ СО</w:t>
            </w:r>
            <w:r>
              <w:t xml:space="preserve">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1.2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Default="00647924" w:rsidP="0028105B">
            <w:r w:rsidRPr="00FF7BFC">
              <w:t>МОБУ СО</w:t>
            </w:r>
            <w:r>
              <w:t xml:space="preserve">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  <w:r>
              <w:t>,</w:t>
            </w:r>
          </w:p>
          <w:p w:rsidR="00647924" w:rsidRDefault="00647924" w:rsidP="00647924">
            <w:r>
              <w:t xml:space="preserve"> библиотека</w:t>
            </w:r>
            <w:r>
              <w:t xml:space="preserve"> с. </w:t>
            </w:r>
            <w:proofErr w:type="spellStart"/>
            <w:r>
              <w:t>Лаклы</w:t>
            </w:r>
            <w:proofErr w:type="spellEnd"/>
            <w:r>
              <w:t xml:space="preserve">, с. </w:t>
            </w:r>
            <w:r>
              <w:t xml:space="preserve">клуб </w:t>
            </w:r>
            <w:proofErr w:type="spellStart"/>
            <w:r>
              <w:t>д</w:t>
            </w:r>
            <w:proofErr w:type="gramStart"/>
            <w:r>
              <w:t>.У</w:t>
            </w:r>
            <w:proofErr w:type="gramEnd"/>
            <w:r>
              <w:t>рманчино</w:t>
            </w:r>
            <w:proofErr w:type="spellEnd"/>
            <w:r>
              <w:t>,</w:t>
            </w:r>
          </w:p>
          <w:p w:rsidR="00647924" w:rsidRPr="00FF7BFC" w:rsidRDefault="00647924" w:rsidP="00647924">
            <w:pPr>
              <w:rPr>
                <w:color w:val="FF0000"/>
              </w:rPr>
            </w:pPr>
            <w:r>
              <w:t xml:space="preserve"> СДК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1.3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Информирование населения поселения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>
              <w:t>Лаклин</w:t>
            </w:r>
            <w:r>
              <w:t>ский</w:t>
            </w:r>
            <w:proofErr w:type="spellEnd"/>
            <w:r w:rsidRPr="00FF7BFC">
              <w:t xml:space="preserve"> сельсовет, при участии ОМВД России  по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>
              <w:t xml:space="preserve"> </w:t>
            </w:r>
            <w:r w:rsidRPr="00FF7BFC">
              <w:t xml:space="preserve"> району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1.4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 xml:space="preserve">Участие в заседаниях Антитеррористической комиссии при администрации </w:t>
            </w:r>
            <w:proofErr w:type="spellStart"/>
            <w:r w:rsidRPr="00FF7BFC">
              <w:t>С</w:t>
            </w:r>
            <w:r>
              <w:t>алаватского</w:t>
            </w:r>
            <w:proofErr w:type="spellEnd"/>
            <w:r w:rsidRPr="00FF7BFC">
              <w:t xml:space="preserve"> района 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 xml:space="preserve">по плану заседаний административной комиссии при Администрации </w:t>
            </w:r>
            <w:proofErr w:type="spellStart"/>
            <w:r w:rsidRPr="00FF7BFC">
              <w:t>С</w:t>
            </w:r>
            <w:r>
              <w:t>алаватского</w:t>
            </w:r>
            <w:proofErr w:type="spellEnd"/>
            <w:r w:rsidRPr="00FF7BFC">
              <w:t xml:space="preserve"> района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(</w:t>
            </w:r>
            <w:r>
              <w:t>2026-2030</w:t>
            </w:r>
            <w:r w:rsidRPr="00FF7BFC">
              <w:t xml:space="preserve"> гг.)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>
              <w:t>Лаклин</w:t>
            </w:r>
            <w:r>
              <w:t>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pageBreakBefore/>
              <w:jc w:val="center"/>
            </w:pP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2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3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4</w:t>
            </w:r>
          </w:p>
        </w:tc>
        <w:tc>
          <w:tcPr>
            <w:tcW w:w="993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5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6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1.5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28105B">
            <w:r w:rsidRPr="00FF7BFC">
              <w:t>Администрация  сельского поселения</w:t>
            </w:r>
            <w:r>
              <w:t xml:space="preserve"> </w:t>
            </w:r>
            <w:proofErr w:type="spellStart"/>
            <w:r>
              <w:t>Лаклинский</w:t>
            </w:r>
            <w:proofErr w:type="spellEnd"/>
            <w:r w:rsidRPr="00FF7BFC">
              <w:t xml:space="preserve"> сельсовет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2.1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Мониторинг деятельности религиозных, молодежных обществ и политических организаций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28105B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>
              <w:t>Лаклинский</w:t>
            </w:r>
            <w:proofErr w:type="spellEnd"/>
            <w:r w:rsidRPr="00FF7BFC">
              <w:t xml:space="preserve"> сельсовет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3. Меры информационно-пропагандистского обеспечения профилактики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Пропаганда в средствах массовой информации</w:t>
            </w:r>
          </w:p>
        </w:tc>
        <w:tc>
          <w:tcPr>
            <w:tcW w:w="2552" w:type="dxa"/>
          </w:tcPr>
          <w:p w:rsidR="00647924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2026-2027</w:t>
            </w:r>
            <w:r w:rsidRPr="00FF7BFC"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  <w:r w:rsidRPr="00FF7BFC">
              <w:t>-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3.2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Размещение наглядно-агитационной продукции (плакатов) о порядке и правилах поведения населения при угрозе возникновения чрезвычайных ситуаций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ежеквартально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  <w:r w:rsidRPr="00FF7BFC">
              <w:t>-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r>
              <w:t xml:space="preserve"> </w:t>
            </w:r>
            <w:proofErr w:type="spellStart"/>
            <w:r>
              <w:t>Лаклинский</w:t>
            </w:r>
            <w:proofErr w:type="spellEnd"/>
            <w:r w:rsidRPr="00FF7BFC">
              <w:t xml:space="preserve"> сельсовет, при участии ОМВД России  по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 w:rsidRPr="00FF7BFC">
              <w:t xml:space="preserve"> району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3.3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Распространение среди населения печатных памяток по тематике противодействия экстремизму и терроризму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2026-2027</w:t>
            </w:r>
            <w:r w:rsidRPr="00FF7BFC">
              <w:t xml:space="preserve"> </w:t>
            </w:r>
            <w:proofErr w:type="spellStart"/>
            <w:proofErr w:type="gramStart"/>
            <w:r w:rsidRPr="00FF7BFC">
              <w:t>г</w:t>
            </w:r>
            <w:r>
              <w:t>г</w:t>
            </w:r>
            <w:proofErr w:type="spellEnd"/>
            <w:proofErr w:type="gramEnd"/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2000</w:t>
            </w:r>
          </w:p>
        </w:tc>
        <w:tc>
          <w:tcPr>
            <w:tcW w:w="993" w:type="dxa"/>
          </w:tcPr>
          <w:p w:rsidR="00647924" w:rsidRDefault="00647924" w:rsidP="0028105B">
            <w:pPr>
              <w:jc w:val="center"/>
            </w:pPr>
            <w:r w:rsidRPr="00FF7BFC">
              <w:t>бюджет сельского поселения</w:t>
            </w:r>
          </w:p>
          <w:p w:rsidR="00647924" w:rsidRPr="00FF7BFC" w:rsidRDefault="00647924" w:rsidP="0028105B">
            <w:pPr>
              <w:jc w:val="center"/>
            </w:pPr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 xml:space="preserve">сельсовет, при участии ОМВД России  по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 w:rsidRPr="00FF7BFC">
              <w:t xml:space="preserve"> району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4. Меры по профилактике терроризма и экстремизма в учреждениях образования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4.1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Организация проведения встреч, семинаров в учреждениях образования на территории сельского поселения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май, сентябрь</w:t>
            </w:r>
          </w:p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 – 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proofErr w:type="spellStart"/>
            <w:r>
              <w:t>Лаклинский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 xml:space="preserve">сельсовет, при участии ОМВД России  по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 w:rsidRPr="00FF7BFC">
              <w:t xml:space="preserve"> району</w:t>
            </w:r>
          </w:p>
        </w:tc>
      </w:tr>
    </w:tbl>
    <w:p w:rsidR="00647924" w:rsidRPr="00FF7BFC" w:rsidRDefault="00647924" w:rsidP="00647924">
      <w:pPr>
        <w:spacing w:before="240" w:after="120"/>
        <w:rPr>
          <w:i/>
          <w:u w:val="single"/>
        </w:rPr>
      </w:pPr>
      <w:r w:rsidRPr="00FF7BFC">
        <w:rPr>
          <w:i/>
          <w:u w:val="single"/>
        </w:rPr>
        <w:t>Основные понятия:</w:t>
      </w:r>
    </w:p>
    <w:p w:rsidR="00647924" w:rsidRPr="00B81526" w:rsidRDefault="00647924" w:rsidP="00647924">
      <w:pPr>
        <w:pStyle w:val="a3"/>
        <w:numPr>
          <w:ilvl w:val="0"/>
          <w:numId w:val="11"/>
        </w:numPr>
        <w:spacing w:after="0" w:line="240" w:lineRule="auto"/>
        <w:rPr>
          <w:sz w:val="28"/>
        </w:rPr>
      </w:pPr>
      <w:r w:rsidRPr="00B81526">
        <w:rPr>
          <w:b/>
          <w:sz w:val="28"/>
        </w:rPr>
        <w:t>Экстремистская деятельность (экстремизм):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lastRenderedPageBreak/>
        <w:t>насильственное изменение основ конституционного строя и нарушение целостности Российской Федерации;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публичное оправдание терроризма и иная террористическая деятельность;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возбуждение социальной, расовой, национальной или религиозной розни;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совершение преступлений по мотивам, указанным в пункте «е» части первой ст.63 Уголовного кодекса Российской Федерации;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FF7BFC">
        <w:rPr>
          <w:rFonts w:eastAsia="Calibri"/>
          <w:sz w:val="28"/>
          <w:szCs w:val="22"/>
          <w:lang w:eastAsia="en-US"/>
        </w:rPr>
        <w:t>сходных</w:t>
      </w:r>
      <w:proofErr w:type="gramEnd"/>
      <w:r w:rsidRPr="00FF7BFC">
        <w:rPr>
          <w:rFonts w:eastAsia="Calibri"/>
          <w:sz w:val="28"/>
          <w:szCs w:val="22"/>
          <w:lang w:eastAsia="en-US"/>
        </w:rPr>
        <w:t xml:space="preserve"> с нацистской атрибутикой или символикой до степени смешения;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организация и подготовка указанных деяний, а также подстрекательство к их осуществлению;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647924" w:rsidRPr="00FF7BFC" w:rsidRDefault="00647924" w:rsidP="00647924">
      <w:pPr>
        <w:numPr>
          <w:ilvl w:val="0"/>
          <w:numId w:val="8"/>
        </w:numPr>
        <w:spacing w:after="120"/>
        <w:ind w:left="142" w:right="284"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b/>
          <w:sz w:val="28"/>
          <w:szCs w:val="22"/>
          <w:lang w:eastAsia="en-US"/>
        </w:rPr>
        <w:t>Экстремистская организация</w:t>
      </w:r>
      <w:r w:rsidRPr="00FF7BFC">
        <w:rPr>
          <w:rFonts w:eastAsia="Calibri"/>
          <w:sz w:val="28"/>
          <w:szCs w:val="22"/>
          <w:lang w:eastAsia="en-US"/>
        </w:rPr>
        <w:t xml:space="preserve"> – общественное или религиозное объединение либо иная организация, в отношении которых по основаниям, предусмотренным Федеральным законом от 25.07.2002 г. 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FF7BFC">
        <w:rPr>
          <w:rFonts w:eastAsia="Calibri"/>
          <w:b/>
          <w:sz w:val="28"/>
          <w:szCs w:val="22"/>
          <w:lang w:eastAsia="en-US"/>
        </w:rPr>
        <w:t>Экстремистские материалы</w:t>
      </w:r>
      <w:r w:rsidRPr="00FF7BFC">
        <w:rPr>
          <w:rFonts w:eastAsia="Calibri"/>
          <w:sz w:val="28"/>
          <w:szCs w:val="22"/>
          <w:lang w:eastAsia="en-US"/>
        </w:rPr>
        <w:t xml:space="preserve"> – предназначенные для обнародования документы либо информация на иных носителях, </w:t>
      </w:r>
      <w:r w:rsidRPr="00FF7BFC">
        <w:rPr>
          <w:rFonts w:eastAsia="Calibri"/>
          <w:sz w:val="28"/>
          <w:szCs w:val="22"/>
          <w:lang w:eastAsia="en-US"/>
        </w:rPr>
        <w:lastRenderedPageBreak/>
        <w:t>призывающие к осуществлению экстремистской деятельности либо обосновывающие или оправдывающие необходимость осуществления такой деятельности,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proofErr w:type="gramEnd"/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Основные направления противодействия экстремистской деятельности</w:t>
      </w:r>
      <w:r w:rsidRPr="00FF7BFC">
        <w:rPr>
          <w:rFonts w:eastAsia="Calibri"/>
          <w:sz w:val="28"/>
          <w:szCs w:val="28"/>
          <w:lang w:eastAsia="en-US"/>
        </w:rPr>
        <w:t>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:rsidR="00647924" w:rsidRPr="00FF7BFC" w:rsidRDefault="00647924" w:rsidP="00647924">
      <w:pPr>
        <w:numPr>
          <w:ilvl w:val="0"/>
          <w:numId w:val="10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647924" w:rsidRPr="00FF7BFC" w:rsidRDefault="00647924" w:rsidP="00647924">
      <w:pPr>
        <w:numPr>
          <w:ilvl w:val="0"/>
          <w:numId w:val="10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Субъекты противодействия экстремистской деятельности</w:t>
      </w:r>
      <w:r w:rsidRPr="00FF7BFC">
        <w:rPr>
          <w:rFonts w:eastAsia="Calibri"/>
          <w:sz w:val="28"/>
          <w:szCs w:val="28"/>
          <w:lang w:eastAsia="en-US"/>
        </w:rPr>
        <w:t>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Профилактика экстремистской деятельности.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F7BFC">
        <w:rPr>
          <w:rFonts w:eastAsia="Calibri"/>
          <w:b/>
          <w:sz w:val="28"/>
          <w:szCs w:val="28"/>
          <w:lang w:eastAsia="en-US"/>
        </w:rPr>
        <w:t>Толерантность</w:t>
      </w:r>
      <w:r w:rsidRPr="00FF7BFC">
        <w:rPr>
          <w:rFonts w:eastAsia="Calibri"/>
          <w:sz w:val="28"/>
          <w:szCs w:val="28"/>
          <w:lang w:eastAsia="en-US"/>
        </w:rPr>
        <w:t xml:space="preserve"> (лат.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tolerantia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терпение) – терпимость к чужому образу жизни, поведению, чужим обычаям, чувствам, верованиям, мнениям, идеям.</w:t>
      </w:r>
      <w:proofErr w:type="gramEnd"/>
      <w:r w:rsidRPr="00FF7BFC">
        <w:rPr>
          <w:rFonts w:eastAsia="Calibri"/>
          <w:sz w:val="28"/>
          <w:szCs w:val="28"/>
          <w:lang w:eastAsia="en-US"/>
        </w:rPr>
        <w:t xml:space="preserve">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647924" w:rsidRPr="00FF7BFC" w:rsidRDefault="00647924" w:rsidP="00647924">
      <w:pPr>
        <w:numPr>
          <w:ilvl w:val="0"/>
          <w:numId w:val="8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Ксенофобия</w:t>
      </w:r>
      <w:r w:rsidRPr="00FF7BFC">
        <w:rPr>
          <w:rFonts w:eastAsia="Calibri"/>
          <w:sz w:val="28"/>
          <w:szCs w:val="28"/>
          <w:lang w:eastAsia="en-US"/>
        </w:rPr>
        <w:t xml:space="preserve"> (греч.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xenos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чужой и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phobos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страх) –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647924" w:rsidRPr="00FF7BFC" w:rsidRDefault="00647924" w:rsidP="00647924">
      <w:pPr>
        <w:ind w:left="142" w:right="284"/>
        <w:jc w:val="both"/>
        <w:rPr>
          <w:sz w:val="28"/>
          <w:szCs w:val="28"/>
        </w:rPr>
      </w:pPr>
    </w:p>
    <w:p w:rsidR="00647924" w:rsidRPr="00FF7BFC" w:rsidRDefault="00647924" w:rsidP="00647924">
      <w:pPr>
        <w:widowControl w:val="0"/>
        <w:autoSpaceDE w:val="0"/>
        <w:autoSpaceDN w:val="0"/>
        <w:adjustRightInd w:val="0"/>
        <w:ind w:left="142" w:right="284" w:firstLine="720"/>
        <w:jc w:val="center"/>
        <w:rPr>
          <w:rFonts w:ascii="Arial" w:hAnsi="Arial" w:cs="Arial"/>
          <w:sz w:val="28"/>
          <w:szCs w:val="28"/>
        </w:rPr>
      </w:pPr>
    </w:p>
    <w:p w:rsidR="00647924" w:rsidRDefault="00647924" w:rsidP="00647924">
      <w:pPr>
        <w:tabs>
          <w:tab w:val="left" w:pos="989"/>
        </w:tabs>
        <w:ind w:left="142" w:right="284" w:firstLine="709"/>
        <w:jc w:val="both"/>
        <w:rPr>
          <w:sz w:val="28"/>
          <w:szCs w:val="28"/>
        </w:rPr>
      </w:pPr>
    </w:p>
    <w:p w:rsidR="00647924" w:rsidRPr="00335EA4" w:rsidRDefault="00647924" w:rsidP="00647924">
      <w:pPr>
        <w:tabs>
          <w:tab w:val="left" w:pos="989"/>
        </w:tabs>
        <w:ind w:left="142" w:right="284" w:firstLine="709"/>
        <w:jc w:val="both"/>
        <w:rPr>
          <w:sz w:val="28"/>
          <w:szCs w:val="28"/>
        </w:rPr>
      </w:pPr>
    </w:p>
    <w:p w:rsidR="00F67B5B" w:rsidRDefault="00F67B5B"/>
    <w:sectPr w:rsidR="00F67B5B" w:rsidSect="00647924"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E440D"/>
    <w:multiLevelType w:val="hybridMultilevel"/>
    <w:tmpl w:val="87F8D53C"/>
    <w:lvl w:ilvl="0" w:tplc="8D36C0F8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75E70"/>
    <w:multiLevelType w:val="hybridMultilevel"/>
    <w:tmpl w:val="8DC64ED4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1671E"/>
    <w:multiLevelType w:val="hybridMultilevel"/>
    <w:tmpl w:val="B93008B6"/>
    <w:lvl w:ilvl="0" w:tplc="304C2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67EE2"/>
    <w:multiLevelType w:val="hybridMultilevel"/>
    <w:tmpl w:val="37D8D3C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A2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1A2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47924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79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647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647924"/>
    <w:pPr>
      <w:jc w:val="both"/>
    </w:pPr>
  </w:style>
  <w:style w:type="character" w:customStyle="1" w:styleId="a6">
    <w:name w:val="Основной текст Знак"/>
    <w:basedOn w:val="a0"/>
    <w:link w:val="a5"/>
    <w:rsid w:val="00647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647924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6479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Hyperlink"/>
    <w:uiPriority w:val="99"/>
    <w:semiHidden/>
    <w:unhideWhenUsed/>
    <w:rsid w:val="00647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79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647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647924"/>
    <w:pPr>
      <w:jc w:val="both"/>
    </w:pPr>
  </w:style>
  <w:style w:type="character" w:customStyle="1" w:styleId="a6">
    <w:name w:val="Основной текст Знак"/>
    <w:basedOn w:val="a0"/>
    <w:link w:val="a5"/>
    <w:rsid w:val="00647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647924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6479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Hyperlink"/>
    <w:uiPriority w:val="99"/>
    <w:semiHidden/>
    <w:unhideWhenUsed/>
    <w:rsid w:val="00647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3269</Words>
  <Characters>18637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dcterms:created xsi:type="dcterms:W3CDTF">2026-05-22T10:05:00Z</dcterms:created>
  <dcterms:modified xsi:type="dcterms:W3CDTF">2026-05-22T10:23:00Z</dcterms:modified>
</cp:coreProperties>
</file>