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7444D4" w:rsidRPr="007C0EF3" w:rsidTr="00775A5B">
        <w:trPr>
          <w:cantSplit/>
          <w:trHeight w:val="1152"/>
        </w:trPr>
        <w:tc>
          <w:tcPr>
            <w:tcW w:w="4140" w:type="dxa"/>
          </w:tcPr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ортостан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Республикаһы</w:t>
            </w:r>
            <w:proofErr w:type="spellEnd"/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Салауат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районының</w:t>
            </w:r>
            <w:proofErr w:type="spellEnd"/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7444D4" w:rsidRPr="007C0EF3" w:rsidRDefault="007444D4" w:rsidP="0077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D231173" wp14:editId="5561391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44D4" w:rsidRPr="007C0EF3" w:rsidRDefault="007444D4" w:rsidP="0077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Совет сельского поселения</w:t>
            </w:r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Лаклинский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    сельсовет</w:t>
            </w:r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444D4" w:rsidRPr="007C0EF3" w:rsidRDefault="007444D4" w:rsidP="0077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7444D4" w:rsidRPr="007C0EF3" w:rsidTr="00775A5B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452498, </w:t>
            </w: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444D4" w:rsidRPr="007C0EF3" w:rsidRDefault="007444D4" w:rsidP="00775A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 xml:space="preserve">452498, с. </w:t>
            </w:r>
            <w:proofErr w:type="spellStart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Лаклы</w:t>
            </w:r>
            <w:proofErr w:type="spellEnd"/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, ул. Советская, 5</w:t>
            </w:r>
          </w:p>
          <w:p w:rsidR="007444D4" w:rsidRPr="007C0EF3" w:rsidRDefault="007444D4" w:rsidP="00775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EF3">
              <w:rPr>
                <w:rFonts w:ascii="Times New Roman" w:hAnsi="Times New Roman" w:cs="Times New Roman"/>
                <w:sz w:val="24"/>
                <w:szCs w:val="24"/>
              </w:rPr>
              <w:t>тел. 2-71-45</w:t>
            </w:r>
          </w:p>
        </w:tc>
      </w:tr>
    </w:tbl>
    <w:p w:rsidR="00D95C25" w:rsidRPr="00277AA4" w:rsidRDefault="00D95C25" w:rsidP="00D95C25">
      <w:pPr>
        <w:spacing w:after="0" w:line="240" w:lineRule="auto"/>
        <w:rPr>
          <w:rFonts w:ascii="Times New Roman" w:hAnsi="Times New Roman" w:cs="Times New Roman"/>
          <w:color w:val="333300"/>
          <w:sz w:val="28"/>
          <w:szCs w:val="28"/>
        </w:rPr>
      </w:pPr>
    </w:p>
    <w:p w:rsidR="001A1306" w:rsidRPr="007444D4" w:rsidRDefault="007444D4" w:rsidP="005F7E4E">
      <w:pPr>
        <w:tabs>
          <w:tab w:val="left" w:pos="21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1A1306" w:rsidRPr="007444D4">
        <w:rPr>
          <w:rFonts w:ascii="Times New Roman" w:hAnsi="Times New Roman" w:cs="Times New Roman"/>
          <w:sz w:val="28"/>
          <w:szCs w:val="28"/>
        </w:rPr>
        <w:t xml:space="preserve"> заседание  двадцать девятого созыва</w:t>
      </w:r>
    </w:p>
    <w:p w:rsidR="001A1306" w:rsidRPr="007444D4" w:rsidRDefault="001A1306" w:rsidP="001A1306">
      <w:pPr>
        <w:pStyle w:val="1"/>
        <w:tabs>
          <w:tab w:val="left" w:pos="720"/>
        </w:tabs>
        <w:rPr>
          <w:b w:val="0"/>
          <w:bCs/>
          <w:sz w:val="28"/>
          <w:szCs w:val="28"/>
        </w:rPr>
      </w:pPr>
      <w:r w:rsidRPr="007444D4">
        <w:rPr>
          <w:b w:val="0"/>
          <w:bCs/>
          <w:sz w:val="28"/>
          <w:szCs w:val="28"/>
        </w:rPr>
        <w:t>РЕШЕНИЕ</w:t>
      </w:r>
    </w:p>
    <w:p w:rsidR="005F7E4E" w:rsidRPr="007444D4" w:rsidRDefault="005F7E4E" w:rsidP="005F7E4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306" w:rsidRPr="007444D4" w:rsidRDefault="005F7E4E" w:rsidP="005F7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4D4">
        <w:rPr>
          <w:rFonts w:ascii="Times New Roman" w:hAnsi="Times New Roman" w:cs="Times New Roman"/>
          <w:sz w:val="28"/>
          <w:szCs w:val="28"/>
        </w:rPr>
        <w:t>03</w:t>
      </w:r>
      <w:r w:rsidR="001A1306" w:rsidRPr="007444D4">
        <w:rPr>
          <w:rFonts w:ascii="Times New Roman" w:hAnsi="Times New Roman" w:cs="Times New Roman"/>
          <w:sz w:val="28"/>
          <w:szCs w:val="28"/>
        </w:rPr>
        <w:t xml:space="preserve"> марта 2026 года № </w:t>
      </w:r>
      <w:r w:rsidR="007444D4">
        <w:rPr>
          <w:rFonts w:ascii="Times New Roman" w:hAnsi="Times New Roman" w:cs="Times New Roman"/>
          <w:sz w:val="28"/>
          <w:szCs w:val="28"/>
        </w:rPr>
        <w:t>101</w:t>
      </w:r>
    </w:p>
    <w:p w:rsidR="00211E6F" w:rsidRPr="007444D4" w:rsidRDefault="003D339E" w:rsidP="00F924E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рассмотрении заявления Главы Республики Башкортостан </w:t>
      </w:r>
      <w:r w:rsidR="00211E6F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привлечении депутата к ответственности, не связанной с досрочным прекращением полномочий</w:t>
      </w:r>
      <w:r w:rsidR="00F924E9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11E6F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отношении депутата Совета сельского поселения </w:t>
      </w:r>
    </w:p>
    <w:p w:rsidR="00D95C25" w:rsidRPr="007444D4" w:rsidRDefault="00211E6F" w:rsidP="00F924E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</w:t>
      </w:r>
      <w:r w:rsid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</w:t>
      </w:r>
      <w:r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</w:t>
      </w:r>
      <w:proofErr w:type="spellEnd"/>
      <w:r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 </w:t>
      </w:r>
      <w:r w:rsidR="00D95C25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избирательного округа № </w:t>
      </w:r>
      <w:r w:rsid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:rsidR="001A1306" w:rsidRPr="007444D4" w:rsidRDefault="007444D4" w:rsidP="00F924E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Бирмухаметова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</w:t>
      </w:r>
      <w:r w:rsidR="00211E6F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имовича</w:t>
      </w:r>
      <w:proofErr w:type="spellEnd"/>
    </w:p>
    <w:p w:rsidR="001A1306" w:rsidRPr="007444D4" w:rsidRDefault="001A1306" w:rsidP="00F924E9">
      <w:pPr>
        <w:tabs>
          <w:tab w:val="left" w:pos="9356"/>
        </w:tabs>
        <w:suppressAutoHyphens/>
        <w:autoSpaceDE w:val="0"/>
        <w:autoSpaceDN w:val="0"/>
        <w:adjustRightInd w:val="0"/>
        <w:spacing w:after="0"/>
        <w:ind w:right="50"/>
        <w:rPr>
          <w:rFonts w:ascii="Times New Roman" w:hAnsi="Times New Roman" w:cs="Times New Roman"/>
          <w:bCs/>
          <w:sz w:val="28"/>
          <w:szCs w:val="28"/>
        </w:rPr>
      </w:pPr>
    </w:p>
    <w:p w:rsidR="001A1306" w:rsidRPr="007444D4" w:rsidRDefault="00211E6F" w:rsidP="00F924E9">
      <w:pPr>
        <w:tabs>
          <w:tab w:val="left" w:pos="9356"/>
        </w:tabs>
        <w:suppressAutoHyphens/>
        <w:autoSpaceDE w:val="0"/>
        <w:autoSpaceDN w:val="0"/>
        <w:adjustRightInd w:val="0"/>
        <w:spacing w:after="0"/>
        <w:ind w:right="5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Руководствуясь </w:t>
      </w:r>
      <w:r w:rsidR="00D95C25" w:rsidRPr="007444D4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(далее  – Федеральный закон № 33-ФЗ),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частью 4.5 ста</w:t>
      </w:r>
      <w:r w:rsidR="00D95C25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тьи 12.1 Федерального закона от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25 декабря 2008 года №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273-ФЗ «О противодействии коррупции», Законом Республики Башкортостан от </w:t>
      </w:r>
      <w:r w:rsidR="00D95C25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13 июля 2009 года № 145-з «О противодействии коррупции в Республике Башк</w:t>
      </w:r>
      <w:r w:rsidR="0097060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ортостан»,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частью 1 статьи 12.5 Закона Республики Башкортостан от </w:t>
      </w:r>
      <w:r w:rsidR="0097060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18</w:t>
      </w:r>
      <w:proofErr w:type="gramEnd"/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марта 2005 года № 162-з </w:t>
      </w:r>
      <w:r w:rsidR="001A1306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 местном самоуправлении в Республике Башкортостан»,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Уставом сельского поселения </w:t>
      </w:r>
      <w:proofErr w:type="spellStart"/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Салаватский район Республики Башкортостан (далее – Устав), Порядком принятия решения о применении мер отве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ственности к депутату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члену выборного органа местного самоуправления, выборному должностному лицу местного самоуправления сельского поселения </w:t>
      </w:r>
      <w:proofErr w:type="spellStart"/>
      <w:r w:rsidR="007444D4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="007444D4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Салаватский район Республики Башкортостан, утвержденного решением сельского поселения </w:t>
      </w:r>
      <w:proofErr w:type="spellStart"/>
      <w:r w:rsidR="007444D4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="007444D4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</w:t>
      </w:r>
      <w:proofErr w:type="gramEnd"/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Салаватский район Республики Башкортостан от 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20.06.2024 года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30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рассмотрев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заявление</w:t>
      </w:r>
      <w:r w:rsidR="00F76D2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Главы Республики Башкортостан от 12.02.2026 года № 1-1-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99</w:t>
      </w:r>
      <w:r w:rsidR="00F76D2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-П «О привлечении депутата к ответственности, не связанной с дос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рочным прекращением полномочий»</w:t>
      </w:r>
      <w:r w:rsidR="001A1306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Совет</w:t>
      </w:r>
      <w:r w:rsidR="00F76D2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 </w:t>
      </w:r>
      <w:proofErr w:type="spellStart"/>
      <w:r w:rsidR="00F76D2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Ла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="00F76D2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="00F76D27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</w:t>
      </w:r>
      <w:r w:rsidR="001A1306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0362E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района Салаватский район Республики Башкортостан </w:t>
      </w:r>
    </w:p>
    <w:p w:rsidR="00970607" w:rsidRPr="007444D4" w:rsidRDefault="001A1306" w:rsidP="00F924E9">
      <w:pPr>
        <w:tabs>
          <w:tab w:val="left" w:pos="93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РЕШИЛ:</w:t>
      </w:r>
    </w:p>
    <w:p w:rsidR="002D53AF" w:rsidRPr="007444D4" w:rsidRDefault="00970607" w:rsidP="00F924E9">
      <w:pPr>
        <w:tabs>
          <w:tab w:val="left" w:pos="567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B37F3A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D53AF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Главы Республики Башкортостан от </w:t>
      </w:r>
      <w:r w:rsidR="002D53AF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12.02.2026 года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№</w:t>
      </w:r>
      <w:r w:rsidR="002D53AF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1-1-99-П «О привлечении депутата к ответственности, не связанной с досрочным прекращением полномочий» в отношении 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депутата сельского поселения </w:t>
      </w:r>
      <w:proofErr w:type="spellStart"/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Салаватский район Республики Башкортостан от избирательного округа № 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10 </w:t>
      </w:r>
      <w:proofErr w:type="spellStart"/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Бирмухаметова</w:t>
      </w:r>
      <w:proofErr w:type="spellEnd"/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И.К.</w:t>
      </w:r>
      <w:r w:rsidR="002D53AF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принять к сведению.</w:t>
      </w:r>
    </w:p>
    <w:p w:rsidR="00B91561" w:rsidRPr="007444D4" w:rsidRDefault="002D53AF" w:rsidP="00F924E9">
      <w:pPr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37F3A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Применить к депутату </w:t>
      </w:r>
      <w:r w:rsidR="00F76D27" w:rsidRPr="007444D4">
        <w:rPr>
          <w:rFonts w:ascii="Times New Roman" w:hAnsi="Times New Roman" w:cs="Times New Roman"/>
          <w:sz w:val="28"/>
          <w:szCs w:val="28"/>
        </w:rPr>
        <w:t>Совета сельского п</w:t>
      </w:r>
      <w:r w:rsidR="00B91561" w:rsidRPr="007444D4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="00B91561" w:rsidRPr="007444D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76D27" w:rsidRPr="007444D4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</w:t>
      </w:r>
      <w:r w:rsidR="00D33C6E" w:rsidRPr="007444D4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F76D27" w:rsidRPr="007444D4">
        <w:rPr>
          <w:rFonts w:ascii="Times New Roman" w:hAnsi="Times New Roman" w:cs="Times New Roman"/>
          <w:sz w:val="28"/>
          <w:szCs w:val="28"/>
        </w:rPr>
        <w:t xml:space="preserve"> </w:t>
      </w:r>
      <w:r w:rsidR="00B91561" w:rsidRPr="007444D4">
        <w:rPr>
          <w:rFonts w:ascii="Times New Roman" w:hAnsi="Times New Roman" w:cs="Times New Roman"/>
          <w:sz w:val="28"/>
          <w:szCs w:val="28"/>
        </w:rPr>
        <w:t xml:space="preserve">двадцать девятого созыва </w:t>
      </w:r>
      <w:proofErr w:type="spellStart"/>
      <w:r w:rsidR="00A951AD">
        <w:rPr>
          <w:rFonts w:ascii="Times New Roman" w:hAnsi="Times New Roman" w:cs="Times New Roman"/>
          <w:sz w:val="28"/>
          <w:szCs w:val="28"/>
        </w:rPr>
        <w:t>Бирмухаметову</w:t>
      </w:r>
      <w:proofErr w:type="spellEnd"/>
      <w:r w:rsidR="00A9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1AD">
        <w:rPr>
          <w:rFonts w:ascii="Times New Roman" w:hAnsi="Times New Roman" w:cs="Times New Roman"/>
          <w:sz w:val="28"/>
          <w:szCs w:val="28"/>
        </w:rPr>
        <w:t>Иреку</w:t>
      </w:r>
      <w:proofErr w:type="spellEnd"/>
      <w:r w:rsidR="00A9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1AD">
        <w:rPr>
          <w:rFonts w:ascii="Times New Roman" w:hAnsi="Times New Roman" w:cs="Times New Roman"/>
          <w:sz w:val="28"/>
          <w:szCs w:val="28"/>
        </w:rPr>
        <w:t>Кас</w:t>
      </w:r>
      <w:r w:rsidRPr="007444D4">
        <w:rPr>
          <w:rFonts w:ascii="Times New Roman" w:hAnsi="Times New Roman" w:cs="Times New Roman"/>
          <w:sz w:val="28"/>
          <w:szCs w:val="28"/>
        </w:rPr>
        <w:t>имовичу</w:t>
      </w:r>
      <w:proofErr w:type="spellEnd"/>
      <w:r w:rsidRPr="007444D4">
        <w:rPr>
          <w:rFonts w:ascii="Times New Roman" w:hAnsi="Times New Roman" w:cs="Times New Roman"/>
          <w:sz w:val="28"/>
          <w:szCs w:val="28"/>
        </w:rPr>
        <w:t xml:space="preserve">, избранному по избирательному округу № </w:t>
      </w:r>
      <w:r w:rsidR="00A951AD">
        <w:rPr>
          <w:rFonts w:ascii="Times New Roman" w:hAnsi="Times New Roman" w:cs="Times New Roman"/>
          <w:sz w:val="28"/>
          <w:szCs w:val="28"/>
        </w:rPr>
        <w:t>10</w:t>
      </w:r>
      <w:r w:rsidRPr="007444D4">
        <w:rPr>
          <w:rFonts w:ascii="Times New Roman" w:hAnsi="Times New Roman" w:cs="Times New Roman"/>
          <w:sz w:val="28"/>
          <w:szCs w:val="28"/>
        </w:rPr>
        <w:t>,</w:t>
      </w:r>
      <w:r w:rsidR="00F76D27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50AF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меру</w:t>
      </w:r>
      <w:r w:rsidR="00970607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ответственности</w:t>
      </w:r>
      <w:r w:rsidR="00F76D27" w:rsidRPr="00744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F3A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пред</w:t>
      </w:r>
      <w:r w:rsidR="00B91561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упреждения.</w:t>
      </w:r>
    </w:p>
    <w:p w:rsidR="002D53AF" w:rsidRPr="007444D4" w:rsidRDefault="002D53AF" w:rsidP="00F924E9">
      <w:pPr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924E9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Главе Республике Башкортостан и </w:t>
      </w:r>
      <w:r w:rsidR="002B4091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Главы Р</w:t>
      </w: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 по противодействию к</w:t>
      </w:r>
      <w:r w:rsidR="009A7943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оррупции.</w:t>
      </w:r>
    </w:p>
    <w:p w:rsidR="002B4091" w:rsidRPr="007444D4" w:rsidRDefault="009A7943" w:rsidP="00F924E9">
      <w:pPr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Направить настоящее Решение</w:t>
      </w:r>
      <w:r w:rsidR="002B4091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депутату Совета сельского поселения </w:t>
      </w:r>
      <w:proofErr w:type="spellStart"/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="002B4091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 </w:t>
      </w:r>
      <w:proofErr w:type="spellStart"/>
      <w:r w:rsidR="00A951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Бирмухаметову</w:t>
      </w:r>
      <w:proofErr w:type="spellEnd"/>
      <w:r w:rsidR="00A9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И.К</w:t>
      </w: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6E" w:rsidRPr="007444D4" w:rsidRDefault="00F924E9" w:rsidP="00F924E9">
      <w:pPr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7F3A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C6E" w:rsidRPr="007444D4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proofErr w:type="spellStart"/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="00D33C6E" w:rsidRPr="007444D4">
        <w:rPr>
          <w:rFonts w:ascii="Times New Roman" w:hAnsi="Times New Roman" w:cs="Times New Roman"/>
          <w:sz w:val="28"/>
          <w:szCs w:val="28"/>
        </w:rPr>
        <w:t xml:space="preserve"> сельсовет муниципаль</w:t>
      </w:r>
      <w:r w:rsidR="009A7943" w:rsidRPr="007444D4">
        <w:rPr>
          <w:rFonts w:ascii="Times New Roman" w:hAnsi="Times New Roman" w:cs="Times New Roman"/>
          <w:sz w:val="28"/>
          <w:szCs w:val="28"/>
        </w:rPr>
        <w:t xml:space="preserve">ного района Салаватский район </w:t>
      </w:r>
      <w:r w:rsidR="00D33C6E" w:rsidRPr="007444D4">
        <w:rPr>
          <w:rFonts w:ascii="Times New Roman" w:hAnsi="Times New Roman" w:cs="Times New Roman"/>
          <w:sz w:val="28"/>
          <w:szCs w:val="28"/>
        </w:rPr>
        <w:t>Республики Башкортостан по адресу</w:t>
      </w:r>
      <w:r w:rsidR="00D33C6E" w:rsidRPr="007444D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33C6E" w:rsidRPr="007444D4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Башкортостан,</w:t>
      </w:r>
      <w:r w:rsidR="00D33C6E" w:rsidRPr="007444D4"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proofErr w:type="spellStart"/>
      <w:r w:rsidR="00A951AD">
        <w:rPr>
          <w:rFonts w:ascii="Times New Roman" w:hAnsi="Times New Roman" w:cs="Times New Roman"/>
          <w:sz w:val="28"/>
          <w:szCs w:val="28"/>
        </w:rPr>
        <w:t>Лаклы</w:t>
      </w:r>
      <w:proofErr w:type="spellEnd"/>
      <w:r w:rsidR="00D33C6E" w:rsidRPr="007444D4">
        <w:rPr>
          <w:rFonts w:ascii="Times New Roman" w:hAnsi="Times New Roman" w:cs="Times New Roman"/>
          <w:sz w:val="28"/>
          <w:szCs w:val="28"/>
        </w:rPr>
        <w:t xml:space="preserve">, ул. </w:t>
      </w:r>
      <w:r w:rsidR="00A951AD">
        <w:rPr>
          <w:rFonts w:ascii="Times New Roman" w:hAnsi="Times New Roman" w:cs="Times New Roman"/>
          <w:sz w:val="28"/>
          <w:szCs w:val="28"/>
        </w:rPr>
        <w:t>Советск</w:t>
      </w:r>
      <w:r w:rsidR="00D33C6E" w:rsidRPr="007444D4">
        <w:rPr>
          <w:rFonts w:ascii="Times New Roman" w:hAnsi="Times New Roman" w:cs="Times New Roman"/>
          <w:sz w:val="28"/>
          <w:szCs w:val="28"/>
        </w:rPr>
        <w:t xml:space="preserve">ая, </w:t>
      </w:r>
      <w:r w:rsidR="00A951AD">
        <w:rPr>
          <w:rFonts w:ascii="Times New Roman" w:hAnsi="Times New Roman" w:cs="Times New Roman"/>
          <w:sz w:val="28"/>
          <w:szCs w:val="28"/>
        </w:rPr>
        <w:t>5</w:t>
      </w:r>
      <w:r w:rsidR="00D33C6E" w:rsidRPr="007444D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Администрации сельского поселения </w:t>
      </w:r>
      <w:proofErr w:type="spellStart"/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Ла</w:t>
      </w:r>
      <w:r w:rsidR="00A95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клин</w:t>
      </w:r>
      <w:r w:rsidR="00A951AD" w:rsidRPr="00744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ский</w:t>
      </w:r>
      <w:proofErr w:type="spellEnd"/>
      <w:r w:rsidR="00D33C6E" w:rsidRPr="007444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 </w:t>
      </w:r>
      <w:r w:rsidR="00A951AD" w:rsidRPr="00FE67E3">
        <w:rPr>
          <w:rFonts w:ascii="Times New Roman" w:hAnsi="Times New Roman" w:cs="Times New Roman"/>
          <w:color w:val="000000" w:themeColor="text1"/>
          <w:sz w:val="28"/>
          <w:szCs w:val="28"/>
        </w:rPr>
        <w:t>https://splakli.ru/</w:t>
      </w:r>
      <w:r w:rsidR="00D33C6E" w:rsidRPr="007444D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B37F3A" w:rsidRPr="007444D4" w:rsidRDefault="00F924E9" w:rsidP="00F924E9">
      <w:pPr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7F3A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Решения возложить на </w:t>
      </w:r>
      <w:r w:rsidR="009A7943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91561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</w:t>
      </w:r>
      <w:r w:rsidR="00F26585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Регламенту, этике </w:t>
      </w:r>
      <w:r w:rsidR="00B91561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соблюдения статуса депутата</w:t>
      </w:r>
      <w:r w:rsidR="0038662B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F3A" w:rsidRPr="007444D4" w:rsidRDefault="00B37F3A" w:rsidP="00F924E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91561" w:rsidRPr="007444D4" w:rsidRDefault="00B91561" w:rsidP="00F26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561" w:rsidRPr="007444D4" w:rsidRDefault="00B91561" w:rsidP="00F26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85" w:rsidRPr="007444D4" w:rsidRDefault="00B91561" w:rsidP="00F26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</w:t>
      </w:r>
      <w:r w:rsidR="00F26585" w:rsidRPr="0074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A9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="00A95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Сайфуллина</w:t>
      </w:r>
      <w:proofErr w:type="spellEnd"/>
    </w:p>
    <w:p w:rsidR="00B37F3A" w:rsidRPr="007444D4" w:rsidRDefault="00B37F3A" w:rsidP="00B37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F6" w:rsidRPr="007444D4" w:rsidRDefault="00900045">
      <w:pPr>
        <w:rPr>
          <w:rFonts w:ascii="Times New Roman" w:hAnsi="Times New Roman" w:cs="Times New Roman"/>
          <w:sz w:val="28"/>
          <w:szCs w:val="28"/>
        </w:rPr>
      </w:pPr>
    </w:p>
    <w:p w:rsidR="007444D4" w:rsidRPr="007444D4" w:rsidRDefault="007444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44D4" w:rsidRPr="007444D4" w:rsidSect="009706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45" w:rsidRDefault="00900045" w:rsidP="00970607">
      <w:pPr>
        <w:spacing w:after="0" w:line="240" w:lineRule="auto"/>
      </w:pPr>
      <w:r>
        <w:separator/>
      </w:r>
    </w:p>
  </w:endnote>
  <w:endnote w:type="continuationSeparator" w:id="0">
    <w:p w:rsidR="00900045" w:rsidRDefault="00900045" w:rsidP="0097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45" w:rsidRDefault="00900045" w:rsidP="00970607">
      <w:pPr>
        <w:spacing w:after="0" w:line="240" w:lineRule="auto"/>
      </w:pPr>
      <w:r>
        <w:separator/>
      </w:r>
    </w:p>
  </w:footnote>
  <w:footnote w:type="continuationSeparator" w:id="0">
    <w:p w:rsidR="00900045" w:rsidRDefault="00900045" w:rsidP="0097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883"/>
      <w:docPartObj>
        <w:docPartGallery w:val="Page Numbers (Top of Page)"/>
        <w:docPartUnique/>
      </w:docPartObj>
    </w:sdtPr>
    <w:sdtEndPr/>
    <w:sdtContent>
      <w:p w:rsidR="00970607" w:rsidRDefault="004209C8">
        <w:pPr>
          <w:pStyle w:val="a7"/>
          <w:jc w:val="center"/>
        </w:pPr>
        <w:r w:rsidRPr="009706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0607" w:rsidRPr="009706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06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7B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06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0607" w:rsidRDefault="009706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F3A"/>
    <w:rsid w:val="0007153C"/>
    <w:rsid w:val="0010210B"/>
    <w:rsid w:val="001461F2"/>
    <w:rsid w:val="001A1306"/>
    <w:rsid w:val="00211E6F"/>
    <w:rsid w:val="002B4091"/>
    <w:rsid w:val="002D53AF"/>
    <w:rsid w:val="0038662B"/>
    <w:rsid w:val="003D339E"/>
    <w:rsid w:val="004209C8"/>
    <w:rsid w:val="00425EBB"/>
    <w:rsid w:val="005751A7"/>
    <w:rsid w:val="005F7E4E"/>
    <w:rsid w:val="007444D4"/>
    <w:rsid w:val="008632CA"/>
    <w:rsid w:val="008B7805"/>
    <w:rsid w:val="00900045"/>
    <w:rsid w:val="00957D7D"/>
    <w:rsid w:val="00970607"/>
    <w:rsid w:val="009A7943"/>
    <w:rsid w:val="009D4B80"/>
    <w:rsid w:val="009D60A1"/>
    <w:rsid w:val="00A50206"/>
    <w:rsid w:val="00A951AD"/>
    <w:rsid w:val="00AF268F"/>
    <w:rsid w:val="00B37F3A"/>
    <w:rsid w:val="00B57BE4"/>
    <w:rsid w:val="00B91561"/>
    <w:rsid w:val="00C124ED"/>
    <w:rsid w:val="00C5584F"/>
    <w:rsid w:val="00C66913"/>
    <w:rsid w:val="00D33C6E"/>
    <w:rsid w:val="00D72C38"/>
    <w:rsid w:val="00D92B8F"/>
    <w:rsid w:val="00D95C25"/>
    <w:rsid w:val="00DD3CA8"/>
    <w:rsid w:val="00E0362E"/>
    <w:rsid w:val="00E55976"/>
    <w:rsid w:val="00E750AF"/>
    <w:rsid w:val="00F26585"/>
    <w:rsid w:val="00F51D50"/>
    <w:rsid w:val="00F76D27"/>
    <w:rsid w:val="00F9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A1"/>
  </w:style>
  <w:style w:type="paragraph" w:styleId="1">
    <w:name w:val="heading 1"/>
    <w:basedOn w:val="a"/>
    <w:next w:val="a"/>
    <w:link w:val="10"/>
    <w:uiPriority w:val="99"/>
    <w:qFormat/>
    <w:rsid w:val="001A13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F3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1A13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7">
    <w:name w:val="Основной текст (17)_"/>
    <w:link w:val="170"/>
    <w:locked/>
    <w:rsid w:val="001A1306"/>
    <w:rPr>
      <w:b/>
      <w:bCs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1A1306"/>
    <w:pPr>
      <w:widowControl w:val="0"/>
      <w:shd w:val="clear" w:color="auto" w:fill="FFFFFF"/>
      <w:spacing w:after="0" w:line="637" w:lineRule="exact"/>
      <w:jc w:val="center"/>
    </w:pPr>
    <w:rPr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D33C6E"/>
    <w:rPr>
      <w:color w:val="0000FF"/>
      <w:u w:val="single"/>
    </w:rPr>
  </w:style>
  <w:style w:type="character" w:styleId="a6">
    <w:name w:val="Emphasis"/>
    <w:basedOn w:val="a0"/>
    <w:qFormat/>
    <w:rsid w:val="00D33C6E"/>
    <w:rPr>
      <w:i/>
      <w:iCs/>
    </w:rPr>
  </w:style>
  <w:style w:type="paragraph" w:styleId="a7">
    <w:name w:val="header"/>
    <w:basedOn w:val="a"/>
    <w:link w:val="a8"/>
    <w:uiPriority w:val="99"/>
    <w:unhideWhenUsed/>
    <w:rsid w:val="00970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607"/>
  </w:style>
  <w:style w:type="paragraph" w:styleId="a9">
    <w:name w:val="footer"/>
    <w:basedOn w:val="a"/>
    <w:link w:val="aa"/>
    <w:uiPriority w:val="99"/>
    <w:semiHidden/>
    <w:unhideWhenUsed/>
    <w:rsid w:val="00970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0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6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upravdel</cp:lastModifiedBy>
  <cp:revision>19</cp:revision>
  <cp:lastPrinted>2026-03-05T10:54:00Z</cp:lastPrinted>
  <dcterms:created xsi:type="dcterms:W3CDTF">2021-11-19T09:28:00Z</dcterms:created>
  <dcterms:modified xsi:type="dcterms:W3CDTF">2026-03-05T10:55:00Z</dcterms:modified>
</cp:coreProperties>
</file>