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4140"/>
        <w:gridCol w:w="1440"/>
        <w:gridCol w:w="3810"/>
      </w:tblGrid>
      <w:tr w:rsidR="00DE4DA7" w:rsidTr="00DE4DA7">
        <w:trPr>
          <w:cantSplit/>
          <w:trHeight w:val="1152"/>
        </w:trPr>
        <w:tc>
          <w:tcPr>
            <w:tcW w:w="4140" w:type="dxa"/>
          </w:tcPr>
          <w:p w:rsidR="00DE4DA7" w:rsidRPr="00707793" w:rsidRDefault="00DE4DA7" w:rsidP="00DE4DA7">
            <w:pPr>
              <w:spacing w:after="0" w:line="240" w:lineRule="auto"/>
              <w:jc w:val="center"/>
              <w:rPr>
                <w:rFonts w:ascii="Times New Roman" w:hAnsi="Times New Roman" w:cs="Times New Roman"/>
              </w:rPr>
            </w:pPr>
            <w:proofErr w:type="spellStart"/>
            <w:r w:rsidRPr="00707793">
              <w:rPr>
                <w:rFonts w:ascii="Times New Roman" w:hAnsi="Times New Roman" w:cs="Times New Roman"/>
              </w:rPr>
              <w:t>Баш</w:t>
            </w:r>
            <w:proofErr w:type="gramStart"/>
            <w:r w:rsidRPr="00707793">
              <w:rPr>
                <w:rFonts w:ascii="Times New Roman" w:hAnsi="Times New Roman" w:cs="Times New Roman"/>
              </w:rPr>
              <w:t>k</w:t>
            </w:r>
            <w:proofErr w:type="gramEnd"/>
            <w:r w:rsidRPr="00707793">
              <w:rPr>
                <w:rFonts w:ascii="Times New Roman" w:hAnsi="Times New Roman" w:cs="Times New Roman"/>
              </w:rPr>
              <w:t>ортостан</w:t>
            </w:r>
            <w:proofErr w:type="spellEnd"/>
            <w:r w:rsidRPr="00707793">
              <w:rPr>
                <w:rFonts w:ascii="Times New Roman" w:hAnsi="Times New Roman" w:cs="Times New Roman"/>
              </w:rPr>
              <w:t xml:space="preserve"> </w:t>
            </w:r>
            <w:proofErr w:type="spellStart"/>
            <w:r w:rsidRPr="00707793">
              <w:rPr>
                <w:rFonts w:ascii="Times New Roman" w:hAnsi="Times New Roman" w:cs="Times New Roman"/>
              </w:rPr>
              <w:t>Республикаһы</w:t>
            </w:r>
            <w:proofErr w:type="spellEnd"/>
          </w:p>
          <w:p w:rsidR="00DE4DA7" w:rsidRPr="00707793" w:rsidRDefault="00DE4DA7" w:rsidP="00DE4DA7">
            <w:pPr>
              <w:spacing w:after="0" w:line="240" w:lineRule="auto"/>
              <w:jc w:val="center"/>
              <w:rPr>
                <w:rFonts w:ascii="Times New Roman" w:hAnsi="Times New Roman" w:cs="Times New Roman"/>
              </w:rPr>
            </w:pPr>
            <w:proofErr w:type="spellStart"/>
            <w:r w:rsidRPr="00707793">
              <w:rPr>
                <w:rFonts w:ascii="Times New Roman" w:hAnsi="Times New Roman" w:cs="Times New Roman"/>
              </w:rPr>
              <w:t>Салауат</w:t>
            </w:r>
            <w:proofErr w:type="spellEnd"/>
            <w:r w:rsidRPr="00707793">
              <w:rPr>
                <w:rFonts w:ascii="Times New Roman" w:hAnsi="Times New Roman" w:cs="Times New Roman"/>
              </w:rPr>
              <w:t xml:space="preserve"> районы</w:t>
            </w:r>
          </w:p>
          <w:p w:rsidR="00DE4DA7" w:rsidRPr="00707793" w:rsidRDefault="00DE4DA7" w:rsidP="00DE4DA7">
            <w:pPr>
              <w:spacing w:after="0" w:line="240" w:lineRule="auto"/>
              <w:jc w:val="center"/>
              <w:rPr>
                <w:rFonts w:ascii="Times New Roman" w:hAnsi="Times New Roman" w:cs="Times New Roman"/>
              </w:rPr>
            </w:pPr>
            <w:proofErr w:type="spellStart"/>
            <w:r w:rsidRPr="00707793">
              <w:rPr>
                <w:rFonts w:ascii="Times New Roman" w:hAnsi="Times New Roman" w:cs="Times New Roman"/>
              </w:rPr>
              <w:t>муниципаль</w:t>
            </w:r>
            <w:proofErr w:type="spellEnd"/>
            <w:r w:rsidRPr="00707793">
              <w:rPr>
                <w:rFonts w:ascii="Times New Roman" w:hAnsi="Times New Roman" w:cs="Times New Roman"/>
              </w:rPr>
              <w:t xml:space="preserve"> </w:t>
            </w:r>
            <w:proofErr w:type="spellStart"/>
            <w:r w:rsidRPr="00707793">
              <w:rPr>
                <w:rFonts w:ascii="Times New Roman" w:hAnsi="Times New Roman" w:cs="Times New Roman"/>
              </w:rPr>
              <w:t>районының</w:t>
            </w:r>
            <w:proofErr w:type="spellEnd"/>
          </w:p>
          <w:p w:rsidR="00DE4DA7" w:rsidRPr="00707793" w:rsidRDefault="00DE4DA7" w:rsidP="00DE4DA7">
            <w:pPr>
              <w:spacing w:after="0" w:line="240" w:lineRule="auto"/>
              <w:jc w:val="center"/>
              <w:rPr>
                <w:rFonts w:ascii="Times New Roman" w:hAnsi="Times New Roman" w:cs="Times New Roman"/>
              </w:rPr>
            </w:pPr>
            <w:proofErr w:type="spellStart"/>
            <w:r w:rsidRPr="00707793">
              <w:rPr>
                <w:rFonts w:ascii="Times New Roman" w:hAnsi="Times New Roman" w:cs="Times New Roman"/>
              </w:rPr>
              <w:t>Ла</w:t>
            </w:r>
            <w:proofErr w:type="gramStart"/>
            <w:r w:rsidRPr="00707793">
              <w:rPr>
                <w:rFonts w:ascii="Times New Roman" w:hAnsi="Times New Roman" w:cs="Times New Roman"/>
              </w:rPr>
              <w:t>k</w:t>
            </w:r>
            <w:proofErr w:type="gramEnd"/>
            <w:r w:rsidRPr="00707793">
              <w:rPr>
                <w:rFonts w:ascii="Times New Roman" w:hAnsi="Times New Roman" w:cs="Times New Roman"/>
              </w:rPr>
              <w:t>лы</w:t>
            </w:r>
            <w:proofErr w:type="spellEnd"/>
            <w:r w:rsidRPr="00707793">
              <w:rPr>
                <w:rFonts w:ascii="Times New Roman" w:hAnsi="Times New Roman" w:cs="Times New Roman"/>
              </w:rPr>
              <w:t xml:space="preserve"> </w:t>
            </w:r>
            <w:proofErr w:type="spellStart"/>
            <w:r w:rsidRPr="00707793">
              <w:rPr>
                <w:rFonts w:ascii="Times New Roman" w:hAnsi="Times New Roman" w:cs="Times New Roman"/>
              </w:rPr>
              <w:t>ауыл</w:t>
            </w:r>
            <w:proofErr w:type="spellEnd"/>
            <w:r w:rsidRPr="00707793">
              <w:rPr>
                <w:rFonts w:ascii="Times New Roman" w:hAnsi="Times New Roman" w:cs="Times New Roman"/>
              </w:rPr>
              <w:t xml:space="preserve"> </w:t>
            </w:r>
            <w:proofErr w:type="spellStart"/>
            <w:r w:rsidRPr="00707793">
              <w:rPr>
                <w:rFonts w:ascii="Times New Roman" w:hAnsi="Times New Roman" w:cs="Times New Roman"/>
              </w:rPr>
              <w:t>Хакимиэте</w:t>
            </w:r>
            <w:proofErr w:type="spellEnd"/>
          </w:p>
          <w:p w:rsidR="00DE4DA7" w:rsidRPr="00707793" w:rsidRDefault="00DE4DA7" w:rsidP="00DE4DA7">
            <w:pPr>
              <w:widowControl w:val="0"/>
              <w:autoSpaceDE w:val="0"/>
              <w:autoSpaceDN w:val="0"/>
              <w:adjustRightInd w:val="0"/>
              <w:spacing w:after="0" w:line="240" w:lineRule="auto"/>
              <w:ind w:firstLine="720"/>
              <w:jc w:val="center"/>
              <w:rPr>
                <w:rFonts w:ascii="Times New Roman" w:hAnsi="Times New Roman" w:cs="Times New Roman"/>
                <w:color w:val="000000"/>
              </w:rPr>
            </w:pPr>
          </w:p>
        </w:tc>
        <w:tc>
          <w:tcPr>
            <w:tcW w:w="1440" w:type="dxa"/>
            <w:vMerge w:val="restart"/>
            <w:tcBorders>
              <w:top w:val="nil"/>
              <w:left w:val="nil"/>
              <w:bottom w:val="double" w:sz="6" w:space="0" w:color="auto"/>
              <w:right w:val="nil"/>
            </w:tcBorders>
          </w:tcPr>
          <w:p w:rsidR="00DE4DA7" w:rsidRPr="00707793" w:rsidRDefault="00DE4DA7" w:rsidP="00DE4DA7">
            <w:pPr>
              <w:spacing w:after="0" w:line="240" w:lineRule="auto"/>
              <w:jc w:val="center"/>
              <w:rPr>
                <w:rFonts w:ascii="Times New Roman" w:hAnsi="Times New Roman" w:cs="Times New Roman"/>
              </w:rPr>
            </w:pPr>
            <w:r w:rsidRPr="00707793">
              <w:rPr>
                <w:rFonts w:ascii="Times New Roman" w:hAnsi="Times New Roman" w:cs="Times New Roman"/>
                <w:noProof/>
              </w:rPr>
              <w:drawing>
                <wp:anchor distT="0" distB="0" distL="114300" distR="114300" simplePos="0" relativeHeight="251659264" behindDoc="0" locked="0" layoutInCell="1" allowOverlap="1" wp14:anchorId="1DB695DF" wp14:editId="00A04749">
                  <wp:simplePos x="0" y="0"/>
                  <wp:positionH relativeFrom="column">
                    <wp:posOffset>114300</wp:posOffset>
                  </wp:positionH>
                  <wp:positionV relativeFrom="paragraph">
                    <wp:posOffset>114935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DE4DA7" w:rsidRPr="00707793" w:rsidRDefault="00DE4DA7" w:rsidP="00DE4DA7">
            <w:pPr>
              <w:widowControl w:val="0"/>
              <w:autoSpaceDE w:val="0"/>
              <w:autoSpaceDN w:val="0"/>
              <w:adjustRightInd w:val="0"/>
              <w:spacing w:after="0" w:line="240" w:lineRule="auto"/>
              <w:ind w:firstLine="720"/>
              <w:jc w:val="center"/>
              <w:rPr>
                <w:rFonts w:ascii="Times New Roman" w:hAnsi="Times New Roman" w:cs="Times New Roman"/>
                <w:color w:val="000000"/>
              </w:rPr>
            </w:pPr>
          </w:p>
        </w:tc>
        <w:tc>
          <w:tcPr>
            <w:tcW w:w="3810" w:type="dxa"/>
            <w:hideMark/>
          </w:tcPr>
          <w:p w:rsidR="00DE4DA7" w:rsidRPr="00707793" w:rsidRDefault="00DE4DA7" w:rsidP="00DE4DA7">
            <w:pPr>
              <w:spacing w:after="0" w:line="240" w:lineRule="auto"/>
              <w:jc w:val="center"/>
              <w:rPr>
                <w:rFonts w:ascii="Times New Roman" w:hAnsi="Times New Roman" w:cs="Times New Roman"/>
              </w:rPr>
            </w:pPr>
            <w:r w:rsidRPr="00707793">
              <w:rPr>
                <w:rFonts w:ascii="Times New Roman" w:hAnsi="Times New Roman" w:cs="Times New Roman"/>
              </w:rPr>
              <w:t>Республика Башкортостан</w:t>
            </w:r>
          </w:p>
          <w:p w:rsidR="00DE4DA7" w:rsidRPr="00707793" w:rsidRDefault="00DE4DA7" w:rsidP="00DE4DA7">
            <w:pPr>
              <w:spacing w:after="0" w:line="240" w:lineRule="auto"/>
              <w:jc w:val="center"/>
              <w:rPr>
                <w:rFonts w:ascii="Times New Roman" w:hAnsi="Times New Roman" w:cs="Times New Roman"/>
              </w:rPr>
            </w:pPr>
            <w:r w:rsidRPr="00707793">
              <w:rPr>
                <w:rFonts w:ascii="Times New Roman" w:hAnsi="Times New Roman" w:cs="Times New Roman"/>
              </w:rPr>
              <w:t>Администрация сельского поселения</w:t>
            </w:r>
          </w:p>
          <w:p w:rsidR="00DE4DA7" w:rsidRPr="00707793" w:rsidRDefault="00DE4DA7" w:rsidP="00DE4DA7">
            <w:pPr>
              <w:spacing w:after="0" w:line="240" w:lineRule="auto"/>
              <w:jc w:val="center"/>
              <w:rPr>
                <w:rFonts w:ascii="Times New Roman" w:hAnsi="Times New Roman" w:cs="Times New Roman"/>
              </w:rPr>
            </w:pPr>
            <w:proofErr w:type="spellStart"/>
            <w:r w:rsidRPr="00707793">
              <w:rPr>
                <w:rFonts w:ascii="Times New Roman" w:hAnsi="Times New Roman" w:cs="Times New Roman"/>
              </w:rPr>
              <w:t>Лаклинский</w:t>
            </w:r>
            <w:proofErr w:type="spellEnd"/>
            <w:r w:rsidRPr="00707793">
              <w:rPr>
                <w:rFonts w:ascii="Times New Roman" w:hAnsi="Times New Roman" w:cs="Times New Roman"/>
              </w:rPr>
              <w:t xml:space="preserve"> сельсовет</w:t>
            </w:r>
          </w:p>
          <w:p w:rsidR="00DE4DA7" w:rsidRPr="00707793" w:rsidRDefault="00DE4DA7" w:rsidP="00DE4DA7">
            <w:pPr>
              <w:spacing w:after="0" w:line="240" w:lineRule="auto"/>
              <w:jc w:val="center"/>
              <w:rPr>
                <w:rFonts w:ascii="Times New Roman" w:hAnsi="Times New Roman" w:cs="Times New Roman"/>
              </w:rPr>
            </w:pPr>
            <w:r w:rsidRPr="00707793">
              <w:rPr>
                <w:rFonts w:ascii="Times New Roman" w:hAnsi="Times New Roman" w:cs="Times New Roman"/>
              </w:rPr>
              <w:t>муниципального района</w:t>
            </w:r>
          </w:p>
          <w:p w:rsidR="00DE4DA7" w:rsidRPr="00707793" w:rsidRDefault="00DE4DA7" w:rsidP="00DE4DA7">
            <w:pPr>
              <w:widowControl w:val="0"/>
              <w:autoSpaceDE w:val="0"/>
              <w:autoSpaceDN w:val="0"/>
              <w:adjustRightInd w:val="0"/>
              <w:spacing w:after="0" w:line="240" w:lineRule="auto"/>
              <w:jc w:val="center"/>
              <w:rPr>
                <w:rFonts w:ascii="Times New Roman" w:hAnsi="Times New Roman" w:cs="Times New Roman"/>
                <w:color w:val="000000"/>
              </w:rPr>
            </w:pPr>
            <w:r w:rsidRPr="00707793">
              <w:rPr>
                <w:rFonts w:ascii="Times New Roman" w:hAnsi="Times New Roman" w:cs="Times New Roman"/>
              </w:rPr>
              <w:t>Салаватский район</w:t>
            </w:r>
          </w:p>
        </w:tc>
      </w:tr>
      <w:tr w:rsidR="00DE4DA7" w:rsidTr="00DE4DA7">
        <w:trPr>
          <w:cantSplit/>
          <w:trHeight w:val="481"/>
        </w:trPr>
        <w:tc>
          <w:tcPr>
            <w:tcW w:w="4140" w:type="dxa"/>
            <w:tcBorders>
              <w:top w:val="nil"/>
              <w:left w:val="nil"/>
              <w:bottom w:val="double" w:sz="6" w:space="0" w:color="auto"/>
              <w:right w:val="nil"/>
            </w:tcBorders>
            <w:hideMark/>
          </w:tcPr>
          <w:p w:rsidR="00DE4DA7" w:rsidRPr="00707793" w:rsidRDefault="00DE4DA7" w:rsidP="00DE4DA7">
            <w:pPr>
              <w:spacing w:after="0" w:line="240" w:lineRule="auto"/>
              <w:jc w:val="center"/>
              <w:rPr>
                <w:rFonts w:ascii="Times New Roman" w:hAnsi="Times New Roman" w:cs="Times New Roman"/>
                <w:color w:val="000000"/>
              </w:rPr>
            </w:pPr>
            <w:r w:rsidRPr="00707793">
              <w:rPr>
                <w:rFonts w:ascii="Times New Roman" w:hAnsi="Times New Roman" w:cs="Times New Roman"/>
              </w:rPr>
              <w:t xml:space="preserve">452498, </w:t>
            </w:r>
            <w:proofErr w:type="spellStart"/>
            <w:r w:rsidRPr="00707793">
              <w:rPr>
                <w:rFonts w:ascii="Times New Roman" w:hAnsi="Times New Roman" w:cs="Times New Roman"/>
              </w:rPr>
              <w:t>Ла</w:t>
            </w:r>
            <w:proofErr w:type="gramStart"/>
            <w:r w:rsidRPr="00707793">
              <w:rPr>
                <w:rFonts w:ascii="Times New Roman" w:hAnsi="Times New Roman" w:cs="Times New Roman"/>
              </w:rPr>
              <w:t>k</w:t>
            </w:r>
            <w:proofErr w:type="gramEnd"/>
            <w:r w:rsidRPr="00707793">
              <w:rPr>
                <w:rFonts w:ascii="Times New Roman" w:hAnsi="Times New Roman" w:cs="Times New Roman"/>
              </w:rPr>
              <w:t>лы</w:t>
            </w:r>
            <w:proofErr w:type="spellEnd"/>
            <w:r w:rsidRPr="00707793">
              <w:rPr>
                <w:rFonts w:ascii="Times New Roman" w:hAnsi="Times New Roman" w:cs="Times New Roman"/>
              </w:rPr>
              <w:t xml:space="preserve"> </w:t>
            </w:r>
            <w:proofErr w:type="spellStart"/>
            <w:r w:rsidRPr="00707793">
              <w:rPr>
                <w:rFonts w:ascii="Times New Roman" w:hAnsi="Times New Roman" w:cs="Times New Roman"/>
              </w:rPr>
              <w:t>ауылы</w:t>
            </w:r>
            <w:proofErr w:type="spellEnd"/>
            <w:r w:rsidRPr="00707793">
              <w:rPr>
                <w:rFonts w:ascii="Times New Roman" w:hAnsi="Times New Roman" w:cs="Times New Roman"/>
              </w:rPr>
              <w:t xml:space="preserve">, Совет </w:t>
            </w:r>
            <w:proofErr w:type="spellStart"/>
            <w:r w:rsidRPr="00707793">
              <w:rPr>
                <w:rFonts w:ascii="Times New Roman" w:hAnsi="Times New Roman" w:cs="Times New Roman"/>
              </w:rPr>
              <w:t>урамы</w:t>
            </w:r>
            <w:proofErr w:type="spellEnd"/>
            <w:r w:rsidRPr="00707793">
              <w:rPr>
                <w:rFonts w:ascii="Times New Roman" w:hAnsi="Times New Roman" w:cs="Times New Roman"/>
              </w:rPr>
              <w:t>, 5</w:t>
            </w:r>
          </w:p>
          <w:p w:rsidR="00DE4DA7" w:rsidRPr="00707793" w:rsidRDefault="00DE4DA7" w:rsidP="00DE4DA7">
            <w:pPr>
              <w:spacing w:after="0" w:line="240" w:lineRule="auto"/>
              <w:jc w:val="center"/>
              <w:rPr>
                <w:rFonts w:ascii="Times New Roman" w:hAnsi="Times New Roman" w:cs="Times New Roman"/>
                <w:color w:val="000000"/>
              </w:rPr>
            </w:pPr>
            <w:r w:rsidRPr="00707793">
              <w:rPr>
                <w:rFonts w:ascii="Times New Roman" w:hAnsi="Times New Roman" w:cs="Times New Roman"/>
              </w:rPr>
              <w:t>тел. 2-71-45</w:t>
            </w:r>
          </w:p>
        </w:tc>
        <w:tc>
          <w:tcPr>
            <w:tcW w:w="1440" w:type="dxa"/>
            <w:vMerge/>
            <w:tcBorders>
              <w:top w:val="nil"/>
              <w:left w:val="nil"/>
              <w:bottom w:val="double" w:sz="6" w:space="0" w:color="auto"/>
              <w:right w:val="nil"/>
            </w:tcBorders>
            <w:vAlign w:val="center"/>
            <w:hideMark/>
          </w:tcPr>
          <w:p w:rsidR="00DE4DA7" w:rsidRPr="00707793" w:rsidRDefault="00DE4DA7" w:rsidP="00DE4DA7">
            <w:pPr>
              <w:spacing w:after="0" w:line="240" w:lineRule="auto"/>
              <w:rPr>
                <w:rFonts w:ascii="Times New Roman" w:hAnsi="Times New Roman" w:cs="Times New Roman"/>
                <w:color w:val="000000"/>
              </w:rPr>
            </w:pPr>
          </w:p>
        </w:tc>
        <w:tc>
          <w:tcPr>
            <w:tcW w:w="3810" w:type="dxa"/>
            <w:tcBorders>
              <w:top w:val="nil"/>
              <w:left w:val="nil"/>
              <w:bottom w:val="double" w:sz="6" w:space="0" w:color="auto"/>
              <w:right w:val="nil"/>
            </w:tcBorders>
            <w:hideMark/>
          </w:tcPr>
          <w:p w:rsidR="00DE4DA7" w:rsidRPr="00707793" w:rsidRDefault="00DE4DA7" w:rsidP="00DE4DA7">
            <w:pPr>
              <w:spacing w:after="0" w:line="240" w:lineRule="auto"/>
              <w:jc w:val="center"/>
              <w:rPr>
                <w:rFonts w:ascii="Times New Roman" w:hAnsi="Times New Roman" w:cs="Times New Roman"/>
                <w:color w:val="000000"/>
              </w:rPr>
            </w:pPr>
            <w:r w:rsidRPr="00707793">
              <w:rPr>
                <w:rFonts w:ascii="Times New Roman" w:hAnsi="Times New Roman" w:cs="Times New Roman"/>
              </w:rPr>
              <w:t xml:space="preserve">452498, с. </w:t>
            </w:r>
            <w:proofErr w:type="spellStart"/>
            <w:r w:rsidRPr="00707793">
              <w:rPr>
                <w:rFonts w:ascii="Times New Roman" w:hAnsi="Times New Roman" w:cs="Times New Roman"/>
              </w:rPr>
              <w:t>Лаклы</w:t>
            </w:r>
            <w:proofErr w:type="spellEnd"/>
            <w:r w:rsidRPr="00707793">
              <w:rPr>
                <w:rFonts w:ascii="Times New Roman" w:hAnsi="Times New Roman" w:cs="Times New Roman"/>
              </w:rPr>
              <w:t>, ул. Советская, 5</w:t>
            </w:r>
          </w:p>
          <w:p w:rsidR="00DE4DA7" w:rsidRPr="00707793" w:rsidRDefault="00DE4DA7" w:rsidP="00DE4DA7">
            <w:pPr>
              <w:spacing w:after="0" w:line="240" w:lineRule="auto"/>
              <w:jc w:val="center"/>
              <w:rPr>
                <w:rFonts w:ascii="Times New Roman" w:hAnsi="Times New Roman" w:cs="Times New Roman"/>
                <w:color w:val="000000"/>
              </w:rPr>
            </w:pPr>
            <w:r w:rsidRPr="00707793">
              <w:rPr>
                <w:rFonts w:ascii="Times New Roman" w:hAnsi="Times New Roman" w:cs="Times New Roman"/>
              </w:rPr>
              <w:t>тел. 2-71-45</w:t>
            </w:r>
          </w:p>
        </w:tc>
      </w:tr>
    </w:tbl>
    <w:p w:rsidR="00DE4DA7" w:rsidRPr="00B80651" w:rsidRDefault="00DE4DA7" w:rsidP="00DE4DA7">
      <w:pPr>
        <w:pStyle w:val="20"/>
        <w:shd w:val="clear" w:color="auto" w:fill="auto"/>
        <w:tabs>
          <w:tab w:val="left" w:pos="6789"/>
        </w:tabs>
        <w:spacing w:line="240" w:lineRule="auto"/>
        <w:rPr>
          <w:rFonts w:ascii="Times New Roman" w:eastAsia="Arial Unicode MS" w:hAnsi="Times New Roman" w:cs="Times New Roman"/>
          <w:szCs w:val="28"/>
          <w:lang w:val="be-BY"/>
        </w:rPr>
      </w:pPr>
      <w:r w:rsidRPr="00B80651">
        <w:t xml:space="preserve">             </w:t>
      </w:r>
      <w:r>
        <w:t xml:space="preserve">          </w:t>
      </w:r>
      <w:r w:rsidRPr="00B80651">
        <w:t xml:space="preserve">   </w:t>
      </w:r>
      <w:r w:rsidRPr="00B80651">
        <w:rPr>
          <w:rFonts w:ascii="Times New Roman" w:hAnsi="Times New Roman" w:cs="Times New Roman"/>
          <w:szCs w:val="28"/>
          <w:lang w:val="tt-RU"/>
        </w:rPr>
        <w:t>Ҡ</w:t>
      </w:r>
      <w:r w:rsidRPr="00B80651">
        <w:rPr>
          <w:rFonts w:ascii="Times New Roman" w:eastAsia="Arial Unicode MS" w:hAnsi="Times New Roman" w:cs="Times New Roman"/>
          <w:bCs/>
          <w:szCs w:val="28"/>
          <w:lang w:val="be-BY"/>
        </w:rPr>
        <w:t xml:space="preserve">АРАР                                </w:t>
      </w:r>
      <w:r>
        <w:rPr>
          <w:rFonts w:ascii="Times New Roman" w:eastAsia="Arial Unicode MS" w:hAnsi="Times New Roman" w:cs="Times New Roman"/>
          <w:bCs/>
          <w:szCs w:val="28"/>
          <w:lang w:val="be-BY"/>
        </w:rPr>
        <w:t xml:space="preserve">                            </w:t>
      </w:r>
      <w:r w:rsidRPr="00B80651">
        <w:rPr>
          <w:rFonts w:ascii="Times New Roman" w:eastAsia="Arial Unicode MS" w:hAnsi="Times New Roman" w:cs="Times New Roman"/>
          <w:bCs/>
          <w:szCs w:val="28"/>
          <w:lang w:val="be-BY"/>
        </w:rPr>
        <w:t>ПОСТАНОВЛЕНИЕ</w:t>
      </w:r>
    </w:p>
    <w:p w:rsidR="00DE4DA7" w:rsidRDefault="00DE4DA7" w:rsidP="00DE4DA7">
      <w:pPr>
        <w:pStyle w:val="1"/>
        <w:jc w:val="both"/>
        <w:rPr>
          <w:rFonts w:eastAsia="Arial Unicode MS"/>
          <w:szCs w:val="28"/>
        </w:rPr>
      </w:pPr>
      <w:r>
        <w:rPr>
          <w:rFonts w:eastAsia="Arial Unicode MS"/>
          <w:szCs w:val="28"/>
          <w:lang w:val="be-BY"/>
        </w:rPr>
        <w:t xml:space="preserve">                ноябряь 2024</w:t>
      </w:r>
      <w:r>
        <w:rPr>
          <w:rFonts w:eastAsia="Arial Unicode MS"/>
          <w:szCs w:val="28"/>
        </w:rPr>
        <w:t xml:space="preserve"> й.                       </w:t>
      </w:r>
      <w:r w:rsidRPr="00B80651">
        <w:rPr>
          <w:rFonts w:eastAsia="Arial Unicode MS"/>
          <w:szCs w:val="28"/>
        </w:rPr>
        <w:t xml:space="preserve">№ </w:t>
      </w:r>
      <w:r>
        <w:rPr>
          <w:rFonts w:eastAsia="Arial Unicode MS"/>
          <w:szCs w:val="28"/>
        </w:rPr>
        <w:t xml:space="preserve">                   ноября 2024 г.</w:t>
      </w:r>
    </w:p>
    <w:p w:rsidR="00DE4DA7" w:rsidRDefault="00DE4DA7" w:rsidP="00DE4DA7">
      <w:pPr>
        <w:ind w:firstLine="708"/>
        <w:jc w:val="both"/>
        <w:rPr>
          <w:sz w:val="28"/>
          <w:szCs w:val="28"/>
        </w:rPr>
      </w:pPr>
    </w:p>
    <w:p w:rsidR="00DE4DA7" w:rsidRPr="00707793" w:rsidRDefault="00DE4DA7" w:rsidP="00DE4DA7">
      <w:pPr>
        <w:jc w:val="both"/>
        <w:rPr>
          <w:rFonts w:ascii="Times New Roman" w:hAnsi="Times New Roman" w:cs="Times New Roman"/>
          <w:b/>
          <w:sz w:val="28"/>
          <w:szCs w:val="28"/>
        </w:rPr>
      </w:pPr>
      <w:r w:rsidRPr="00707793">
        <w:rPr>
          <w:rFonts w:ascii="Times New Roman" w:hAnsi="Times New Roman" w:cs="Times New Roman"/>
          <w:sz w:val="28"/>
          <w:szCs w:val="28"/>
        </w:rPr>
        <w:t xml:space="preserve">                                                                                                                </w:t>
      </w:r>
      <w:r w:rsidRPr="00707793">
        <w:rPr>
          <w:rFonts w:ascii="Times New Roman" w:hAnsi="Times New Roman" w:cs="Times New Roman"/>
          <w:b/>
          <w:sz w:val="28"/>
          <w:szCs w:val="28"/>
        </w:rPr>
        <w:t>ПРОЕКТ</w:t>
      </w:r>
    </w:p>
    <w:p w:rsidR="005E3BCC" w:rsidRDefault="005E3BCC" w:rsidP="00DE4DA7">
      <w:pPr>
        <w:pStyle w:val="ConsPlusTitle"/>
        <w:jc w:val="center"/>
        <w:rPr>
          <w:rFonts w:ascii="Times New Roman" w:hAnsi="Times New Roman" w:cs="Times New Roman"/>
          <w:b w:val="0"/>
          <w:sz w:val="28"/>
          <w:szCs w:val="28"/>
        </w:rPr>
      </w:pPr>
      <w:r>
        <w:rPr>
          <w:rFonts w:ascii="Times New Roman" w:eastAsia="Times New Roman" w:hAnsi="Times New Roman" w:cs="Times New Roman"/>
          <w:b w:val="0"/>
          <w:sz w:val="28"/>
          <w:szCs w:val="28"/>
        </w:rPr>
        <w:t xml:space="preserve">Об утверждении Порядка </w:t>
      </w:r>
      <w:r>
        <w:rPr>
          <w:rFonts w:ascii="Times New Roman" w:hAnsi="Times New Roman" w:cs="Times New Roman"/>
          <w:b w:val="0"/>
          <w:sz w:val="28"/>
          <w:szCs w:val="28"/>
        </w:rPr>
        <w:t xml:space="preserve">учета бюджетных и денежных обязательств получателей средств бюджета сельского поселения </w:t>
      </w:r>
      <w:proofErr w:type="spellStart"/>
      <w:r w:rsidR="00DE4DA7">
        <w:rPr>
          <w:rFonts w:ascii="Times New Roman" w:hAnsi="Times New Roman" w:cs="Times New Roman"/>
          <w:b w:val="0"/>
          <w:sz w:val="28"/>
          <w:szCs w:val="28"/>
        </w:rPr>
        <w:t>Лаклин</w:t>
      </w:r>
      <w:r>
        <w:rPr>
          <w:rFonts w:ascii="Times New Roman" w:hAnsi="Times New Roman" w:cs="Times New Roman"/>
          <w:b w:val="0"/>
          <w:sz w:val="28"/>
          <w:szCs w:val="28"/>
        </w:rPr>
        <w:t>ский</w:t>
      </w:r>
      <w:proofErr w:type="spellEnd"/>
      <w:r>
        <w:rPr>
          <w:rFonts w:ascii="Times New Roman" w:hAnsi="Times New Roman" w:cs="Times New Roman"/>
          <w:b w:val="0"/>
          <w:sz w:val="28"/>
          <w:szCs w:val="28"/>
        </w:rPr>
        <w:t xml:space="preserve"> сельсовет муниципального района Салаватский район Республики Башкортостан</w:t>
      </w:r>
    </w:p>
    <w:p w:rsidR="005E3BCC" w:rsidRDefault="005E3BCC" w:rsidP="005E3BCC">
      <w:pPr>
        <w:spacing w:after="0" w:line="240" w:lineRule="auto"/>
        <w:jc w:val="both"/>
        <w:rPr>
          <w:rFonts w:ascii="Times New Roman" w:eastAsia="Times New Roman" w:hAnsi="Times New Roman" w:cs="Times New Roman"/>
          <w:sz w:val="28"/>
          <w:szCs w:val="28"/>
        </w:rPr>
      </w:pPr>
    </w:p>
    <w:p w:rsidR="00FF6D9A" w:rsidRDefault="00FF6D9A" w:rsidP="005E3BCC">
      <w:pPr>
        <w:spacing w:after="0" w:line="240" w:lineRule="auto"/>
        <w:jc w:val="both"/>
        <w:rPr>
          <w:rFonts w:ascii="Times New Roman" w:eastAsia="Times New Roman" w:hAnsi="Times New Roman" w:cs="Times New Roman"/>
          <w:sz w:val="28"/>
          <w:szCs w:val="28"/>
        </w:rPr>
      </w:pPr>
    </w:p>
    <w:p w:rsidR="005E3BCC" w:rsidRPr="00DE4DA7" w:rsidRDefault="005E3BCC" w:rsidP="005E3BCC">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DE4DA7">
        <w:rPr>
          <w:rFonts w:ascii="Times New Roman" w:eastAsia="Times New Roman" w:hAnsi="Times New Roman" w:cs="Times New Roman"/>
          <w:sz w:val="28"/>
          <w:szCs w:val="28"/>
        </w:rPr>
        <w:t>В соответствии со статьей 219 Бюджетного кодекса Российской Федерации, З</w:t>
      </w:r>
      <w:r w:rsidR="0076258B">
        <w:rPr>
          <w:rFonts w:ascii="Times New Roman" w:eastAsia="Times New Roman" w:hAnsi="Times New Roman" w:cs="Times New Roman"/>
          <w:sz w:val="28"/>
          <w:szCs w:val="28"/>
        </w:rPr>
        <w:t>аконом Республики Башкортостан «</w:t>
      </w:r>
      <w:r w:rsidRPr="00DE4DA7">
        <w:rPr>
          <w:rFonts w:ascii="Times New Roman" w:eastAsia="Times New Roman" w:hAnsi="Times New Roman" w:cs="Times New Roman"/>
          <w:sz w:val="28"/>
          <w:szCs w:val="28"/>
        </w:rPr>
        <w:t>О бюджетном про</w:t>
      </w:r>
      <w:r w:rsidR="0076258B">
        <w:rPr>
          <w:rFonts w:ascii="Times New Roman" w:eastAsia="Times New Roman" w:hAnsi="Times New Roman" w:cs="Times New Roman"/>
          <w:sz w:val="28"/>
          <w:szCs w:val="28"/>
        </w:rPr>
        <w:t>цессе в Республике Башкортостан»</w:t>
      </w:r>
      <w:r w:rsidRPr="00DE4DA7">
        <w:rPr>
          <w:rFonts w:ascii="Times New Roman" w:eastAsia="Times New Roman" w:hAnsi="Times New Roman" w:cs="Times New Roman"/>
          <w:sz w:val="28"/>
          <w:szCs w:val="28"/>
        </w:rPr>
        <w:t xml:space="preserve">, Решением Совета «О бюджетном процессе в муниципальном районе Салаватский район Республики Башкортостан», Администрация сельского поселения </w:t>
      </w:r>
      <w:proofErr w:type="spellStart"/>
      <w:r w:rsidR="00DE4DA7" w:rsidRPr="00DE4DA7">
        <w:rPr>
          <w:rFonts w:ascii="Times New Roman" w:hAnsi="Times New Roman" w:cs="Times New Roman"/>
          <w:sz w:val="28"/>
          <w:szCs w:val="28"/>
        </w:rPr>
        <w:t>Лаклинский</w:t>
      </w:r>
      <w:proofErr w:type="spellEnd"/>
      <w:r w:rsidRPr="00DE4DA7">
        <w:rPr>
          <w:rFonts w:ascii="Times New Roman" w:eastAsia="Times New Roman" w:hAnsi="Times New Roman" w:cs="Times New Roman"/>
          <w:sz w:val="28"/>
          <w:szCs w:val="28"/>
        </w:rPr>
        <w:t xml:space="preserve"> сельсовет муниципального района Салаватский район Республики Башкортостан</w:t>
      </w:r>
    </w:p>
    <w:p w:rsidR="005E3BCC" w:rsidRPr="00DE4DA7" w:rsidRDefault="005E3BCC" w:rsidP="005E3BCC">
      <w:pPr>
        <w:spacing w:after="0" w:line="240" w:lineRule="auto"/>
        <w:jc w:val="both"/>
        <w:rPr>
          <w:rFonts w:ascii="Times New Roman" w:eastAsia="Times New Roman" w:hAnsi="Times New Roman" w:cs="Times New Roman"/>
          <w:color w:val="000000" w:themeColor="text1"/>
          <w:sz w:val="28"/>
          <w:szCs w:val="28"/>
        </w:rPr>
      </w:pPr>
      <w:r w:rsidRPr="00DE4DA7">
        <w:rPr>
          <w:rFonts w:ascii="Times New Roman" w:eastAsia="Times New Roman" w:hAnsi="Times New Roman" w:cs="Times New Roman"/>
          <w:color w:val="000000" w:themeColor="text1"/>
          <w:sz w:val="28"/>
          <w:szCs w:val="28"/>
        </w:rPr>
        <w:t>ПОСТАНОВЛЯЕТ:</w:t>
      </w:r>
    </w:p>
    <w:p w:rsidR="005E3BCC" w:rsidRPr="00DE4DA7" w:rsidRDefault="005E3BCC" w:rsidP="005E3BCC">
      <w:pPr>
        <w:spacing w:after="0" w:line="240" w:lineRule="auto"/>
        <w:ind w:firstLine="708"/>
        <w:jc w:val="both"/>
        <w:rPr>
          <w:rFonts w:ascii="Times New Roman" w:eastAsia="Times New Roman" w:hAnsi="Times New Roman" w:cs="Times New Roman"/>
          <w:bCs/>
          <w:kern w:val="32"/>
          <w:sz w:val="28"/>
          <w:szCs w:val="28"/>
        </w:rPr>
      </w:pPr>
      <w:r w:rsidRPr="00DE4DA7">
        <w:rPr>
          <w:rFonts w:ascii="Times New Roman" w:eastAsia="Times New Roman" w:hAnsi="Times New Roman" w:cs="Times New Roman"/>
          <w:bCs/>
          <w:kern w:val="32"/>
          <w:sz w:val="28"/>
          <w:szCs w:val="28"/>
        </w:rPr>
        <w:t xml:space="preserve">1. </w:t>
      </w:r>
      <w:r w:rsidRPr="00DE4DA7">
        <w:rPr>
          <w:rFonts w:ascii="Times New Roman" w:eastAsia="Times New Roman" w:hAnsi="Times New Roman" w:cs="Times New Roman"/>
          <w:sz w:val="28"/>
          <w:szCs w:val="28"/>
        </w:rPr>
        <w:t xml:space="preserve">Утвердить Порядок учета бюджетных и денежных обязательств получателей средств бюджета сельского поселения </w:t>
      </w:r>
      <w:proofErr w:type="spellStart"/>
      <w:r w:rsidR="00DE4DA7" w:rsidRPr="00DE4DA7">
        <w:rPr>
          <w:rFonts w:ascii="Times New Roman" w:hAnsi="Times New Roman" w:cs="Times New Roman"/>
          <w:sz w:val="28"/>
          <w:szCs w:val="28"/>
        </w:rPr>
        <w:t>Лаклинский</w:t>
      </w:r>
      <w:proofErr w:type="spellEnd"/>
      <w:r w:rsidRPr="00DE4DA7">
        <w:rPr>
          <w:rFonts w:ascii="Times New Roman" w:eastAsia="Times New Roman" w:hAnsi="Times New Roman" w:cs="Times New Roman"/>
          <w:sz w:val="28"/>
          <w:szCs w:val="28"/>
        </w:rPr>
        <w:t xml:space="preserve"> сельсовет муниципального района Салаватский район Республики Башкортостан.</w:t>
      </w:r>
    </w:p>
    <w:p w:rsidR="005E3BCC" w:rsidRDefault="005E3BCC" w:rsidP="005E3BCC">
      <w:pPr>
        <w:spacing w:after="0" w:line="240" w:lineRule="auto"/>
        <w:ind w:firstLine="708"/>
        <w:jc w:val="both"/>
        <w:rPr>
          <w:rFonts w:ascii="Times New Roman" w:eastAsia="Times New Roman" w:hAnsi="Times New Roman" w:cs="Times New Roman"/>
          <w:bCs/>
          <w:sz w:val="28"/>
          <w:szCs w:val="28"/>
        </w:rPr>
      </w:pPr>
      <w:r w:rsidRPr="00DE4DA7">
        <w:rPr>
          <w:rFonts w:ascii="Times New Roman" w:eastAsia="Times New Roman" w:hAnsi="Times New Roman" w:cs="Times New Roman"/>
          <w:bCs/>
          <w:kern w:val="32"/>
          <w:sz w:val="28"/>
          <w:szCs w:val="28"/>
        </w:rPr>
        <w:t xml:space="preserve">2. </w:t>
      </w:r>
      <w:r w:rsidRPr="00DE4DA7">
        <w:rPr>
          <w:rFonts w:ascii="Times New Roman" w:eastAsia="Times New Roman" w:hAnsi="Times New Roman" w:cs="Times New Roman"/>
          <w:bCs/>
          <w:sz w:val="28"/>
          <w:szCs w:val="28"/>
        </w:rPr>
        <w:t>Признать утратившим силу</w:t>
      </w:r>
      <w:r w:rsidRPr="00DE4DA7">
        <w:rPr>
          <w:rFonts w:ascii="Times New Roman" w:eastAsia="Times New Roman" w:hAnsi="Times New Roman" w:cs="Times New Roman"/>
          <w:bCs/>
          <w:kern w:val="32"/>
          <w:sz w:val="28"/>
          <w:szCs w:val="28"/>
        </w:rPr>
        <w:t xml:space="preserve"> постановление Администрации </w:t>
      </w:r>
      <w:r w:rsidRPr="00DE4DA7">
        <w:rPr>
          <w:rFonts w:ascii="Times New Roman" w:eastAsia="Times New Roman" w:hAnsi="Times New Roman" w:cs="Times New Roman"/>
          <w:sz w:val="28"/>
          <w:szCs w:val="28"/>
        </w:rPr>
        <w:t xml:space="preserve">сельского поселения </w:t>
      </w:r>
      <w:proofErr w:type="spellStart"/>
      <w:r w:rsidR="00DE4DA7" w:rsidRPr="00DE4DA7">
        <w:rPr>
          <w:rFonts w:ascii="Times New Roman" w:hAnsi="Times New Roman" w:cs="Times New Roman"/>
          <w:sz w:val="28"/>
          <w:szCs w:val="28"/>
        </w:rPr>
        <w:t>Лаклинский</w:t>
      </w:r>
      <w:proofErr w:type="spellEnd"/>
      <w:r w:rsidRPr="00DE4DA7">
        <w:rPr>
          <w:rFonts w:ascii="Times New Roman" w:eastAsia="Times New Roman" w:hAnsi="Times New Roman" w:cs="Times New Roman"/>
          <w:sz w:val="28"/>
          <w:szCs w:val="28"/>
        </w:rPr>
        <w:t xml:space="preserve"> сельсовет </w:t>
      </w:r>
      <w:r w:rsidRPr="00DE4DA7">
        <w:rPr>
          <w:rFonts w:ascii="Times New Roman" w:eastAsia="Times New Roman" w:hAnsi="Times New Roman" w:cs="Times New Roman"/>
          <w:bCs/>
          <w:kern w:val="32"/>
          <w:sz w:val="28"/>
          <w:szCs w:val="28"/>
        </w:rPr>
        <w:t xml:space="preserve">муниципального района Салаватский район Республики Башкортостан от  </w:t>
      </w:r>
      <w:r w:rsidR="00FF6D9A">
        <w:rPr>
          <w:rFonts w:ascii="Times New Roman" w:eastAsia="Times New Roman" w:hAnsi="Times New Roman" w:cs="Times New Roman"/>
          <w:sz w:val="28"/>
          <w:szCs w:val="28"/>
        </w:rPr>
        <w:t>15.02.2022 года</w:t>
      </w:r>
      <w:r w:rsidRPr="00DE4DA7">
        <w:rPr>
          <w:rFonts w:ascii="Times New Roman" w:eastAsia="Times New Roman" w:hAnsi="Times New Roman" w:cs="Times New Roman"/>
          <w:sz w:val="28"/>
          <w:szCs w:val="28"/>
        </w:rPr>
        <w:t xml:space="preserve"> № </w:t>
      </w:r>
      <w:r w:rsidR="00FF6D9A">
        <w:rPr>
          <w:rFonts w:ascii="Times New Roman" w:eastAsia="Times New Roman" w:hAnsi="Times New Roman" w:cs="Times New Roman"/>
          <w:sz w:val="28"/>
          <w:szCs w:val="28"/>
        </w:rPr>
        <w:t>12</w:t>
      </w:r>
      <w:r w:rsidRPr="00DE4DA7">
        <w:rPr>
          <w:rFonts w:ascii="Times New Roman" w:eastAsia="Times New Roman" w:hAnsi="Times New Roman" w:cs="Times New Roman"/>
          <w:sz w:val="28"/>
          <w:szCs w:val="28"/>
        </w:rPr>
        <w:t xml:space="preserve"> «Об утверждении Порядка учета бюджетных и денежных обязательств получателей средств бюджета сельского поселения </w:t>
      </w:r>
      <w:proofErr w:type="spellStart"/>
      <w:r w:rsidR="00DE4DA7" w:rsidRPr="00DE4DA7">
        <w:rPr>
          <w:rFonts w:ascii="Times New Roman" w:hAnsi="Times New Roman" w:cs="Times New Roman"/>
          <w:sz w:val="28"/>
          <w:szCs w:val="28"/>
        </w:rPr>
        <w:t>Лаклинский</w:t>
      </w:r>
      <w:proofErr w:type="spellEnd"/>
      <w:r w:rsidRPr="00DE4DA7">
        <w:rPr>
          <w:rFonts w:ascii="Times New Roman" w:eastAsia="Times New Roman" w:hAnsi="Times New Roman" w:cs="Times New Roman"/>
          <w:sz w:val="28"/>
          <w:szCs w:val="28"/>
        </w:rPr>
        <w:t xml:space="preserve"> сельсовет муниципального района Салаватский район  Республики Башкортостан» </w:t>
      </w:r>
      <w:r w:rsidR="00FF6D9A">
        <w:rPr>
          <w:rFonts w:ascii="Times New Roman" w:eastAsia="Times New Roman" w:hAnsi="Times New Roman" w:cs="Times New Roman"/>
          <w:bCs/>
          <w:kern w:val="32"/>
          <w:sz w:val="28"/>
          <w:szCs w:val="28"/>
        </w:rPr>
        <w:t xml:space="preserve"> (</w:t>
      </w:r>
      <w:r w:rsidRPr="00DE4DA7">
        <w:rPr>
          <w:rFonts w:ascii="Times New Roman" w:eastAsia="Times New Roman" w:hAnsi="Times New Roman" w:cs="Times New Roman"/>
          <w:bCs/>
          <w:kern w:val="32"/>
          <w:sz w:val="28"/>
          <w:szCs w:val="28"/>
        </w:rPr>
        <w:t>с изменениями ________________)</w:t>
      </w:r>
      <w:r w:rsidRPr="00DE4DA7">
        <w:rPr>
          <w:rFonts w:ascii="Times New Roman" w:eastAsia="Times New Roman" w:hAnsi="Times New Roman" w:cs="Times New Roman"/>
          <w:sz w:val="28"/>
          <w:szCs w:val="28"/>
        </w:rPr>
        <w:t>.</w:t>
      </w:r>
      <w:r w:rsidRPr="00DE4DA7">
        <w:rPr>
          <w:rFonts w:ascii="Times New Roman" w:eastAsia="Times New Roman" w:hAnsi="Times New Roman" w:cs="Times New Roman"/>
          <w:bCs/>
          <w:sz w:val="28"/>
          <w:szCs w:val="28"/>
        </w:rPr>
        <w:t xml:space="preserve"> </w:t>
      </w:r>
    </w:p>
    <w:p w:rsidR="005E3BCC" w:rsidRDefault="005E3BCC" w:rsidP="005E3BCC">
      <w:pPr>
        <w:spacing w:after="0" w:line="240" w:lineRule="auto"/>
        <w:ind w:firstLine="708"/>
        <w:jc w:val="both"/>
        <w:rPr>
          <w:rFonts w:ascii="Times New Roman" w:eastAsia="Times New Roman" w:hAnsi="Times New Roman" w:cs="Times New Roman"/>
          <w:bCs/>
          <w:sz w:val="28"/>
          <w:szCs w:val="28"/>
        </w:rPr>
      </w:pPr>
      <w:r w:rsidRPr="00DE4DA7">
        <w:rPr>
          <w:rFonts w:ascii="Times New Roman" w:eastAsia="Times New Roman" w:hAnsi="Times New Roman" w:cs="Times New Roman"/>
          <w:bCs/>
          <w:sz w:val="28"/>
          <w:szCs w:val="28"/>
        </w:rPr>
        <w:t>3.</w:t>
      </w:r>
      <w:r w:rsidRPr="00DE4DA7">
        <w:rPr>
          <w:rFonts w:ascii="Times New Roman" w:eastAsia="Times New Roman" w:hAnsi="Times New Roman" w:cs="Times New Roman"/>
          <w:color w:val="000000"/>
          <w:sz w:val="28"/>
          <w:szCs w:val="28"/>
        </w:rPr>
        <w:t xml:space="preserve"> </w:t>
      </w:r>
      <w:proofErr w:type="gramStart"/>
      <w:r w:rsidRPr="00DE4DA7">
        <w:rPr>
          <w:rFonts w:ascii="Times New Roman" w:eastAsia="Times New Roman" w:hAnsi="Times New Roman" w:cs="Times New Roman"/>
          <w:bCs/>
          <w:sz w:val="28"/>
          <w:szCs w:val="28"/>
        </w:rPr>
        <w:t xml:space="preserve">Учет обязательств муниципальных бюджетных и автономных учреждений </w:t>
      </w:r>
      <w:r w:rsidRPr="00DE4DA7">
        <w:rPr>
          <w:rFonts w:ascii="Times New Roman" w:eastAsia="Times New Roman" w:hAnsi="Times New Roman" w:cs="Times New Roman"/>
          <w:sz w:val="28"/>
          <w:szCs w:val="28"/>
        </w:rPr>
        <w:t xml:space="preserve">сельского поселения </w:t>
      </w:r>
      <w:proofErr w:type="spellStart"/>
      <w:r w:rsidR="00DE4DA7" w:rsidRPr="00DE4DA7">
        <w:rPr>
          <w:rFonts w:ascii="Times New Roman" w:hAnsi="Times New Roman" w:cs="Times New Roman"/>
          <w:sz w:val="28"/>
          <w:szCs w:val="28"/>
        </w:rPr>
        <w:t>Лаклинский</w:t>
      </w:r>
      <w:proofErr w:type="spellEnd"/>
      <w:r w:rsidRPr="00DE4DA7">
        <w:rPr>
          <w:rFonts w:ascii="Times New Roman" w:eastAsia="Times New Roman" w:hAnsi="Times New Roman" w:cs="Times New Roman"/>
          <w:sz w:val="28"/>
          <w:szCs w:val="28"/>
        </w:rPr>
        <w:t xml:space="preserve"> сельсовет</w:t>
      </w:r>
      <w:r w:rsidRPr="00DE4DA7">
        <w:rPr>
          <w:rFonts w:ascii="Times New Roman" w:eastAsia="Times New Roman" w:hAnsi="Times New Roman" w:cs="Times New Roman"/>
          <w:bCs/>
          <w:sz w:val="28"/>
          <w:szCs w:val="28"/>
        </w:rPr>
        <w:t xml:space="preserve"> муниципального района Салаватский район Республики Башкортостан (далее – бюджетные и автономные учреждения), возникших из закупок, осуществленных ими в соответствии с Федеральным законом Российской Федерации от 5 апреля 2013 года № 44-ФЗ «О контрактной системе в сфере закупок товаров, работ, услуг для обеспечения муниципальных нужд», за счет средств источником финансового обеспечения которых</w:t>
      </w:r>
      <w:proofErr w:type="gramEnd"/>
      <w:r w:rsidRPr="00DE4DA7">
        <w:rPr>
          <w:rFonts w:ascii="Times New Roman" w:eastAsia="Times New Roman" w:hAnsi="Times New Roman" w:cs="Times New Roman"/>
          <w:bCs/>
          <w:sz w:val="28"/>
          <w:szCs w:val="28"/>
        </w:rPr>
        <w:t xml:space="preserve"> являются субсидии на иные цели и на осуществление капитальных вложений в объекты капитального строительства муниципальной собственности или приобретение объектов</w:t>
      </w:r>
      <w:r>
        <w:rPr>
          <w:rFonts w:ascii="Times New Roman" w:eastAsia="Times New Roman" w:hAnsi="Times New Roman" w:cs="Times New Roman"/>
          <w:bCs/>
          <w:sz w:val="28"/>
          <w:szCs w:val="28"/>
        </w:rPr>
        <w:t xml:space="preserve"> недвижимого имущества в муниципальную собственность, предоставляемые из бюджета </w:t>
      </w:r>
      <w:r>
        <w:rPr>
          <w:rFonts w:ascii="Times New Roman" w:eastAsia="Times New Roman" w:hAnsi="Times New Roman" w:cs="Times New Roman"/>
          <w:bCs/>
          <w:sz w:val="28"/>
          <w:szCs w:val="28"/>
        </w:rPr>
        <w:lastRenderedPageBreak/>
        <w:t>Республики Башкортостан, бюджета муниципального района Салаватский район Республики Башкортостан и бюджета сельского поселения, осуществлять в порядке, утвержденным настоящим постановлением.</w:t>
      </w:r>
    </w:p>
    <w:p w:rsidR="005E3BCC" w:rsidRPr="00DE4DA7" w:rsidRDefault="005E3BCC" w:rsidP="005E3BCC">
      <w:pPr>
        <w:spacing w:after="0" w:line="240" w:lineRule="auto"/>
        <w:ind w:firstLine="708"/>
        <w:jc w:val="both"/>
        <w:rPr>
          <w:rFonts w:ascii="Times New Roman" w:eastAsia="Times New Roman" w:hAnsi="Times New Roman" w:cs="Times New Roman"/>
          <w:bCs/>
          <w:sz w:val="28"/>
          <w:szCs w:val="28"/>
        </w:rPr>
      </w:pPr>
      <w:proofErr w:type="gramStart"/>
      <w:r w:rsidRPr="00DE4DA7">
        <w:rPr>
          <w:rFonts w:ascii="Times New Roman" w:eastAsia="Times New Roman" w:hAnsi="Times New Roman" w:cs="Times New Roman"/>
          <w:bCs/>
          <w:sz w:val="28"/>
          <w:szCs w:val="28"/>
        </w:rPr>
        <w:t xml:space="preserve">Глава IV Порядка учета бюджетных и денежных обязательств получателей средств бюджета </w:t>
      </w:r>
      <w:r w:rsidRPr="00DE4DA7">
        <w:rPr>
          <w:rFonts w:ascii="Times New Roman" w:eastAsia="Times New Roman" w:hAnsi="Times New Roman" w:cs="Times New Roman"/>
          <w:sz w:val="28"/>
          <w:szCs w:val="28"/>
        </w:rPr>
        <w:t xml:space="preserve">сельского поселения </w:t>
      </w:r>
      <w:proofErr w:type="spellStart"/>
      <w:r w:rsidR="00DE4DA7" w:rsidRPr="00DE4DA7">
        <w:rPr>
          <w:rFonts w:ascii="Times New Roman" w:hAnsi="Times New Roman" w:cs="Times New Roman"/>
          <w:sz w:val="28"/>
          <w:szCs w:val="28"/>
        </w:rPr>
        <w:t>Лаклинский</w:t>
      </w:r>
      <w:proofErr w:type="spellEnd"/>
      <w:r w:rsidRPr="00DE4DA7">
        <w:rPr>
          <w:rFonts w:ascii="Times New Roman" w:eastAsia="Times New Roman" w:hAnsi="Times New Roman" w:cs="Times New Roman"/>
          <w:sz w:val="28"/>
          <w:szCs w:val="28"/>
        </w:rPr>
        <w:t xml:space="preserve"> сельсовет</w:t>
      </w:r>
      <w:r w:rsidRPr="00DE4DA7">
        <w:rPr>
          <w:rFonts w:ascii="Times New Roman" w:eastAsia="Times New Roman" w:hAnsi="Times New Roman" w:cs="Times New Roman"/>
          <w:bCs/>
          <w:sz w:val="28"/>
          <w:szCs w:val="28"/>
        </w:rPr>
        <w:t xml:space="preserve"> муниципального района Салаватский район Республики Башкортостан, утвержденного настоящим постановлением,     вступает в силу с 1 января 2025 года (за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  </w:t>
      </w:r>
      <w:proofErr w:type="gramEnd"/>
    </w:p>
    <w:p w:rsidR="005E3BCC" w:rsidRPr="00DE4DA7" w:rsidRDefault="005E3BCC" w:rsidP="005E3BCC">
      <w:pPr>
        <w:spacing w:after="0" w:line="240" w:lineRule="auto"/>
        <w:ind w:firstLine="708"/>
        <w:jc w:val="both"/>
        <w:rPr>
          <w:rFonts w:ascii="Times New Roman" w:eastAsia="Times New Roman" w:hAnsi="Times New Roman" w:cs="Times New Roman"/>
          <w:sz w:val="28"/>
          <w:szCs w:val="28"/>
        </w:rPr>
      </w:pPr>
      <w:r w:rsidRPr="00DE4DA7">
        <w:rPr>
          <w:rFonts w:ascii="Times New Roman" w:eastAsia="Times New Roman" w:hAnsi="Times New Roman" w:cs="Times New Roman"/>
          <w:sz w:val="28"/>
          <w:szCs w:val="28"/>
        </w:rPr>
        <w:t>4.  Настоящее постановление вступает в силу с момента его подписания.</w:t>
      </w:r>
    </w:p>
    <w:p w:rsidR="00DE4DA7" w:rsidRDefault="00DE4DA7" w:rsidP="00DE4D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Pr="00707793">
        <w:rPr>
          <w:rFonts w:ascii="Times New Roman" w:hAnsi="Times New Roman" w:cs="Times New Roman"/>
          <w:sz w:val="28"/>
          <w:szCs w:val="28"/>
        </w:rPr>
        <w:t>.Контроль исполнения настоящего постановления  за собой.</w:t>
      </w:r>
    </w:p>
    <w:p w:rsidR="00DE4DA7" w:rsidRDefault="00DE4DA7" w:rsidP="00DE4DA7">
      <w:pPr>
        <w:spacing w:after="0" w:line="240" w:lineRule="auto"/>
        <w:jc w:val="both"/>
        <w:rPr>
          <w:rFonts w:ascii="Times New Roman" w:hAnsi="Times New Roman" w:cs="Times New Roman"/>
          <w:sz w:val="28"/>
          <w:szCs w:val="28"/>
        </w:rPr>
      </w:pPr>
    </w:p>
    <w:p w:rsidR="00DE4DA7" w:rsidRPr="00707793" w:rsidRDefault="00DE4DA7" w:rsidP="00DE4DA7">
      <w:pPr>
        <w:spacing w:after="0" w:line="240" w:lineRule="auto"/>
        <w:jc w:val="both"/>
        <w:rPr>
          <w:rFonts w:ascii="Times New Roman" w:hAnsi="Times New Roman" w:cs="Times New Roman"/>
          <w:sz w:val="28"/>
          <w:szCs w:val="28"/>
        </w:rPr>
      </w:pPr>
    </w:p>
    <w:p w:rsidR="00DE4DA7" w:rsidRPr="00707793" w:rsidRDefault="00DE4DA7" w:rsidP="00DE4DA7">
      <w:pPr>
        <w:spacing w:after="0" w:line="240" w:lineRule="auto"/>
        <w:jc w:val="both"/>
        <w:rPr>
          <w:rFonts w:ascii="Times New Roman" w:hAnsi="Times New Roman" w:cs="Times New Roman"/>
          <w:color w:val="FF0000"/>
          <w:sz w:val="28"/>
          <w:szCs w:val="28"/>
        </w:rPr>
      </w:pPr>
    </w:p>
    <w:p w:rsidR="00DE4DA7" w:rsidRPr="00707793" w:rsidRDefault="00DE4DA7" w:rsidP="00DE4DA7">
      <w:pPr>
        <w:spacing w:after="0" w:line="240" w:lineRule="auto"/>
        <w:jc w:val="both"/>
        <w:rPr>
          <w:rFonts w:ascii="Times New Roman" w:hAnsi="Times New Roman" w:cs="Times New Roman"/>
          <w:color w:val="FF0000"/>
          <w:sz w:val="28"/>
          <w:szCs w:val="28"/>
        </w:rPr>
      </w:pPr>
      <w:r w:rsidRPr="00707793">
        <w:rPr>
          <w:rFonts w:ascii="Times New Roman" w:hAnsi="Times New Roman" w:cs="Times New Roman"/>
          <w:sz w:val="28"/>
          <w:szCs w:val="28"/>
        </w:rPr>
        <w:t xml:space="preserve">Глава сельского поселения                                                       </w:t>
      </w:r>
      <w:proofErr w:type="spellStart"/>
      <w:r>
        <w:rPr>
          <w:rFonts w:ascii="Times New Roman" w:hAnsi="Times New Roman" w:cs="Times New Roman"/>
          <w:sz w:val="28"/>
          <w:szCs w:val="28"/>
        </w:rPr>
        <w:t>И.И.Сайфуллина</w:t>
      </w:r>
      <w:proofErr w:type="spellEnd"/>
    </w:p>
    <w:p w:rsidR="005E3BCC" w:rsidRDefault="005E3BCC" w:rsidP="005E3BCC">
      <w:pPr>
        <w:spacing w:after="0" w:line="240" w:lineRule="auto"/>
        <w:jc w:val="both"/>
        <w:rPr>
          <w:rFonts w:ascii="Times New Roman" w:eastAsia="Times New Roman" w:hAnsi="Times New Roman" w:cs="Times New Roman"/>
          <w:sz w:val="28"/>
          <w:szCs w:val="28"/>
        </w:rPr>
      </w:pPr>
    </w:p>
    <w:p w:rsidR="005E3BCC" w:rsidRDefault="005E3BCC" w:rsidP="005E3BCC">
      <w:pPr>
        <w:spacing w:after="0" w:line="240" w:lineRule="auto"/>
        <w:jc w:val="both"/>
        <w:rPr>
          <w:rFonts w:ascii="Times New Roman" w:eastAsia="Times New Roman" w:hAnsi="Times New Roman" w:cs="Times New Roman"/>
          <w:sz w:val="28"/>
          <w:szCs w:val="28"/>
        </w:rPr>
      </w:pPr>
    </w:p>
    <w:p w:rsidR="005E3BCC" w:rsidRDefault="005E3BCC" w:rsidP="005E3BCC">
      <w:pPr>
        <w:spacing w:after="0" w:line="240" w:lineRule="auto"/>
        <w:jc w:val="both"/>
        <w:rPr>
          <w:rFonts w:ascii="Times New Roman" w:eastAsia="Times New Roman" w:hAnsi="Times New Roman" w:cs="Times New Roman"/>
          <w:sz w:val="28"/>
          <w:szCs w:val="28"/>
        </w:rPr>
      </w:pPr>
    </w:p>
    <w:p w:rsidR="005E3BCC" w:rsidRDefault="005E3BCC" w:rsidP="005E3BCC">
      <w:pPr>
        <w:spacing w:after="0" w:line="240" w:lineRule="auto"/>
        <w:jc w:val="both"/>
        <w:rPr>
          <w:rFonts w:ascii="Times New Roman" w:eastAsia="Times New Roman" w:hAnsi="Times New Roman" w:cs="Times New Roman"/>
          <w:sz w:val="28"/>
          <w:szCs w:val="28"/>
        </w:rPr>
      </w:pPr>
    </w:p>
    <w:p w:rsidR="005E3BCC" w:rsidRDefault="005E3BCC" w:rsidP="005E3BCC">
      <w:pPr>
        <w:spacing w:after="0" w:line="240" w:lineRule="auto"/>
        <w:jc w:val="both"/>
        <w:rPr>
          <w:rFonts w:ascii="Times New Roman" w:eastAsia="Times New Roman" w:hAnsi="Times New Roman" w:cs="Times New Roman"/>
          <w:sz w:val="28"/>
          <w:szCs w:val="28"/>
        </w:rPr>
      </w:pPr>
    </w:p>
    <w:p w:rsidR="005E3BCC" w:rsidRDefault="005E3BCC" w:rsidP="005E3BCC">
      <w:pPr>
        <w:spacing w:after="0" w:line="240" w:lineRule="auto"/>
        <w:jc w:val="both"/>
        <w:rPr>
          <w:rFonts w:ascii="Times New Roman" w:eastAsia="Times New Roman" w:hAnsi="Times New Roman" w:cs="Times New Roman"/>
          <w:sz w:val="28"/>
          <w:szCs w:val="28"/>
        </w:rPr>
      </w:pPr>
    </w:p>
    <w:p w:rsidR="005E3BCC" w:rsidRDefault="005E3BCC" w:rsidP="005E3BCC">
      <w:pPr>
        <w:spacing w:after="0" w:line="240" w:lineRule="auto"/>
        <w:jc w:val="both"/>
        <w:rPr>
          <w:rFonts w:ascii="Times New Roman" w:eastAsia="Times New Roman" w:hAnsi="Times New Roman" w:cs="Times New Roman"/>
          <w:sz w:val="28"/>
          <w:szCs w:val="28"/>
        </w:rPr>
      </w:pPr>
    </w:p>
    <w:p w:rsidR="005E3BCC" w:rsidRDefault="005E3BCC" w:rsidP="005E3BCC">
      <w:pPr>
        <w:spacing w:after="0" w:line="240" w:lineRule="auto"/>
        <w:jc w:val="both"/>
        <w:rPr>
          <w:rFonts w:ascii="Times New Roman" w:eastAsia="Times New Roman" w:hAnsi="Times New Roman" w:cs="Times New Roman"/>
          <w:sz w:val="28"/>
          <w:szCs w:val="28"/>
        </w:rPr>
      </w:pPr>
    </w:p>
    <w:p w:rsidR="00DE4DA7" w:rsidRDefault="00DE4DA7" w:rsidP="005E3BCC">
      <w:pPr>
        <w:spacing w:after="0" w:line="240" w:lineRule="auto"/>
        <w:jc w:val="both"/>
        <w:rPr>
          <w:rFonts w:ascii="Times New Roman" w:eastAsia="Times New Roman" w:hAnsi="Times New Roman" w:cs="Times New Roman"/>
          <w:sz w:val="28"/>
          <w:szCs w:val="28"/>
        </w:rPr>
      </w:pPr>
    </w:p>
    <w:p w:rsidR="00DE4DA7" w:rsidRDefault="00DE4DA7" w:rsidP="005E3BCC">
      <w:pPr>
        <w:spacing w:after="0" w:line="240" w:lineRule="auto"/>
        <w:jc w:val="both"/>
        <w:rPr>
          <w:rFonts w:ascii="Times New Roman" w:eastAsia="Times New Roman" w:hAnsi="Times New Roman" w:cs="Times New Roman"/>
          <w:sz w:val="28"/>
          <w:szCs w:val="28"/>
        </w:rPr>
      </w:pPr>
    </w:p>
    <w:p w:rsidR="00DE4DA7" w:rsidRDefault="00DE4DA7" w:rsidP="005E3BCC">
      <w:pPr>
        <w:spacing w:after="0" w:line="240" w:lineRule="auto"/>
        <w:jc w:val="both"/>
        <w:rPr>
          <w:rFonts w:ascii="Times New Roman" w:eastAsia="Times New Roman" w:hAnsi="Times New Roman" w:cs="Times New Roman"/>
          <w:sz w:val="28"/>
          <w:szCs w:val="28"/>
        </w:rPr>
      </w:pPr>
    </w:p>
    <w:p w:rsidR="00DE4DA7" w:rsidRDefault="00DE4DA7" w:rsidP="005E3BCC">
      <w:pPr>
        <w:spacing w:after="0" w:line="240" w:lineRule="auto"/>
        <w:jc w:val="both"/>
        <w:rPr>
          <w:rFonts w:ascii="Times New Roman" w:eastAsia="Times New Roman" w:hAnsi="Times New Roman" w:cs="Times New Roman"/>
          <w:sz w:val="28"/>
          <w:szCs w:val="28"/>
        </w:rPr>
      </w:pPr>
    </w:p>
    <w:p w:rsidR="00DE4DA7" w:rsidRDefault="00DE4DA7" w:rsidP="005E3BCC">
      <w:pPr>
        <w:spacing w:after="0" w:line="240" w:lineRule="auto"/>
        <w:jc w:val="both"/>
        <w:rPr>
          <w:rFonts w:ascii="Times New Roman" w:eastAsia="Times New Roman" w:hAnsi="Times New Roman" w:cs="Times New Roman"/>
          <w:sz w:val="28"/>
          <w:szCs w:val="28"/>
        </w:rPr>
      </w:pPr>
    </w:p>
    <w:p w:rsidR="00DE4DA7" w:rsidRDefault="00DE4DA7" w:rsidP="005E3BCC">
      <w:pPr>
        <w:spacing w:after="0" w:line="240" w:lineRule="auto"/>
        <w:jc w:val="both"/>
        <w:rPr>
          <w:rFonts w:ascii="Times New Roman" w:eastAsia="Times New Roman" w:hAnsi="Times New Roman" w:cs="Times New Roman"/>
          <w:sz w:val="28"/>
          <w:szCs w:val="28"/>
        </w:rPr>
      </w:pPr>
    </w:p>
    <w:p w:rsidR="00DE4DA7" w:rsidRDefault="00DE4DA7" w:rsidP="005E3BCC">
      <w:pPr>
        <w:spacing w:after="0" w:line="240" w:lineRule="auto"/>
        <w:jc w:val="both"/>
        <w:rPr>
          <w:rFonts w:ascii="Times New Roman" w:eastAsia="Times New Roman" w:hAnsi="Times New Roman" w:cs="Times New Roman"/>
          <w:sz w:val="28"/>
          <w:szCs w:val="28"/>
        </w:rPr>
      </w:pPr>
    </w:p>
    <w:p w:rsidR="00DE4DA7" w:rsidRDefault="00DE4DA7" w:rsidP="005E3BCC">
      <w:pPr>
        <w:spacing w:after="0" w:line="240" w:lineRule="auto"/>
        <w:jc w:val="both"/>
        <w:rPr>
          <w:rFonts w:ascii="Times New Roman" w:eastAsia="Times New Roman" w:hAnsi="Times New Roman" w:cs="Times New Roman"/>
          <w:sz w:val="28"/>
          <w:szCs w:val="28"/>
        </w:rPr>
      </w:pPr>
    </w:p>
    <w:p w:rsidR="005E3BCC" w:rsidRDefault="005E3BCC" w:rsidP="005E3BCC">
      <w:pPr>
        <w:spacing w:after="0" w:line="240" w:lineRule="auto"/>
        <w:jc w:val="both"/>
        <w:rPr>
          <w:rFonts w:ascii="Times New Roman" w:eastAsia="Times New Roman" w:hAnsi="Times New Roman" w:cs="Times New Roman"/>
          <w:sz w:val="28"/>
          <w:szCs w:val="28"/>
        </w:rPr>
      </w:pPr>
    </w:p>
    <w:p w:rsidR="005E3BCC" w:rsidRDefault="005E3BCC" w:rsidP="005E3BCC">
      <w:pPr>
        <w:spacing w:after="0" w:line="240" w:lineRule="auto"/>
        <w:jc w:val="both"/>
        <w:rPr>
          <w:rFonts w:ascii="Times New Roman" w:eastAsia="Times New Roman" w:hAnsi="Times New Roman" w:cs="Times New Roman"/>
          <w:sz w:val="28"/>
          <w:szCs w:val="28"/>
        </w:rPr>
      </w:pPr>
    </w:p>
    <w:p w:rsidR="005E3BCC" w:rsidRDefault="005E3BCC" w:rsidP="005E3BCC">
      <w:pPr>
        <w:spacing w:after="0" w:line="240" w:lineRule="auto"/>
        <w:jc w:val="both"/>
        <w:rPr>
          <w:rFonts w:ascii="Times New Roman" w:eastAsia="Times New Roman" w:hAnsi="Times New Roman" w:cs="Times New Roman"/>
          <w:sz w:val="28"/>
          <w:szCs w:val="28"/>
        </w:rPr>
      </w:pPr>
    </w:p>
    <w:p w:rsidR="005E3BCC" w:rsidRDefault="005E3BCC" w:rsidP="005E3BCC">
      <w:pPr>
        <w:spacing w:after="0" w:line="240" w:lineRule="auto"/>
        <w:jc w:val="both"/>
        <w:rPr>
          <w:rFonts w:ascii="Times New Roman" w:eastAsia="Times New Roman" w:hAnsi="Times New Roman" w:cs="Times New Roman"/>
          <w:sz w:val="28"/>
          <w:szCs w:val="28"/>
        </w:rPr>
      </w:pPr>
    </w:p>
    <w:p w:rsidR="005E3BCC" w:rsidRDefault="005E3BCC" w:rsidP="005E3BCC">
      <w:pPr>
        <w:spacing w:after="0" w:line="240" w:lineRule="auto"/>
        <w:jc w:val="both"/>
        <w:rPr>
          <w:rFonts w:ascii="Times New Roman" w:eastAsia="Times New Roman" w:hAnsi="Times New Roman" w:cs="Times New Roman"/>
          <w:sz w:val="28"/>
          <w:szCs w:val="28"/>
        </w:rPr>
      </w:pPr>
    </w:p>
    <w:p w:rsidR="0076258B" w:rsidRDefault="0076258B" w:rsidP="005E3BCC">
      <w:pPr>
        <w:spacing w:after="0" w:line="240" w:lineRule="auto"/>
        <w:jc w:val="both"/>
        <w:rPr>
          <w:rFonts w:ascii="Times New Roman" w:eastAsia="Times New Roman" w:hAnsi="Times New Roman" w:cs="Times New Roman"/>
          <w:sz w:val="28"/>
          <w:szCs w:val="28"/>
        </w:rPr>
      </w:pPr>
    </w:p>
    <w:p w:rsidR="0076258B" w:rsidRDefault="0076258B" w:rsidP="005E3BCC">
      <w:pPr>
        <w:spacing w:after="0" w:line="240" w:lineRule="auto"/>
        <w:jc w:val="both"/>
        <w:rPr>
          <w:rFonts w:ascii="Times New Roman" w:eastAsia="Times New Roman" w:hAnsi="Times New Roman" w:cs="Times New Roman"/>
          <w:sz w:val="28"/>
          <w:szCs w:val="28"/>
        </w:rPr>
      </w:pPr>
    </w:p>
    <w:p w:rsidR="0076258B" w:rsidRDefault="0076258B" w:rsidP="005E3BCC">
      <w:pPr>
        <w:spacing w:after="0" w:line="240" w:lineRule="auto"/>
        <w:jc w:val="both"/>
        <w:rPr>
          <w:rFonts w:ascii="Times New Roman" w:eastAsia="Times New Roman" w:hAnsi="Times New Roman" w:cs="Times New Roman"/>
          <w:sz w:val="28"/>
          <w:szCs w:val="28"/>
        </w:rPr>
      </w:pPr>
    </w:p>
    <w:p w:rsidR="0076258B" w:rsidRDefault="0076258B" w:rsidP="005E3BCC">
      <w:pPr>
        <w:spacing w:after="0" w:line="240" w:lineRule="auto"/>
        <w:jc w:val="both"/>
        <w:rPr>
          <w:rFonts w:ascii="Times New Roman" w:eastAsia="Times New Roman" w:hAnsi="Times New Roman" w:cs="Times New Roman"/>
          <w:sz w:val="28"/>
          <w:szCs w:val="28"/>
        </w:rPr>
      </w:pPr>
    </w:p>
    <w:p w:rsidR="005E3BCC" w:rsidRDefault="005E3BCC" w:rsidP="005E3BCC">
      <w:pPr>
        <w:spacing w:after="0" w:line="240" w:lineRule="auto"/>
        <w:jc w:val="both"/>
        <w:rPr>
          <w:rFonts w:ascii="Times New Roman" w:eastAsia="Times New Roman" w:hAnsi="Times New Roman" w:cs="Times New Roman"/>
          <w:sz w:val="28"/>
          <w:szCs w:val="28"/>
        </w:rPr>
      </w:pPr>
    </w:p>
    <w:p w:rsidR="005E3BCC" w:rsidRDefault="005E3BCC" w:rsidP="005E3BCC">
      <w:pPr>
        <w:pStyle w:val="ConsPlusTitle"/>
        <w:jc w:val="center"/>
        <w:rPr>
          <w:rFonts w:ascii="Times New Roman" w:eastAsia="Times New Roman" w:hAnsi="Times New Roman" w:cs="Times New Roman"/>
          <w:b w:val="0"/>
          <w:bCs w:val="0"/>
          <w:sz w:val="28"/>
          <w:szCs w:val="28"/>
        </w:rPr>
      </w:pPr>
    </w:p>
    <w:p w:rsidR="00DE4DA7" w:rsidRDefault="00DE4DA7" w:rsidP="005E3BCC">
      <w:pPr>
        <w:pStyle w:val="ConsPlusTitle"/>
        <w:jc w:val="center"/>
        <w:rPr>
          <w:rFonts w:ascii="Times New Roman" w:hAnsi="Times New Roman" w:cs="Times New Roman"/>
          <w:b w:val="0"/>
        </w:rPr>
      </w:pPr>
    </w:p>
    <w:p w:rsidR="005E3BCC" w:rsidRDefault="005E3BCC" w:rsidP="005E3BCC">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rsidR="005E3BCC" w:rsidRPr="00DE4DA7" w:rsidRDefault="005E3BCC" w:rsidP="00DE4DA7">
      <w:pPr>
        <w:tabs>
          <w:tab w:val="left" w:pos="6237"/>
        </w:tabs>
        <w:autoSpaceDE w:val="0"/>
        <w:autoSpaceDN w:val="0"/>
        <w:adjustRightInd w:val="0"/>
        <w:spacing w:after="0" w:line="240" w:lineRule="auto"/>
        <w:jc w:val="right"/>
        <w:outlineLvl w:val="0"/>
        <w:rPr>
          <w:rFonts w:ascii="Times New Roman" w:eastAsia="Calibri" w:hAnsi="Times New Roman" w:cs="Times New Roman"/>
          <w:sz w:val="24"/>
          <w:szCs w:val="24"/>
          <w:lang w:eastAsia="en-US"/>
        </w:rPr>
      </w:pPr>
      <w:r>
        <w:rPr>
          <w:rFonts w:ascii="Times New Roman" w:eastAsia="Calibri" w:hAnsi="Times New Roman" w:cs="Times New Roman"/>
          <w:sz w:val="28"/>
          <w:szCs w:val="28"/>
          <w:lang w:eastAsia="en-US"/>
        </w:rPr>
        <w:lastRenderedPageBreak/>
        <w:t xml:space="preserve">                                                                               </w:t>
      </w:r>
      <w:r w:rsidRPr="00DE4DA7">
        <w:rPr>
          <w:rFonts w:ascii="Times New Roman" w:eastAsia="Calibri" w:hAnsi="Times New Roman" w:cs="Times New Roman"/>
          <w:sz w:val="24"/>
          <w:szCs w:val="24"/>
          <w:lang w:eastAsia="en-US"/>
        </w:rPr>
        <w:t>Приложение</w:t>
      </w:r>
    </w:p>
    <w:p w:rsidR="00DE4DA7" w:rsidRDefault="005E3BCC" w:rsidP="00DE4DA7">
      <w:pPr>
        <w:autoSpaceDE w:val="0"/>
        <w:autoSpaceDN w:val="0"/>
        <w:adjustRightInd w:val="0"/>
        <w:spacing w:after="0" w:line="240" w:lineRule="auto"/>
        <w:jc w:val="right"/>
        <w:outlineLvl w:val="0"/>
        <w:rPr>
          <w:rFonts w:ascii="Times New Roman" w:eastAsia="Calibri" w:hAnsi="Times New Roman" w:cs="Times New Roman"/>
          <w:sz w:val="24"/>
          <w:szCs w:val="24"/>
          <w:lang w:eastAsia="en-US"/>
        </w:rPr>
      </w:pPr>
      <w:r w:rsidRPr="00DE4DA7">
        <w:rPr>
          <w:rFonts w:ascii="Times New Roman" w:eastAsia="Calibri" w:hAnsi="Times New Roman" w:cs="Times New Roman"/>
          <w:sz w:val="24"/>
          <w:szCs w:val="24"/>
          <w:lang w:eastAsia="en-US"/>
        </w:rPr>
        <w:t xml:space="preserve">                                                      </w:t>
      </w:r>
      <w:r w:rsidRPr="00DE4DA7">
        <w:rPr>
          <w:rFonts w:ascii="Times New Roman" w:eastAsia="Calibri" w:hAnsi="Times New Roman" w:cs="Times New Roman"/>
          <w:sz w:val="24"/>
          <w:szCs w:val="24"/>
          <w:lang w:eastAsia="en-US"/>
        </w:rPr>
        <w:tab/>
      </w:r>
      <w:r w:rsidRPr="00DE4DA7">
        <w:rPr>
          <w:rFonts w:ascii="Times New Roman" w:eastAsia="Calibri" w:hAnsi="Times New Roman" w:cs="Times New Roman"/>
          <w:sz w:val="24"/>
          <w:szCs w:val="24"/>
          <w:lang w:eastAsia="en-US"/>
        </w:rPr>
        <w:tab/>
      </w:r>
      <w:r w:rsidRPr="00DE4DA7">
        <w:rPr>
          <w:rFonts w:ascii="Times New Roman" w:eastAsia="Calibri" w:hAnsi="Times New Roman" w:cs="Times New Roman"/>
          <w:sz w:val="24"/>
          <w:szCs w:val="24"/>
          <w:lang w:eastAsia="en-US"/>
        </w:rPr>
        <w:tab/>
        <w:t>Утверждено</w:t>
      </w:r>
      <w:r w:rsidR="00DE4DA7" w:rsidRPr="00DE4DA7">
        <w:rPr>
          <w:rFonts w:ascii="Times New Roman" w:eastAsia="Calibri" w:hAnsi="Times New Roman" w:cs="Times New Roman"/>
          <w:sz w:val="24"/>
          <w:szCs w:val="24"/>
          <w:lang w:eastAsia="en-US"/>
        </w:rPr>
        <w:t xml:space="preserve"> </w:t>
      </w:r>
      <w:r w:rsidRPr="00DE4DA7">
        <w:rPr>
          <w:rFonts w:ascii="Times New Roman" w:eastAsia="Calibri" w:hAnsi="Times New Roman" w:cs="Times New Roman"/>
          <w:sz w:val="24"/>
          <w:szCs w:val="24"/>
          <w:lang w:eastAsia="en-US"/>
        </w:rPr>
        <w:t>постановлением</w:t>
      </w:r>
    </w:p>
    <w:p w:rsidR="00DE4DA7" w:rsidRPr="00DE4DA7" w:rsidRDefault="005E3BCC" w:rsidP="00DE4DA7">
      <w:pPr>
        <w:autoSpaceDE w:val="0"/>
        <w:autoSpaceDN w:val="0"/>
        <w:adjustRightInd w:val="0"/>
        <w:spacing w:after="0" w:line="240" w:lineRule="auto"/>
        <w:jc w:val="right"/>
        <w:outlineLvl w:val="0"/>
        <w:rPr>
          <w:rFonts w:ascii="Times New Roman" w:eastAsia="Calibri" w:hAnsi="Times New Roman" w:cs="Times New Roman"/>
          <w:sz w:val="24"/>
          <w:szCs w:val="24"/>
          <w:lang w:eastAsia="en-US"/>
        </w:rPr>
      </w:pPr>
      <w:r w:rsidRPr="00DE4DA7">
        <w:rPr>
          <w:rFonts w:ascii="Times New Roman" w:eastAsia="Calibri" w:hAnsi="Times New Roman" w:cs="Times New Roman"/>
          <w:sz w:val="24"/>
          <w:szCs w:val="24"/>
          <w:lang w:eastAsia="en-US"/>
        </w:rPr>
        <w:t xml:space="preserve"> Администрации СП </w:t>
      </w:r>
      <w:proofErr w:type="spellStart"/>
      <w:r w:rsidR="00DE4DA7" w:rsidRPr="00DE4DA7">
        <w:rPr>
          <w:rFonts w:ascii="Times New Roman" w:eastAsia="Calibri" w:hAnsi="Times New Roman" w:cs="Times New Roman"/>
          <w:sz w:val="24"/>
          <w:szCs w:val="24"/>
          <w:lang w:eastAsia="en-US"/>
        </w:rPr>
        <w:t>Лаклин</w:t>
      </w:r>
      <w:r w:rsidRPr="00DE4DA7">
        <w:rPr>
          <w:rFonts w:ascii="Times New Roman" w:eastAsia="Calibri" w:hAnsi="Times New Roman" w:cs="Times New Roman"/>
          <w:sz w:val="24"/>
          <w:szCs w:val="24"/>
          <w:lang w:eastAsia="en-US"/>
        </w:rPr>
        <w:t>ский</w:t>
      </w:r>
      <w:proofErr w:type="spellEnd"/>
    </w:p>
    <w:p w:rsidR="005E3BCC" w:rsidRPr="00DE4DA7" w:rsidRDefault="00DE4DA7" w:rsidP="00DE4DA7">
      <w:pPr>
        <w:autoSpaceDE w:val="0"/>
        <w:autoSpaceDN w:val="0"/>
        <w:adjustRightInd w:val="0"/>
        <w:spacing w:after="0" w:line="240" w:lineRule="auto"/>
        <w:jc w:val="right"/>
        <w:outlineLvl w:val="0"/>
        <w:rPr>
          <w:rFonts w:ascii="Times New Roman" w:eastAsia="Calibri" w:hAnsi="Times New Roman" w:cs="Times New Roman"/>
          <w:sz w:val="24"/>
          <w:szCs w:val="24"/>
          <w:lang w:eastAsia="en-US"/>
        </w:rPr>
      </w:pPr>
      <w:r w:rsidRPr="00DE4DA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DE4DA7">
        <w:rPr>
          <w:rFonts w:ascii="Times New Roman" w:eastAsia="Calibri" w:hAnsi="Times New Roman" w:cs="Times New Roman"/>
          <w:sz w:val="24"/>
          <w:szCs w:val="24"/>
          <w:lang w:eastAsia="en-US"/>
        </w:rPr>
        <w:t xml:space="preserve"> </w:t>
      </w:r>
      <w:r w:rsidR="005E3BCC" w:rsidRPr="00DE4DA7">
        <w:rPr>
          <w:rFonts w:ascii="Times New Roman" w:eastAsia="Calibri" w:hAnsi="Times New Roman" w:cs="Times New Roman"/>
          <w:sz w:val="24"/>
          <w:szCs w:val="24"/>
          <w:lang w:eastAsia="en-US"/>
        </w:rPr>
        <w:t xml:space="preserve"> </w:t>
      </w:r>
      <w:r w:rsidRPr="00DE4DA7">
        <w:rPr>
          <w:rFonts w:ascii="Times New Roman" w:eastAsia="Calibri" w:hAnsi="Times New Roman" w:cs="Times New Roman"/>
          <w:sz w:val="24"/>
          <w:szCs w:val="24"/>
          <w:lang w:eastAsia="en-US"/>
        </w:rPr>
        <w:t>С</w:t>
      </w:r>
      <w:r w:rsidR="005E3BCC" w:rsidRPr="00DE4DA7">
        <w:rPr>
          <w:rFonts w:ascii="Times New Roman" w:eastAsia="Calibri" w:hAnsi="Times New Roman" w:cs="Times New Roman"/>
          <w:sz w:val="24"/>
          <w:szCs w:val="24"/>
          <w:lang w:eastAsia="en-US"/>
        </w:rPr>
        <w:t>ельсовет</w:t>
      </w:r>
      <w:r w:rsidR="009E072C">
        <w:rPr>
          <w:rFonts w:ascii="Times New Roman" w:eastAsia="Calibri" w:hAnsi="Times New Roman" w:cs="Times New Roman"/>
          <w:sz w:val="24"/>
          <w:szCs w:val="24"/>
          <w:lang w:eastAsia="en-US"/>
        </w:rPr>
        <w:t xml:space="preserve"> </w:t>
      </w:r>
      <w:r w:rsidR="005E3BCC" w:rsidRPr="00DE4DA7">
        <w:rPr>
          <w:rFonts w:ascii="Times New Roman" w:eastAsia="Calibri" w:hAnsi="Times New Roman" w:cs="Times New Roman"/>
          <w:sz w:val="24"/>
          <w:szCs w:val="24"/>
          <w:lang w:eastAsia="en-US"/>
        </w:rPr>
        <w:t xml:space="preserve">муниципального района </w:t>
      </w:r>
    </w:p>
    <w:p w:rsidR="005E3BCC" w:rsidRPr="00DE4DA7" w:rsidRDefault="005E3BCC" w:rsidP="00DE4DA7">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DE4DA7">
        <w:rPr>
          <w:rFonts w:ascii="Times New Roman" w:eastAsia="Calibri" w:hAnsi="Times New Roman" w:cs="Times New Roman"/>
          <w:sz w:val="24"/>
          <w:szCs w:val="24"/>
          <w:lang w:eastAsia="en-US"/>
        </w:rPr>
        <w:t xml:space="preserve">                                                                      </w:t>
      </w:r>
      <w:r w:rsidRPr="00DE4DA7">
        <w:rPr>
          <w:rFonts w:ascii="Times New Roman" w:eastAsia="Calibri" w:hAnsi="Times New Roman" w:cs="Times New Roman"/>
          <w:sz w:val="24"/>
          <w:szCs w:val="24"/>
          <w:lang w:eastAsia="en-US"/>
        </w:rPr>
        <w:tab/>
      </w:r>
      <w:r w:rsidRPr="00DE4DA7">
        <w:rPr>
          <w:rFonts w:ascii="Times New Roman" w:eastAsia="Calibri" w:hAnsi="Times New Roman" w:cs="Times New Roman"/>
          <w:sz w:val="24"/>
          <w:szCs w:val="24"/>
          <w:lang w:eastAsia="en-US"/>
        </w:rPr>
        <w:tab/>
        <w:t>Салаватский район РБ</w:t>
      </w:r>
    </w:p>
    <w:p w:rsidR="005E3BCC" w:rsidRPr="00DE4DA7" w:rsidRDefault="005E3BCC" w:rsidP="00DE4DA7">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DE4DA7">
        <w:rPr>
          <w:rFonts w:ascii="Times New Roman" w:eastAsia="Calibri" w:hAnsi="Times New Roman" w:cs="Times New Roman"/>
          <w:sz w:val="24"/>
          <w:szCs w:val="24"/>
          <w:lang w:eastAsia="en-US"/>
        </w:rPr>
        <w:t xml:space="preserve">                                                                      </w:t>
      </w:r>
      <w:r w:rsidR="00DE4DA7" w:rsidRPr="00DE4DA7">
        <w:rPr>
          <w:rFonts w:ascii="Times New Roman" w:eastAsia="Calibri" w:hAnsi="Times New Roman" w:cs="Times New Roman"/>
          <w:sz w:val="24"/>
          <w:szCs w:val="24"/>
          <w:lang w:eastAsia="en-US"/>
        </w:rPr>
        <w:t xml:space="preserve">     </w:t>
      </w:r>
      <w:r w:rsidR="00DE4DA7" w:rsidRPr="00DE4DA7">
        <w:rPr>
          <w:rFonts w:ascii="Times New Roman" w:eastAsia="Calibri" w:hAnsi="Times New Roman" w:cs="Times New Roman"/>
          <w:sz w:val="24"/>
          <w:szCs w:val="24"/>
          <w:lang w:eastAsia="en-US"/>
        </w:rPr>
        <w:tab/>
        <w:t xml:space="preserve"> </w:t>
      </w:r>
      <w:proofErr w:type="spellStart"/>
      <w:r w:rsidR="00DE4DA7" w:rsidRPr="00DE4DA7">
        <w:rPr>
          <w:rFonts w:ascii="Times New Roman" w:eastAsia="Calibri" w:hAnsi="Times New Roman" w:cs="Times New Roman"/>
          <w:sz w:val="24"/>
          <w:szCs w:val="24"/>
          <w:lang w:eastAsia="en-US"/>
        </w:rPr>
        <w:t>от___ноября</w:t>
      </w:r>
      <w:proofErr w:type="spellEnd"/>
      <w:r w:rsidR="00DE4DA7" w:rsidRPr="00DE4DA7">
        <w:rPr>
          <w:rFonts w:ascii="Times New Roman" w:eastAsia="Calibri" w:hAnsi="Times New Roman" w:cs="Times New Roman"/>
          <w:sz w:val="24"/>
          <w:szCs w:val="24"/>
          <w:lang w:eastAsia="en-US"/>
        </w:rPr>
        <w:t xml:space="preserve">  2024 г.№</w:t>
      </w:r>
    </w:p>
    <w:p w:rsidR="005E3BCC" w:rsidRDefault="005E3BCC" w:rsidP="00DE4DA7">
      <w:pPr>
        <w:pStyle w:val="ConsPlusTitle"/>
        <w:jc w:val="right"/>
        <w:rPr>
          <w:rFonts w:ascii="Times New Roman" w:hAnsi="Times New Roman" w:cs="Times New Roman"/>
          <w:b w:val="0"/>
        </w:rPr>
      </w:pPr>
    </w:p>
    <w:p w:rsidR="005E3BCC" w:rsidRDefault="005E3BCC" w:rsidP="005E3BCC">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Порядок</w:t>
      </w:r>
    </w:p>
    <w:p w:rsidR="005E3BCC" w:rsidRDefault="005E3BCC" w:rsidP="005E3BCC">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учета бюджетных и денежных обязательств получателей средств бюджета сельского поселения </w:t>
      </w:r>
      <w:proofErr w:type="spellStart"/>
      <w:r w:rsidR="00DE4DA7" w:rsidRPr="00DE4DA7">
        <w:rPr>
          <w:rFonts w:ascii="Times New Roman" w:eastAsia="Calibri" w:hAnsi="Times New Roman" w:cs="Times New Roman"/>
          <w:b w:val="0"/>
          <w:sz w:val="28"/>
          <w:szCs w:val="28"/>
          <w:lang w:eastAsia="en-US"/>
        </w:rPr>
        <w:t>Лаклинский</w:t>
      </w:r>
      <w:proofErr w:type="spellEnd"/>
      <w:r>
        <w:rPr>
          <w:rFonts w:ascii="Times New Roman" w:hAnsi="Times New Roman" w:cs="Times New Roman"/>
          <w:b w:val="0"/>
          <w:sz w:val="28"/>
          <w:szCs w:val="28"/>
        </w:rPr>
        <w:t xml:space="preserve"> сельсовет муниципального района Салаватский район Республики Башкортостан</w:t>
      </w:r>
    </w:p>
    <w:p w:rsidR="005E3BCC" w:rsidRDefault="005E3BCC" w:rsidP="005E3BCC">
      <w:pPr>
        <w:pStyle w:val="ConsPlusTitle"/>
        <w:jc w:val="center"/>
        <w:rPr>
          <w:rFonts w:ascii="Times New Roman" w:hAnsi="Times New Roman" w:cs="Times New Roman"/>
          <w:b w:val="0"/>
          <w:sz w:val="28"/>
          <w:szCs w:val="28"/>
        </w:rPr>
      </w:pPr>
    </w:p>
    <w:p w:rsidR="005E3BCC" w:rsidRDefault="005E3BCC" w:rsidP="005E3BCC">
      <w:pPr>
        <w:pStyle w:val="ConsPlusTitle"/>
        <w:jc w:val="center"/>
        <w:outlineLvl w:val="1"/>
        <w:rPr>
          <w:rFonts w:ascii="Times New Roman" w:hAnsi="Times New Roman" w:cs="Times New Roman"/>
          <w:b w:val="0"/>
        </w:rPr>
      </w:pPr>
      <w:r>
        <w:rPr>
          <w:rFonts w:ascii="Times New Roman" w:hAnsi="Times New Roman" w:cs="Times New Roman"/>
          <w:b w:val="0"/>
        </w:rPr>
        <w:t>I. ОБЩИЕ ПОЛОЖЕНИЯ</w:t>
      </w:r>
    </w:p>
    <w:p w:rsidR="005E3BCC" w:rsidRDefault="005E3BCC" w:rsidP="005E3BCC">
      <w:pPr>
        <w:pStyle w:val="ConsPlusNormal"/>
        <w:jc w:val="center"/>
      </w:pPr>
    </w:p>
    <w:p w:rsidR="00DE4DA7" w:rsidRPr="0076258B" w:rsidRDefault="005E3BCC" w:rsidP="0076258B">
      <w:pPr>
        <w:pStyle w:val="ConsPlusNormal"/>
        <w:ind w:firstLine="540"/>
        <w:jc w:val="both"/>
        <w:rPr>
          <w:sz w:val="28"/>
          <w:szCs w:val="28"/>
        </w:rPr>
      </w:pPr>
      <w:r>
        <w:t>1</w:t>
      </w:r>
      <w:r w:rsidRPr="0076258B">
        <w:rPr>
          <w:sz w:val="28"/>
          <w:szCs w:val="28"/>
        </w:rPr>
        <w:t xml:space="preserve">. </w:t>
      </w:r>
      <w:proofErr w:type="gramStart"/>
      <w:r w:rsidRPr="0076258B">
        <w:rPr>
          <w:sz w:val="28"/>
          <w:szCs w:val="28"/>
        </w:rPr>
        <w:t xml:space="preserve">Настоящий Порядок учета бюджетных и денежных обязательств получателей средств бюджета сельского поселения </w:t>
      </w:r>
      <w:proofErr w:type="spellStart"/>
      <w:r w:rsidR="00DE4DA7" w:rsidRPr="0076258B">
        <w:rPr>
          <w:rFonts w:eastAsia="Calibri"/>
          <w:sz w:val="28"/>
          <w:szCs w:val="28"/>
          <w:lang w:eastAsia="en-US"/>
        </w:rPr>
        <w:t>Лаклинский</w:t>
      </w:r>
      <w:proofErr w:type="spellEnd"/>
      <w:r w:rsidRPr="0076258B">
        <w:rPr>
          <w:sz w:val="28"/>
          <w:szCs w:val="28"/>
        </w:rPr>
        <w:t xml:space="preserve"> сельсовет муниципального района Салаватский район Республики Башкортостан (далее - Порядок) устанавливает порядок исполнения бюджета сельского поселения </w:t>
      </w:r>
      <w:proofErr w:type="spellStart"/>
      <w:r w:rsidR="00DE4DA7" w:rsidRPr="0076258B">
        <w:rPr>
          <w:rFonts w:eastAsia="Calibri"/>
          <w:sz w:val="28"/>
          <w:szCs w:val="28"/>
          <w:lang w:eastAsia="en-US"/>
        </w:rPr>
        <w:t>Лаклинский</w:t>
      </w:r>
      <w:proofErr w:type="spellEnd"/>
      <w:r w:rsidRPr="0076258B">
        <w:rPr>
          <w:sz w:val="28"/>
          <w:szCs w:val="28"/>
        </w:rPr>
        <w:t xml:space="preserve"> сельсовет муниципального района Салаватский район Республики Башкортостан по расходам в части учета Администрацией сельского поселения </w:t>
      </w:r>
      <w:proofErr w:type="spellStart"/>
      <w:r w:rsidR="00DE4DA7" w:rsidRPr="0076258B">
        <w:rPr>
          <w:rFonts w:eastAsia="Calibri"/>
          <w:sz w:val="28"/>
          <w:szCs w:val="28"/>
          <w:lang w:eastAsia="en-US"/>
        </w:rPr>
        <w:t>Лаклинский</w:t>
      </w:r>
      <w:proofErr w:type="spellEnd"/>
      <w:r w:rsidRPr="0076258B">
        <w:rPr>
          <w:sz w:val="28"/>
          <w:szCs w:val="28"/>
        </w:rPr>
        <w:t xml:space="preserve"> сельсовет муниципального района Салаватский район Республики Башкортостан (далее – Администрация СП) бюджетных и денежных обязательств получателей</w:t>
      </w:r>
      <w:proofErr w:type="gramEnd"/>
      <w:r w:rsidRPr="0076258B">
        <w:rPr>
          <w:sz w:val="28"/>
          <w:szCs w:val="28"/>
        </w:rPr>
        <w:t xml:space="preserve"> средств бюджета сельского поселения </w:t>
      </w:r>
      <w:proofErr w:type="spellStart"/>
      <w:r w:rsidR="00DE4DA7" w:rsidRPr="0076258B">
        <w:rPr>
          <w:rFonts w:eastAsia="Calibri"/>
          <w:sz w:val="28"/>
          <w:szCs w:val="28"/>
          <w:lang w:eastAsia="en-US"/>
        </w:rPr>
        <w:t>Лаклинский</w:t>
      </w:r>
      <w:proofErr w:type="spellEnd"/>
      <w:r w:rsidRPr="0076258B">
        <w:rPr>
          <w:sz w:val="28"/>
          <w:szCs w:val="28"/>
        </w:rPr>
        <w:t xml:space="preserve"> сельсовет муниципального района Салаватский район Республики Башкортостан (далее соответственно - бюджетные обязательства, денежные обязательства, получатели бюджетных средств).</w:t>
      </w:r>
    </w:p>
    <w:p w:rsidR="00DE4DA7" w:rsidRPr="0076258B" w:rsidRDefault="005E3BCC" w:rsidP="0076258B">
      <w:pPr>
        <w:pStyle w:val="ConsPlusNormal"/>
        <w:ind w:firstLine="540"/>
        <w:jc w:val="both"/>
        <w:rPr>
          <w:sz w:val="28"/>
          <w:szCs w:val="28"/>
        </w:rPr>
      </w:pPr>
      <w:r w:rsidRPr="0076258B">
        <w:rPr>
          <w:sz w:val="28"/>
          <w:szCs w:val="28"/>
        </w:rPr>
        <w:t xml:space="preserve">2. </w:t>
      </w:r>
      <w:proofErr w:type="gramStart"/>
      <w:r w:rsidRPr="0076258B">
        <w:rPr>
          <w:sz w:val="28"/>
          <w:szCs w:val="28"/>
        </w:rPr>
        <w:t xml:space="preserve">Постановка на учет бюджетных и денежных обязательств осуществляется Администрацией СП на основании сведений о бюджетном обязательстве, содержащих </w:t>
      </w:r>
      <w:hyperlink r:id="rId7" w:anchor="Par205" w:tooltip="ИНФОРМАЦИЯ," w:history="1">
        <w:r w:rsidRPr="0076258B">
          <w:rPr>
            <w:rStyle w:val="a9"/>
            <w:color w:val="auto"/>
            <w:sz w:val="28"/>
            <w:szCs w:val="28"/>
            <w:u w:val="none"/>
          </w:rPr>
          <w:t>информацию</w:t>
        </w:r>
      </w:hyperlink>
      <w:r w:rsidR="00DE4DA7" w:rsidRPr="0076258B">
        <w:rPr>
          <w:sz w:val="28"/>
          <w:szCs w:val="28"/>
        </w:rPr>
        <w:t xml:space="preserve"> согласно приложению №</w:t>
      </w:r>
      <w:r w:rsidRPr="0076258B">
        <w:rPr>
          <w:sz w:val="28"/>
          <w:szCs w:val="28"/>
        </w:rPr>
        <w:t xml:space="preserve"> 1 к Порядку (далее - Сведения о бюджетном обязательстве), и сведений о денежном обязательстве, содержащих </w:t>
      </w:r>
      <w:hyperlink r:id="rId8" w:anchor="Par327" w:tooltip="ИНФОРМАЦИЯ," w:history="1">
        <w:r w:rsidRPr="0076258B">
          <w:rPr>
            <w:rStyle w:val="a9"/>
            <w:color w:val="auto"/>
            <w:sz w:val="28"/>
            <w:szCs w:val="28"/>
            <w:u w:val="none"/>
          </w:rPr>
          <w:t>информацию</w:t>
        </w:r>
      </w:hyperlink>
      <w:r w:rsidR="00DE4DA7" w:rsidRPr="0076258B">
        <w:rPr>
          <w:sz w:val="28"/>
          <w:szCs w:val="28"/>
        </w:rPr>
        <w:t xml:space="preserve"> согласно приложению №</w:t>
      </w:r>
      <w:r w:rsidRPr="0076258B">
        <w:rPr>
          <w:sz w:val="28"/>
          <w:szCs w:val="28"/>
        </w:rPr>
        <w:t xml:space="preserve"> 2 к Порядку (далее - Сведения о денежном обязательстве), сформированных получателями бюджетных средств, в случаях, предусмотренных настоящим Порядком.</w:t>
      </w:r>
      <w:proofErr w:type="gramEnd"/>
    </w:p>
    <w:p w:rsidR="00DE4DA7" w:rsidRPr="0076258B" w:rsidRDefault="005E3BCC" w:rsidP="0076258B">
      <w:pPr>
        <w:pStyle w:val="ConsPlusNormal"/>
        <w:ind w:firstLine="540"/>
        <w:jc w:val="both"/>
        <w:rPr>
          <w:sz w:val="28"/>
          <w:szCs w:val="28"/>
        </w:rPr>
      </w:pPr>
      <w:proofErr w:type="gramStart"/>
      <w:r w:rsidRPr="0076258B">
        <w:rPr>
          <w:sz w:val="28"/>
          <w:szCs w:val="28"/>
        </w:rPr>
        <w:t>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формируются получателями бюджетных средств в форме электронного документа в автоматизированной информационной системе (далее - информационная система) и подписываются усиленной квалифицированной электронной подписью (далее - электронная подпись) лица, уполномоченного действовать от имени получателя бюджетных средств.</w:t>
      </w:r>
      <w:proofErr w:type="gramEnd"/>
    </w:p>
    <w:p w:rsidR="00DE4DA7" w:rsidRPr="0076258B" w:rsidRDefault="005E3BCC" w:rsidP="0076258B">
      <w:pPr>
        <w:pStyle w:val="ConsPlusNormal"/>
        <w:ind w:firstLine="540"/>
        <w:jc w:val="both"/>
        <w:rPr>
          <w:sz w:val="28"/>
          <w:szCs w:val="28"/>
        </w:rPr>
      </w:pPr>
      <w:r w:rsidRPr="0076258B">
        <w:rPr>
          <w:sz w:val="28"/>
          <w:szCs w:val="28"/>
        </w:rPr>
        <w:t xml:space="preserve">3. </w:t>
      </w:r>
      <w:hyperlink r:id="rId9" w:anchor="Par413" w:tooltip="Приложение N 3" w:history="1">
        <w:proofErr w:type="gramStart"/>
        <w:r w:rsidRPr="0076258B">
          <w:rPr>
            <w:rStyle w:val="a9"/>
            <w:color w:val="auto"/>
            <w:sz w:val="28"/>
            <w:szCs w:val="28"/>
            <w:u w:val="none"/>
          </w:rPr>
          <w:t>Сведения</w:t>
        </w:r>
      </w:hyperlink>
      <w:r w:rsidRPr="0076258B">
        <w:rPr>
          <w:sz w:val="28"/>
          <w:szCs w:val="28"/>
        </w:rPr>
        <w:t xml:space="preserve"> о бюджетном обязательстве и </w:t>
      </w:r>
      <w:hyperlink r:id="rId10" w:anchor="Par678" w:tooltip="Сведения о денежном обязательстве N ____________" w:history="1">
        <w:r w:rsidRPr="0076258B">
          <w:rPr>
            <w:rStyle w:val="a9"/>
            <w:color w:val="auto"/>
            <w:sz w:val="28"/>
            <w:szCs w:val="28"/>
            <w:u w:val="none"/>
          </w:rPr>
          <w:t>Сведения</w:t>
        </w:r>
      </w:hyperlink>
      <w:r w:rsidRPr="0076258B">
        <w:rPr>
          <w:sz w:val="28"/>
          <w:szCs w:val="28"/>
        </w:rPr>
        <w:t xml:space="preserve"> о денежном обязательстве, содержащие сведения, составляющие государственную тайну, формируются и подписываются лицом, имеющим право действовать от имени получателя бюджетных средств, и направляются в Администрацию СП на бумажном носител</w:t>
      </w:r>
      <w:r w:rsidR="00DE4DA7" w:rsidRPr="0076258B">
        <w:rPr>
          <w:sz w:val="28"/>
          <w:szCs w:val="28"/>
        </w:rPr>
        <w:t>е по форме согласно приложению № 3 и приложению №</w:t>
      </w:r>
      <w:r w:rsidRPr="0076258B">
        <w:rPr>
          <w:sz w:val="28"/>
          <w:szCs w:val="28"/>
        </w:rPr>
        <w:t xml:space="preserve"> 4 к </w:t>
      </w:r>
      <w:r w:rsidRPr="0076258B">
        <w:rPr>
          <w:sz w:val="28"/>
          <w:szCs w:val="28"/>
        </w:rPr>
        <w:lastRenderedPageBreak/>
        <w:t>Порядку и при наличии технической возможности - на съемном машинном носителе информации (далее - на бумажном носителе).</w:t>
      </w:r>
      <w:proofErr w:type="gramEnd"/>
      <w:r w:rsidRPr="0076258B">
        <w:rPr>
          <w:sz w:val="28"/>
          <w:szCs w:val="28"/>
        </w:rPr>
        <w:t xml:space="preserve"> Получатель бюджетных средств обеспечивает идентичность информации, содержащейся в Сведениях о бюджетном обязательстве на бумажном носителе, с информацией на съемном машинном носителе информации.</w:t>
      </w:r>
    </w:p>
    <w:p w:rsidR="00DE4DA7" w:rsidRPr="0076258B" w:rsidRDefault="005E3BCC" w:rsidP="0076258B">
      <w:pPr>
        <w:pStyle w:val="ConsPlusNormal"/>
        <w:ind w:firstLine="540"/>
        <w:jc w:val="both"/>
        <w:rPr>
          <w:sz w:val="28"/>
          <w:szCs w:val="28"/>
        </w:rPr>
      </w:pPr>
      <w:r w:rsidRPr="0076258B">
        <w:rPr>
          <w:sz w:val="28"/>
          <w:szCs w:val="28"/>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бюджетных средств.</w:t>
      </w:r>
    </w:p>
    <w:p w:rsidR="00DE4DA7" w:rsidRPr="0076258B" w:rsidRDefault="005E3BCC" w:rsidP="0076258B">
      <w:pPr>
        <w:pStyle w:val="ConsPlusNormal"/>
        <w:ind w:firstLine="540"/>
        <w:jc w:val="both"/>
        <w:rPr>
          <w:sz w:val="28"/>
          <w:szCs w:val="28"/>
        </w:rPr>
      </w:pPr>
      <w:r w:rsidRPr="0076258B">
        <w:rPr>
          <w:sz w:val="28"/>
          <w:szCs w:val="28"/>
        </w:rPr>
        <w:t>Постановка на учет бюджетных и денежных обязательств, содержащих сведения, составляющие государственную тайну, формирование и представление получателями бюджетных сре</w:t>
      </w:r>
      <w:proofErr w:type="gramStart"/>
      <w:r w:rsidRPr="0076258B">
        <w:rPr>
          <w:sz w:val="28"/>
          <w:szCs w:val="28"/>
        </w:rPr>
        <w:t>дств Св</w:t>
      </w:r>
      <w:proofErr w:type="gramEnd"/>
      <w:r w:rsidRPr="0076258B">
        <w:rPr>
          <w:sz w:val="28"/>
          <w:szCs w:val="28"/>
        </w:rPr>
        <w:t>едений о бюджетном обязательстве и Сведений о денежном обязательстве осуществляется в соответствии с Порядком с соблюдением требований законодательства Российской Федерации о защите государственной тайны.</w:t>
      </w:r>
    </w:p>
    <w:p w:rsidR="005E3BCC" w:rsidRPr="0076258B" w:rsidRDefault="005E3BCC" w:rsidP="0076258B">
      <w:pPr>
        <w:pStyle w:val="ConsPlusNormal"/>
        <w:ind w:firstLine="540"/>
        <w:jc w:val="both"/>
        <w:rPr>
          <w:sz w:val="28"/>
          <w:szCs w:val="28"/>
        </w:rPr>
      </w:pPr>
      <w:r w:rsidRPr="0076258B">
        <w:rPr>
          <w:sz w:val="28"/>
          <w:szCs w:val="28"/>
        </w:rPr>
        <w:t>4. Лица, имеющие право действовать от имени получателя бюджетных сре</w:t>
      </w:r>
      <w:proofErr w:type="gramStart"/>
      <w:r w:rsidRPr="0076258B">
        <w:rPr>
          <w:sz w:val="28"/>
          <w:szCs w:val="28"/>
        </w:rPr>
        <w:t>дств в с</w:t>
      </w:r>
      <w:proofErr w:type="gramEnd"/>
      <w:r w:rsidRPr="0076258B">
        <w:rPr>
          <w:sz w:val="28"/>
          <w:szCs w:val="28"/>
        </w:rPr>
        <w:t>оответствии с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5E3BCC" w:rsidRPr="0076258B" w:rsidRDefault="005E3BCC" w:rsidP="0076258B">
      <w:pPr>
        <w:pStyle w:val="ConsPlusNormal"/>
        <w:jc w:val="center"/>
        <w:rPr>
          <w:sz w:val="28"/>
          <w:szCs w:val="28"/>
        </w:rPr>
      </w:pPr>
    </w:p>
    <w:p w:rsidR="0076258B" w:rsidRDefault="005E3BCC" w:rsidP="0076258B">
      <w:pPr>
        <w:pStyle w:val="ConsPlusTitle"/>
        <w:jc w:val="center"/>
        <w:outlineLvl w:val="1"/>
        <w:rPr>
          <w:rFonts w:ascii="Times New Roman" w:hAnsi="Times New Roman" w:cs="Times New Roman"/>
          <w:b w:val="0"/>
          <w:sz w:val="28"/>
          <w:szCs w:val="28"/>
        </w:rPr>
      </w:pPr>
      <w:r w:rsidRPr="0076258B">
        <w:rPr>
          <w:rFonts w:ascii="Times New Roman" w:hAnsi="Times New Roman" w:cs="Times New Roman"/>
          <w:b w:val="0"/>
          <w:sz w:val="28"/>
          <w:szCs w:val="28"/>
        </w:rPr>
        <w:t xml:space="preserve">II. ПОРЯДОК </w:t>
      </w:r>
      <w:proofErr w:type="gramStart"/>
      <w:r w:rsidRPr="0076258B">
        <w:rPr>
          <w:rFonts w:ascii="Times New Roman" w:hAnsi="Times New Roman" w:cs="Times New Roman"/>
          <w:b w:val="0"/>
          <w:sz w:val="28"/>
          <w:szCs w:val="28"/>
        </w:rPr>
        <w:t>УЧЕТА БЮДЖЕТНЫХ ОБЯЗАТЕЛЬСТВ ПОЛУЧАТЕЛЕЙ СРЕДСТВ</w:t>
      </w:r>
      <w:r w:rsidR="0076258B">
        <w:rPr>
          <w:rFonts w:ascii="Times New Roman" w:hAnsi="Times New Roman" w:cs="Times New Roman"/>
          <w:b w:val="0"/>
          <w:sz w:val="28"/>
          <w:szCs w:val="28"/>
        </w:rPr>
        <w:t xml:space="preserve"> </w:t>
      </w:r>
      <w:r w:rsidRPr="0076258B">
        <w:rPr>
          <w:rFonts w:ascii="Times New Roman" w:hAnsi="Times New Roman" w:cs="Times New Roman"/>
          <w:b w:val="0"/>
          <w:sz w:val="28"/>
          <w:szCs w:val="28"/>
        </w:rPr>
        <w:t>БЮДЖЕТА СЕЛЬСКОГО ПОСЕЛЕНИЯ</w:t>
      </w:r>
      <w:proofErr w:type="gramEnd"/>
      <w:r w:rsidRPr="0076258B">
        <w:rPr>
          <w:rFonts w:ascii="Times New Roman" w:hAnsi="Times New Roman" w:cs="Times New Roman"/>
          <w:b w:val="0"/>
          <w:sz w:val="28"/>
          <w:szCs w:val="28"/>
        </w:rPr>
        <w:t xml:space="preserve"> </w:t>
      </w:r>
      <w:r w:rsidR="00DE4DA7" w:rsidRPr="0076258B">
        <w:rPr>
          <w:rFonts w:ascii="Times New Roman" w:hAnsi="Times New Roman" w:cs="Times New Roman"/>
          <w:b w:val="0"/>
          <w:sz w:val="28"/>
          <w:szCs w:val="28"/>
        </w:rPr>
        <w:t>ЛАКЛИН</w:t>
      </w:r>
      <w:r w:rsidRPr="0076258B">
        <w:rPr>
          <w:rFonts w:ascii="Times New Roman" w:hAnsi="Times New Roman" w:cs="Times New Roman"/>
          <w:b w:val="0"/>
          <w:sz w:val="28"/>
          <w:szCs w:val="28"/>
        </w:rPr>
        <w:t xml:space="preserve">СКИЙ СЕЛЬСОВЕТ МУНИЦИПАЛЬНОГО РАЙОНА САЛАВАТСКИЙ РАЙОН </w:t>
      </w:r>
    </w:p>
    <w:p w:rsidR="005E3BCC" w:rsidRPr="0076258B" w:rsidRDefault="0076258B" w:rsidP="0076258B">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Р</w:t>
      </w:r>
      <w:r w:rsidR="005E3BCC" w:rsidRPr="0076258B">
        <w:rPr>
          <w:rFonts w:ascii="Times New Roman" w:hAnsi="Times New Roman" w:cs="Times New Roman"/>
          <w:b w:val="0"/>
          <w:sz w:val="28"/>
          <w:szCs w:val="28"/>
        </w:rPr>
        <w:t>ЕСПУБЛИКИ БАШКОРТОСТАН</w:t>
      </w:r>
    </w:p>
    <w:p w:rsidR="005E3BCC" w:rsidRPr="0076258B" w:rsidRDefault="005E3BCC" w:rsidP="0076258B">
      <w:pPr>
        <w:pStyle w:val="ConsPlusNormal"/>
        <w:jc w:val="center"/>
        <w:rPr>
          <w:sz w:val="28"/>
          <w:szCs w:val="28"/>
        </w:rPr>
      </w:pPr>
    </w:p>
    <w:p w:rsidR="00DE4DA7" w:rsidRPr="0076258B" w:rsidRDefault="005E3BCC" w:rsidP="0076258B">
      <w:pPr>
        <w:pStyle w:val="ConsPlusNormal"/>
        <w:ind w:firstLine="540"/>
        <w:jc w:val="both"/>
        <w:rPr>
          <w:sz w:val="28"/>
          <w:szCs w:val="28"/>
        </w:rPr>
      </w:pPr>
      <w:r w:rsidRPr="0076258B">
        <w:rPr>
          <w:sz w:val="28"/>
          <w:szCs w:val="28"/>
        </w:rPr>
        <w:t xml:space="preserve">5. </w:t>
      </w:r>
      <w:proofErr w:type="gramStart"/>
      <w:r w:rsidRPr="0076258B">
        <w:rPr>
          <w:sz w:val="28"/>
          <w:szCs w:val="28"/>
        </w:rPr>
        <w:t xml:space="preserve">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r:id="rId11" w:anchor="Par832" w:tooltip="2" w:history="1">
        <w:r w:rsidRPr="0076258B">
          <w:rPr>
            <w:rStyle w:val="a9"/>
            <w:color w:val="auto"/>
            <w:sz w:val="28"/>
            <w:szCs w:val="28"/>
            <w:u w:val="none"/>
          </w:rPr>
          <w:t>графе 2</w:t>
        </w:r>
      </w:hyperlink>
      <w:r w:rsidRPr="0076258B">
        <w:rPr>
          <w:sz w:val="28"/>
          <w:szCs w:val="28"/>
        </w:rPr>
        <w:t xml:space="preserve"> Перечня документов, на основании которых возникают бюджетные обязательства получателей средств бюджета сельского поселения </w:t>
      </w:r>
      <w:proofErr w:type="spellStart"/>
      <w:r w:rsidR="00E27FF7">
        <w:rPr>
          <w:sz w:val="28"/>
          <w:szCs w:val="28"/>
        </w:rPr>
        <w:t>Лакл</w:t>
      </w:r>
      <w:r w:rsidRPr="0076258B">
        <w:rPr>
          <w:sz w:val="28"/>
          <w:szCs w:val="28"/>
        </w:rPr>
        <w:t>инский</w:t>
      </w:r>
      <w:proofErr w:type="spellEnd"/>
      <w:r w:rsidRPr="0076258B">
        <w:rPr>
          <w:sz w:val="28"/>
          <w:szCs w:val="28"/>
        </w:rPr>
        <w:t xml:space="preserve"> сельсовет муниципального района Салаватский район Республики Башкортостан, и документов, подтверждающих возникновение денежных обязательств получателей средств бюджета</w:t>
      </w:r>
      <w:proofErr w:type="gramEnd"/>
      <w:r w:rsidRPr="0076258B">
        <w:rPr>
          <w:sz w:val="28"/>
          <w:szCs w:val="28"/>
        </w:rPr>
        <w:t xml:space="preserve"> сельского поселения </w:t>
      </w:r>
      <w:proofErr w:type="spellStart"/>
      <w:r w:rsidR="00E27FF7">
        <w:rPr>
          <w:sz w:val="28"/>
          <w:szCs w:val="28"/>
        </w:rPr>
        <w:t>Лакл</w:t>
      </w:r>
      <w:r w:rsidR="00E27FF7" w:rsidRPr="0076258B">
        <w:rPr>
          <w:sz w:val="28"/>
          <w:szCs w:val="28"/>
        </w:rPr>
        <w:t>инский</w:t>
      </w:r>
      <w:proofErr w:type="spellEnd"/>
      <w:r w:rsidRPr="0076258B">
        <w:rPr>
          <w:sz w:val="28"/>
          <w:szCs w:val="28"/>
        </w:rPr>
        <w:t xml:space="preserve"> сельсовет муниципального района Салаватский район Республики Ба</w:t>
      </w:r>
      <w:r w:rsidR="00DE4DA7" w:rsidRPr="0076258B">
        <w:rPr>
          <w:sz w:val="28"/>
          <w:szCs w:val="28"/>
        </w:rPr>
        <w:t>шкортостан согласно приложению №</w:t>
      </w:r>
      <w:r w:rsidRPr="0076258B">
        <w:rPr>
          <w:sz w:val="28"/>
          <w:szCs w:val="28"/>
        </w:rPr>
        <w:t xml:space="preserve"> 5 к Порядку (далее соответственно - документы-основания, Перечень).</w:t>
      </w:r>
    </w:p>
    <w:p w:rsidR="00DE4DA7" w:rsidRPr="0076258B" w:rsidRDefault="005E3BCC" w:rsidP="0076258B">
      <w:pPr>
        <w:pStyle w:val="ConsPlusNormal"/>
        <w:ind w:firstLine="540"/>
        <w:jc w:val="both"/>
        <w:rPr>
          <w:sz w:val="28"/>
          <w:szCs w:val="28"/>
        </w:rPr>
      </w:pPr>
      <w:r w:rsidRPr="0076258B">
        <w:rPr>
          <w:sz w:val="28"/>
          <w:szCs w:val="28"/>
        </w:rPr>
        <w:t xml:space="preserve">6. Сведения о бюджетных обязательствах, возникших на основании документов-оснований, предусмотренных </w:t>
      </w:r>
      <w:hyperlink r:id="rId12" w:anchor="Par835" w:tooltip="Извещение об осуществлении закупки" w:history="1">
        <w:r w:rsidRPr="0076258B">
          <w:rPr>
            <w:rStyle w:val="a9"/>
            <w:color w:val="auto"/>
            <w:sz w:val="28"/>
            <w:szCs w:val="28"/>
            <w:u w:val="none"/>
          </w:rPr>
          <w:t>пунктом 1 графы 2</w:t>
        </w:r>
      </w:hyperlink>
      <w:r w:rsidRPr="0076258B">
        <w:rPr>
          <w:sz w:val="28"/>
          <w:szCs w:val="28"/>
        </w:rPr>
        <w:t xml:space="preserve"> Перечня (далее - принимаемые бюджетные обязательства), формируются в течение двух рабочих дней до дня направления в единую информационную систему в сфере закупок </w:t>
      </w:r>
      <w:r w:rsidRPr="0076258B">
        <w:rPr>
          <w:sz w:val="28"/>
          <w:szCs w:val="28"/>
        </w:rPr>
        <w:lastRenderedPageBreak/>
        <w:t>извещения об осуществлении закупки в форме электронного документа.</w:t>
      </w:r>
    </w:p>
    <w:p w:rsidR="00DE4DA7" w:rsidRPr="0076258B" w:rsidRDefault="005E3BCC" w:rsidP="0076258B">
      <w:pPr>
        <w:pStyle w:val="ConsPlusNormal"/>
        <w:ind w:firstLine="540"/>
        <w:jc w:val="both"/>
        <w:rPr>
          <w:sz w:val="28"/>
          <w:szCs w:val="28"/>
        </w:rPr>
      </w:pPr>
      <w:r w:rsidRPr="0076258B">
        <w:rPr>
          <w:sz w:val="28"/>
          <w:szCs w:val="28"/>
        </w:rPr>
        <w:t>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DE4DA7" w:rsidRPr="0076258B" w:rsidRDefault="005E3BCC" w:rsidP="0076258B">
      <w:pPr>
        <w:pStyle w:val="ConsPlusNormal"/>
        <w:ind w:firstLine="540"/>
        <w:jc w:val="both"/>
        <w:rPr>
          <w:sz w:val="28"/>
          <w:szCs w:val="28"/>
        </w:rPr>
      </w:pPr>
      <w:r w:rsidRPr="0076258B">
        <w:rPr>
          <w:sz w:val="28"/>
          <w:szCs w:val="28"/>
        </w:rPr>
        <w:t xml:space="preserve">Сведения о бюджетных обязательствах, возникших на основании документов-оснований, предусмотренных </w:t>
      </w:r>
      <w:hyperlink r:id="rId13"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 w:history="1">
        <w:r w:rsidRPr="0076258B">
          <w:rPr>
            <w:rStyle w:val="a9"/>
            <w:color w:val="auto"/>
            <w:sz w:val="28"/>
            <w:szCs w:val="28"/>
            <w:u w:val="none"/>
          </w:rPr>
          <w:t>пунктами 2</w:t>
        </w:r>
      </w:hyperlink>
      <w:r w:rsidRPr="0076258B">
        <w:rPr>
          <w:sz w:val="28"/>
          <w:szCs w:val="28"/>
        </w:rPr>
        <w:t xml:space="preserve"> - </w:t>
      </w:r>
      <w:hyperlink r:id="rId14"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76258B">
          <w:rPr>
            <w:rStyle w:val="a9"/>
            <w:color w:val="auto"/>
            <w:sz w:val="28"/>
            <w:szCs w:val="28"/>
            <w:u w:val="none"/>
          </w:rPr>
          <w:t>13 графы 2</w:t>
        </w:r>
      </w:hyperlink>
      <w:r w:rsidRPr="0076258B">
        <w:rPr>
          <w:sz w:val="28"/>
          <w:szCs w:val="28"/>
        </w:rPr>
        <w:t xml:space="preserve"> Перечня (далее - принятые бюджетные обязательства), формируются получателями бюджетных средств:</w:t>
      </w:r>
    </w:p>
    <w:p w:rsidR="00DE4DA7" w:rsidRPr="0076258B" w:rsidRDefault="005E3BCC" w:rsidP="0076258B">
      <w:pPr>
        <w:pStyle w:val="ConsPlusNormal"/>
        <w:ind w:firstLine="540"/>
        <w:jc w:val="both"/>
        <w:rPr>
          <w:sz w:val="28"/>
          <w:szCs w:val="28"/>
        </w:rPr>
      </w:pPr>
      <w:proofErr w:type="gramStart"/>
      <w:r w:rsidRPr="0076258B">
        <w:rPr>
          <w:sz w:val="28"/>
          <w:szCs w:val="28"/>
        </w:rPr>
        <w:t xml:space="preserve">в части принятых бюджетных обязательств, возникших на основании документов-оснований, предусмотренных </w:t>
      </w:r>
      <w:hyperlink r:id="rId15"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 w:history="1">
        <w:r w:rsidRPr="0076258B">
          <w:rPr>
            <w:rStyle w:val="a9"/>
            <w:color w:val="auto"/>
            <w:sz w:val="28"/>
            <w:szCs w:val="28"/>
            <w:u w:val="none"/>
          </w:rPr>
          <w:t>пунктами 2</w:t>
        </w:r>
      </w:hyperlink>
      <w:r w:rsidRPr="0076258B">
        <w:rPr>
          <w:sz w:val="28"/>
          <w:szCs w:val="28"/>
        </w:rPr>
        <w:t xml:space="preserve"> - </w:t>
      </w:r>
      <w:hyperlink r:id="rId16"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 w:history="1">
        <w:r w:rsidRPr="0076258B">
          <w:rPr>
            <w:rStyle w:val="a9"/>
            <w:color w:val="auto"/>
            <w:sz w:val="28"/>
            <w:szCs w:val="28"/>
            <w:u w:val="none"/>
          </w:rPr>
          <w:t>4</w:t>
        </w:r>
      </w:hyperlink>
      <w:r w:rsidRPr="0076258B">
        <w:rPr>
          <w:sz w:val="28"/>
          <w:szCs w:val="28"/>
        </w:rPr>
        <w:t xml:space="preserve">, </w:t>
      </w:r>
      <w:hyperlink r:id="rId17" w:anchor="Par867" w:tooltip="Договор (соглашение) о предоставлении субсидии бюджетному или автономному учреждению с приложением графика перечисления субсидии" w:history="1">
        <w:r w:rsidRPr="0076258B">
          <w:rPr>
            <w:rStyle w:val="a9"/>
            <w:color w:val="auto"/>
            <w:sz w:val="28"/>
            <w:szCs w:val="28"/>
            <w:u w:val="none"/>
          </w:rPr>
          <w:t>6</w:t>
        </w:r>
      </w:hyperlink>
      <w:r w:rsidRPr="0076258B">
        <w:rPr>
          <w:sz w:val="28"/>
          <w:szCs w:val="28"/>
        </w:rPr>
        <w:t xml:space="preserve">, </w:t>
      </w:r>
      <w:hyperlink r:id="rId18" w:anchor="Par872" w:tooltip="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 w:history="1">
        <w:r w:rsidRPr="0076258B">
          <w:rPr>
            <w:rStyle w:val="a9"/>
            <w:color w:val="auto"/>
            <w:sz w:val="28"/>
            <w:szCs w:val="28"/>
            <w:u w:val="none"/>
          </w:rPr>
          <w:t>7</w:t>
        </w:r>
      </w:hyperlink>
      <w:r w:rsidRPr="0076258B">
        <w:rPr>
          <w:sz w:val="28"/>
          <w:szCs w:val="28"/>
        </w:rPr>
        <w:t xml:space="preserve">, </w:t>
      </w:r>
      <w:hyperlink r:id="rId19" w:anchor="Par908" w:tooltip="Концессионное соглашение" w:history="1">
        <w:r w:rsidRPr="0076258B">
          <w:rPr>
            <w:rStyle w:val="a9"/>
            <w:color w:val="auto"/>
            <w:sz w:val="28"/>
            <w:szCs w:val="28"/>
            <w:u w:val="none"/>
          </w:rPr>
          <w:t>11</w:t>
        </w:r>
      </w:hyperlink>
      <w:r w:rsidRPr="0076258B">
        <w:rPr>
          <w:sz w:val="28"/>
          <w:szCs w:val="28"/>
        </w:rPr>
        <w:t>,</w:t>
      </w:r>
      <w:proofErr w:type="gramEnd"/>
      <w:r w:rsidRPr="0076258B">
        <w:rPr>
          <w:sz w:val="28"/>
          <w:szCs w:val="28"/>
        </w:rPr>
        <w:t xml:space="preserve"> </w:t>
      </w:r>
      <w:hyperlink r:id="rId20"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76258B">
          <w:rPr>
            <w:rStyle w:val="a9"/>
            <w:color w:val="auto"/>
            <w:sz w:val="28"/>
            <w:szCs w:val="28"/>
            <w:u w:val="none"/>
          </w:rPr>
          <w:t>13 графы 2</w:t>
        </w:r>
      </w:hyperlink>
      <w:r w:rsidRPr="0076258B">
        <w:rPr>
          <w:sz w:val="28"/>
          <w:szCs w:val="28"/>
        </w:rPr>
        <w:t xml:space="preserve"> Перечня, - не позднее шести рабочих дней со дня заключения документа-основания, за исключением случаев, указанных в </w:t>
      </w:r>
      <w:hyperlink r:id="rId21" w:anchor="Par84" w:tooltip="в части принятых бюджетных обязательств, возникших на основании документов-оснований, предусмотренных пунктом 13 графы 2 Перечня, в случае если бюджетные обязательства принимаются в целях осуществления в пользу граждан социальных выплат в виде пособий, ко" w:history="1">
        <w:r w:rsidRPr="0076258B">
          <w:rPr>
            <w:rStyle w:val="a9"/>
            <w:color w:val="auto"/>
            <w:sz w:val="28"/>
            <w:szCs w:val="28"/>
            <w:u w:val="none"/>
          </w:rPr>
          <w:t>абзаце восьмом</w:t>
        </w:r>
      </w:hyperlink>
      <w:r w:rsidRPr="0076258B">
        <w:rPr>
          <w:sz w:val="28"/>
          <w:szCs w:val="28"/>
        </w:rPr>
        <w:t xml:space="preserve"> настоящего пункта;</w:t>
      </w:r>
    </w:p>
    <w:p w:rsidR="00DE4DA7" w:rsidRPr="0076258B" w:rsidRDefault="005E3BCC" w:rsidP="0076258B">
      <w:pPr>
        <w:pStyle w:val="ConsPlusNormal"/>
        <w:ind w:firstLine="540"/>
        <w:jc w:val="both"/>
        <w:rPr>
          <w:sz w:val="28"/>
          <w:szCs w:val="28"/>
        </w:rPr>
      </w:pPr>
      <w:proofErr w:type="gramStart"/>
      <w:r w:rsidRPr="0076258B">
        <w:rPr>
          <w:sz w:val="28"/>
          <w:szCs w:val="28"/>
        </w:rPr>
        <w:t xml:space="preserve">в части принятых бюджетных обязательств, возникших на основании документов-оснований, предусмотренных </w:t>
      </w:r>
      <w:hyperlink r:id="rId22"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 w:history="1">
        <w:r w:rsidRPr="0076258B">
          <w:rPr>
            <w:rStyle w:val="a9"/>
            <w:color w:val="auto"/>
            <w:sz w:val="28"/>
            <w:szCs w:val="28"/>
            <w:u w:val="none"/>
          </w:rPr>
          <w:t>пунктами 5</w:t>
        </w:r>
      </w:hyperlink>
      <w:r w:rsidRPr="0076258B">
        <w:rPr>
          <w:sz w:val="28"/>
          <w:szCs w:val="28"/>
        </w:rPr>
        <w:t xml:space="preserve">, </w:t>
      </w:r>
      <w:hyperlink r:id="rId23"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 w:history="1">
        <w:r w:rsidRPr="0076258B">
          <w:rPr>
            <w:rStyle w:val="a9"/>
            <w:color w:val="auto"/>
            <w:sz w:val="28"/>
            <w:szCs w:val="28"/>
            <w:u w:val="none"/>
          </w:rPr>
          <w:t>8 графы 2</w:t>
        </w:r>
      </w:hyperlink>
      <w:r w:rsidRPr="0076258B">
        <w:rPr>
          <w:sz w:val="28"/>
          <w:szCs w:val="28"/>
        </w:rPr>
        <w:t xml:space="preserve"> Перечня, -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 возникших на основании документа-основания, указанного в </w:t>
      </w:r>
      <w:hyperlink r:id="rId24"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 w:history="1">
        <w:r w:rsidRPr="0076258B">
          <w:rPr>
            <w:rStyle w:val="a9"/>
            <w:color w:val="auto"/>
            <w:sz w:val="28"/>
            <w:szCs w:val="28"/>
            <w:u w:val="none"/>
          </w:rPr>
          <w:t>пунктах 5</w:t>
        </w:r>
      </w:hyperlink>
      <w:r w:rsidRPr="0076258B">
        <w:rPr>
          <w:sz w:val="28"/>
          <w:szCs w:val="28"/>
        </w:rPr>
        <w:t>,</w:t>
      </w:r>
      <w:proofErr w:type="gramEnd"/>
      <w:r w:rsidRPr="0076258B">
        <w:rPr>
          <w:sz w:val="28"/>
          <w:szCs w:val="28"/>
        </w:rPr>
        <w:t xml:space="preserve"> </w:t>
      </w:r>
      <w:hyperlink r:id="rId25"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 w:history="1">
        <w:r w:rsidRPr="0076258B">
          <w:rPr>
            <w:rStyle w:val="a9"/>
            <w:color w:val="auto"/>
            <w:sz w:val="28"/>
            <w:szCs w:val="28"/>
            <w:u w:val="none"/>
          </w:rPr>
          <w:t>8 графы 2</w:t>
        </w:r>
      </w:hyperlink>
      <w:r w:rsidRPr="0076258B">
        <w:rPr>
          <w:sz w:val="28"/>
          <w:szCs w:val="28"/>
        </w:rPr>
        <w:t xml:space="preserve"> Перечня;</w:t>
      </w:r>
    </w:p>
    <w:p w:rsidR="00DE4DA7" w:rsidRPr="0076258B" w:rsidRDefault="005E3BCC" w:rsidP="0076258B">
      <w:pPr>
        <w:pStyle w:val="ConsPlusNormal"/>
        <w:ind w:firstLine="540"/>
        <w:jc w:val="both"/>
        <w:rPr>
          <w:sz w:val="28"/>
          <w:szCs w:val="28"/>
        </w:rPr>
      </w:pPr>
      <w:proofErr w:type="gramStart"/>
      <w:r w:rsidRPr="0076258B">
        <w:rPr>
          <w:sz w:val="28"/>
          <w:szCs w:val="28"/>
        </w:rPr>
        <w:t xml:space="preserve">в части принятых бюджетных обязательств, возникших на основании документов-оснований, предусмотренных </w:t>
      </w:r>
      <w:hyperlink r:id="rId26" w:anchor="Par897" w:tooltip="Исполнительный документ (исполнительный лист, судебный приказ) (далее - исполнительный документ)" w:history="1">
        <w:r w:rsidRPr="0076258B">
          <w:rPr>
            <w:rStyle w:val="a9"/>
            <w:color w:val="auto"/>
            <w:sz w:val="28"/>
            <w:szCs w:val="28"/>
            <w:u w:val="none"/>
          </w:rPr>
          <w:t>пунктами 9</w:t>
        </w:r>
      </w:hyperlink>
      <w:r w:rsidRPr="0076258B">
        <w:rPr>
          <w:sz w:val="28"/>
          <w:szCs w:val="28"/>
        </w:rPr>
        <w:t xml:space="preserve"> и </w:t>
      </w:r>
      <w:hyperlink r:id="rId27" w:anchor="Par903" w:tooltip="Решение налогового органа о взыскании налога, сбора, пеней и штрафов (далее - решение налогового органа)" w:history="1">
        <w:r w:rsidRPr="0076258B">
          <w:rPr>
            <w:rStyle w:val="a9"/>
            <w:color w:val="auto"/>
            <w:sz w:val="28"/>
            <w:szCs w:val="28"/>
            <w:u w:val="none"/>
          </w:rPr>
          <w:t>10 графы 2</w:t>
        </w:r>
      </w:hyperlink>
      <w:r w:rsidRPr="0076258B">
        <w:rPr>
          <w:sz w:val="28"/>
          <w:szCs w:val="28"/>
        </w:rPr>
        <w:t xml:space="preserve"> Перечня, - в срок, установленный бюджетным законодательством Российской Федерации для представления в установленном порядке получателем бюджетных средств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муниципального района Салаватский район Республики Башкортостан по исполнению исполнительного</w:t>
      </w:r>
      <w:proofErr w:type="gramEnd"/>
      <w:r w:rsidRPr="0076258B">
        <w:rPr>
          <w:sz w:val="28"/>
          <w:szCs w:val="28"/>
        </w:rPr>
        <w:t xml:space="preserve"> документа, решения налогового органа;</w:t>
      </w:r>
    </w:p>
    <w:p w:rsidR="00DE4DA7" w:rsidRPr="0076258B" w:rsidRDefault="005E3BCC" w:rsidP="0076258B">
      <w:pPr>
        <w:pStyle w:val="ConsPlusNormal"/>
        <w:ind w:firstLine="540"/>
        <w:jc w:val="both"/>
        <w:rPr>
          <w:sz w:val="28"/>
          <w:szCs w:val="28"/>
        </w:rPr>
      </w:pPr>
      <w:proofErr w:type="gramStart"/>
      <w:r w:rsidRPr="0076258B">
        <w:rPr>
          <w:sz w:val="28"/>
          <w:szCs w:val="28"/>
        </w:rPr>
        <w:t xml:space="preserve">в части принятых бюджетных обязательств, возникших на основании документов-оснований, предусмотренных </w:t>
      </w:r>
      <w:hyperlink r:id="rId28"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76258B">
          <w:rPr>
            <w:rStyle w:val="a9"/>
            <w:color w:val="auto"/>
            <w:sz w:val="28"/>
            <w:szCs w:val="28"/>
            <w:u w:val="none"/>
          </w:rPr>
          <w:t>пунктом 12 графы 2</w:t>
        </w:r>
      </w:hyperlink>
      <w:r w:rsidRPr="0076258B">
        <w:rPr>
          <w:sz w:val="28"/>
          <w:szCs w:val="28"/>
        </w:rPr>
        <w:t xml:space="preserve"> Перечня, - не позднее двух рабочих дней, следующих за днем доведения лимитов бюджетных обязательств на принятие и исполнение получателем бюджетных средств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w:t>
      </w:r>
      <w:proofErr w:type="gramEnd"/>
      <w:r w:rsidRPr="0076258B">
        <w:rPr>
          <w:sz w:val="28"/>
          <w:szCs w:val="28"/>
        </w:rPr>
        <w:t xml:space="preserve"> труда (денежного содержания, денежного довольствия), в пределах доведенных лимитов бюджетных обязательств на соответствующие цели;</w:t>
      </w:r>
      <w:bookmarkStart w:id="0" w:name="Par84"/>
      <w:bookmarkEnd w:id="0"/>
    </w:p>
    <w:p w:rsidR="00DE4DA7" w:rsidRPr="0076258B" w:rsidRDefault="005E3BCC" w:rsidP="0076258B">
      <w:pPr>
        <w:pStyle w:val="ConsPlusNormal"/>
        <w:ind w:firstLine="540"/>
        <w:jc w:val="both"/>
        <w:rPr>
          <w:sz w:val="28"/>
          <w:szCs w:val="28"/>
        </w:rPr>
      </w:pPr>
      <w:proofErr w:type="gramStart"/>
      <w:r w:rsidRPr="0076258B">
        <w:rPr>
          <w:sz w:val="28"/>
          <w:szCs w:val="28"/>
        </w:rPr>
        <w:t xml:space="preserve">в части принятых бюджетных обязательств, возникших на основании документов-оснований, предусмотренных </w:t>
      </w:r>
      <w:hyperlink r:id="rId29"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76258B">
          <w:rPr>
            <w:rStyle w:val="a9"/>
            <w:color w:val="auto"/>
            <w:sz w:val="28"/>
            <w:szCs w:val="28"/>
            <w:u w:val="none"/>
          </w:rPr>
          <w:t>пунктом 13 графы 2</w:t>
        </w:r>
      </w:hyperlink>
      <w:r w:rsidRPr="0076258B">
        <w:rPr>
          <w:sz w:val="28"/>
          <w:szCs w:val="28"/>
        </w:rPr>
        <w:t xml:space="preserve"> Перечня, 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или возникают бюджетные обязательства по уплате платежей в бюджет, постановка на учет </w:t>
      </w:r>
      <w:r w:rsidRPr="0076258B">
        <w:rPr>
          <w:sz w:val="28"/>
          <w:szCs w:val="28"/>
        </w:rPr>
        <w:lastRenderedPageBreak/>
        <w:t>бюджетных</w:t>
      </w:r>
      <w:proofErr w:type="gramEnd"/>
      <w:r w:rsidRPr="0076258B">
        <w:rPr>
          <w:sz w:val="28"/>
          <w:szCs w:val="28"/>
        </w:rPr>
        <w:t xml:space="preserve"> обязательств осуществляется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w:t>
      </w:r>
    </w:p>
    <w:p w:rsidR="00DE4DA7" w:rsidRPr="0076258B" w:rsidRDefault="005E3BCC" w:rsidP="0076258B">
      <w:pPr>
        <w:pStyle w:val="ConsPlusNormal"/>
        <w:ind w:firstLine="540"/>
        <w:jc w:val="both"/>
        <w:rPr>
          <w:sz w:val="28"/>
          <w:szCs w:val="28"/>
        </w:rPr>
      </w:pPr>
      <w:r w:rsidRPr="0076258B">
        <w:rPr>
          <w:sz w:val="28"/>
          <w:szCs w:val="28"/>
        </w:rPr>
        <w:t xml:space="preserve">7. </w:t>
      </w:r>
      <w:proofErr w:type="gramStart"/>
      <w:r w:rsidRPr="0076258B">
        <w:rPr>
          <w:sz w:val="28"/>
          <w:szCs w:val="28"/>
        </w:rPr>
        <w:t>Сведения о бюджетном обязательстве направляются в Администрацию СП с приложением копии документа-основания (документа о внесении изменений в документ-основание)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бюджетных средств, за исключением Сведений о бюджетном обязательстве, содержащих сведения, составляющие государственную тайну.</w:t>
      </w:r>
      <w:proofErr w:type="gramEnd"/>
    </w:p>
    <w:p w:rsidR="00DE4DA7" w:rsidRPr="0076258B" w:rsidRDefault="005E3BCC" w:rsidP="0076258B">
      <w:pPr>
        <w:pStyle w:val="ConsPlusNormal"/>
        <w:ind w:firstLine="540"/>
        <w:jc w:val="both"/>
        <w:rPr>
          <w:sz w:val="28"/>
          <w:szCs w:val="28"/>
        </w:rPr>
      </w:pPr>
      <w:r w:rsidRPr="0076258B">
        <w:rPr>
          <w:sz w:val="28"/>
          <w:szCs w:val="28"/>
        </w:rPr>
        <w:t xml:space="preserve">При направлении в Администрацию СП Сведений о бюджетном обязательстве, возникшем на основании документа-основания, предусмотренного </w:t>
      </w:r>
      <w:hyperlink r:id="rId30"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76258B">
          <w:rPr>
            <w:rStyle w:val="a9"/>
            <w:color w:val="auto"/>
            <w:sz w:val="28"/>
            <w:szCs w:val="28"/>
            <w:u w:val="none"/>
          </w:rPr>
          <w:t>пунктом 12 графы 2</w:t>
        </w:r>
      </w:hyperlink>
      <w:r w:rsidRPr="0076258B">
        <w:rPr>
          <w:sz w:val="28"/>
          <w:szCs w:val="28"/>
        </w:rPr>
        <w:t xml:space="preserve"> Перечня, копия указанного документа-основания в Администрацию СП не представляется.</w:t>
      </w:r>
    </w:p>
    <w:p w:rsidR="00DE4DA7" w:rsidRPr="0076258B" w:rsidRDefault="005E3BCC" w:rsidP="0076258B">
      <w:pPr>
        <w:pStyle w:val="ConsPlusNormal"/>
        <w:ind w:firstLine="540"/>
        <w:jc w:val="both"/>
        <w:rPr>
          <w:sz w:val="28"/>
          <w:szCs w:val="28"/>
        </w:rPr>
      </w:pPr>
      <w:r w:rsidRPr="0076258B">
        <w:rPr>
          <w:sz w:val="28"/>
          <w:szCs w:val="28"/>
        </w:rPr>
        <w:t>8.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DE4DA7" w:rsidRPr="0076258B" w:rsidRDefault="005E3BCC" w:rsidP="0076258B">
      <w:pPr>
        <w:pStyle w:val="ConsPlusNormal"/>
        <w:ind w:firstLine="540"/>
        <w:jc w:val="both"/>
        <w:rPr>
          <w:sz w:val="28"/>
          <w:szCs w:val="28"/>
        </w:rPr>
      </w:pPr>
      <w:r w:rsidRPr="0076258B">
        <w:rPr>
          <w:sz w:val="28"/>
          <w:szCs w:val="28"/>
        </w:rPr>
        <w:t xml:space="preserve">9. В случае внесения изменений в бюджетное обязательство без внесения изменений в документ-основание </w:t>
      </w:r>
      <w:proofErr w:type="spellStart"/>
      <w:proofErr w:type="gramStart"/>
      <w:r w:rsidRPr="0076258B">
        <w:rPr>
          <w:sz w:val="28"/>
          <w:szCs w:val="28"/>
        </w:rPr>
        <w:t>документ-основание</w:t>
      </w:r>
      <w:proofErr w:type="spellEnd"/>
      <w:proofErr w:type="gramEnd"/>
      <w:r w:rsidRPr="0076258B">
        <w:rPr>
          <w:sz w:val="28"/>
          <w:szCs w:val="28"/>
        </w:rPr>
        <w:t xml:space="preserve"> повторно не представляется.</w:t>
      </w:r>
      <w:bookmarkStart w:id="1" w:name="Par91"/>
      <w:bookmarkEnd w:id="1"/>
    </w:p>
    <w:p w:rsidR="00DE4DA7" w:rsidRPr="0076258B" w:rsidRDefault="005E3BCC" w:rsidP="0076258B">
      <w:pPr>
        <w:pStyle w:val="ConsPlusNormal"/>
        <w:ind w:firstLine="540"/>
        <w:jc w:val="both"/>
        <w:rPr>
          <w:sz w:val="28"/>
          <w:szCs w:val="28"/>
        </w:rPr>
      </w:pPr>
      <w:r w:rsidRPr="0076258B">
        <w:rPr>
          <w:sz w:val="28"/>
          <w:szCs w:val="28"/>
        </w:rPr>
        <w:t>10. Постановка на учет бюджетных обязательств (внесение изменений в поставленные на учет бюджетные обязательства) осуществляется Администрацией СП по итогам проверки, проводимой в соответствии с настоящим пунктом, в течение двух рабочих дней со дня получения от получателя бюджетных сре</w:t>
      </w:r>
      <w:proofErr w:type="gramStart"/>
      <w:r w:rsidRPr="0076258B">
        <w:rPr>
          <w:sz w:val="28"/>
          <w:szCs w:val="28"/>
        </w:rPr>
        <w:t>дств Св</w:t>
      </w:r>
      <w:proofErr w:type="gramEnd"/>
      <w:r w:rsidRPr="0076258B">
        <w:rPr>
          <w:sz w:val="28"/>
          <w:szCs w:val="28"/>
        </w:rPr>
        <w:t>едений о бюджетном обязательстве.</w:t>
      </w:r>
    </w:p>
    <w:p w:rsidR="00DE4DA7" w:rsidRPr="0076258B" w:rsidRDefault="005E3BCC" w:rsidP="0076258B">
      <w:pPr>
        <w:pStyle w:val="ConsPlusNormal"/>
        <w:ind w:firstLine="540"/>
        <w:jc w:val="both"/>
        <w:rPr>
          <w:sz w:val="28"/>
          <w:szCs w:val="28"/>
        </w:rPr>
      </w:pPr>
      <w:r w:rsidRPr="0076258B">
        <w:rPr>
          <w:sz w:val="28"/>
          <w:szCs w:val="28"/>
        </w:rPr>
        <w:t xml:space="preserve">Для постановки на учет бюджетного обязательства (внесения изменений в поставленное на учет бюджетное обязательство) Администрацию СП осуществляет проверку Сведений о бюджетном обязательстве </w:t>
      </w:r>
      <w:proofErr w:type="gramStart"/>
      <w:r w:rsidRPr="0076258B">
        <w:rPr>
          <w:sz w:val="28"/>
          <w:szCs w:val="28"/>
        </w:rPr>
        <w:t>на</w:t>
      </w:r>
      <w:proofErr w:type="gramEnd"/>
      <w:r w:rsidRPr="0076258B">
        <w:rPr>
          <w:sz w:val="28"/>
          <w:szCs w:val="28"/>
        </w:rPr>
        <w:t>:</w:t>
      </w:r>
      <w:bookmarkStart w:id="2" w:name="Par93"/>
      <w:bookmarkEnd w:id="2"/>
    </w:p>
    <w:p w:rsidR="00DE4DA7" w:rsidRPr="0076258B" w:rsidRDefault="005E3BCC" w:rsidP="0076258B">
      <w:pPr>
        <w:pStyle w:val="ConsPlusNormal"/>
        <w:ind w:firstLine="540"/>
        <w:jc w:val="both"/>
        <w:rPr>
          <w:sz w:val="28"/>
          <w:szCs w:val="28"/>
        </w:rPr>
      </w:pPr>
      <w:proofErr w:type="gramStart"/>
      <w:r w:rsidRPr="0076258B">
        <w:rPr>
          <w:sz w:val="28"/>
          <w:szCs w:val="28"/>
        </w:rPr>
        <w:t xml:space="preserve">соответствие информации о бюджетном обязательстве, указанной в </w:t>
      </w:r>
      <w:hyperlink r:id="rId31" w:anchor="Par483" w:tooltip="1" w:history="1">
        <w:r w:rsidRPr="0076258B">
          <w:rPr>
            <w:rStyle w:val="a9"/>
            <w:color w:val="auto"/>
            <w:sz w:val="28"/>
            <w:szCs w:val="28"/>
            <w:u w:val="none"/>
          </w:rPr>
          <w:t>графах 1</w:t>
        </w:r>
      </w:hyperlink>
      <w:r w:rsidRPr="0076258B">
        <w:rPr>
          <w:sz w:val="28"/>
          <w:szCs w:val="28"/>
        </w:rPr>
        <w:t xml:space="preserve"> - </w:t>
      </w:r>
      <w:hyperlink r:id="rId32" w:anchor="Par485" w:tooltip="3" w:history="1">
        <w:r w:rsidRPr="0076258B">
          <w:rPr>
            <w:rStyle w:val="a9"/>
            <w:color w:val="auto"/>
            <w:sz w:val="28"/>
            <w:szCs w:val="28"/>
            <w:u w:val="none"/>
          </w:rPr>
          <w:t>3</w:t>
        </w:r>
      </w:hyperlink>
      <w:r w:rsidRPr="0076258B">
        <w:rPr>
          <w:sz w:val="28"/>
          <w:szCs w:val="28"/>
        </w:rPr>
        <w:t xml:space="preserve">, </w:t>
      </w:r>
      <w:hyperlink r:id="rId33" w:anchor="Par487" w:tooltip="5" w:history="1">
        <w:r w:rsidRPr="0076258B">
          <w:rPr>
            <w:rStyle w:val="a9"/>
            <w:color w:val="auto"/>
            <w:sz w:val="28"/>
            <w:szCs w:val="28"/>
            <w:u w:val="none"/>
          </w:rPr>
          <w:t>5</w:t>
        </w:r>
      </w:hyperlink>
      <w:r w:rsidRPr="0076258B">
        <w:rPr>
          <w:sz w:val="28"/>
          <w:szCs w:val="28"/>
        </w:rPr>
        <w:t xml:space="preserve">, </w:t>
      </w:r>
      <w:hyperlink r:id="rId34" w:anchor="Par489" w:tooltip="7" w:history="1">
        <w:r w:rsidRPr="0076258B">
          <w:rPr>
            <w:rStyle w:val="a9"/>
            <w:color w:val="auto"/>
            <w:sz w:val="28"/>
            <w:szCs w:val="28"/>
            <w:u w:val="none"/>
          </w:rPr>
          <w:t>7</w:t>
        </w:r>
      </w:hyperlink>
      <w:r w:rsidRPr="0076258B">
        <w:rPr>
          <w:sz w:val="28"/>
          <w:szCs w:val="28"/>
        </w:rPr>
        <w:t xml:space="preserve"> - </w:t>
      </w:r>
      <w:hyperlink r:id="rId35" w:anchor="Par491" w:tooltip="9" w:history="1">
        <w:r w:rsidRPr="0076258B">
          <w:rPr>
            <w:rStyle w:val="a9"/>
            <w:color w:val="auto"/>
            <w:sz w:val="28"/>
            <w:szCs w:val="28"/>
            <w:u w:val="none"/>
          </w:rPr>
          <w:t>9 раздела 1</w:t>
        </w:r>
      </w:hyperlink>
      <w:r w:rsidR="00E27FF7">
        <w:rPr>
          <w:sz w:val="28"/>
          <w:szCs w:val="28"/>
        </w:rPr>
        <w:t xml:space="preserve"> «</w:t>
      </w:r>
      <w:r w:rsidRPr="0076258B">
        <w:rPr>
          <w:sz w:val="28"/>
          <w:szCs w:val="28"/>
        </w:rPr>
        <w:t>Реквизиты документа-основания для постановки на учет бюджетных обязательств (для внесения изменений в поставленное на учет бюджетное обязательство)</w:t>
      </w:r>
      <w:r w:rsidR="00E27FF7">
        <w:rPr>
          <w:sz w:val="28"/>
          <w:szCs w:val="28"/>
        </w:rPr>
        <w:t>»</w:t>
      </w:r>
      <w:r w:rsidRPr="0076258B">
        <w:rPr>
          <w:sz w:val="28"/>
          <w:szCs w:val="28"/>
        </w:rPr>
        <w:t xml:space="preserve">, </w:t>
      </w:r>
      <w:hyperlink r:id="rId36" w:anchor="Par518" w:tooltip="1" w:history="1">
        <w:r w:rsidRPr="0076258B">
          <w:rPr>
            <w:rStyle w:val="a9"/>
            <w:color w:val="auto"/>
            <w:sz w:val="28"/>
            <w:szCs w:val="28"/>
            <w:u w:val="none"/>
          </w:rPr>
          <w:t>1</w:t>
        </w:r>
      </w:hyperlink>
      <w:r w:rsidRPr="0076258B">
        <w:rPr>
          <w:sz w:val="28"/>
          <w:szCs w:val="28"/>
        </w:rPr>
        <w:t xml:space="preserve"> - </w:t>
      </w:r>
      <w:hyperlink r:id="rId37" w:anchor="Par520" w:tooltip="3" w:history="1">
        <w:r w:rsidRPr="0076258B">
          <w:rPr>
            <w:rStyle w:val="a9"/>
            <w:color w:val="auto"/>
            <w:sz w:val="28"/>
            <w:szCs w:val="28"/>
            <w:u w:val="none"/>
          </w:rPr>
          <w:t>3 раздела 2</w:t>
        </w:r>
      </w:hyperlink>
      <w:r w:rsidR="00E27FF7">
        <w:rPr>
          <w:sz w:val="28"/>
          <w:szCs w:val="28"/>
        </w:rPr>
        <w:t xml:space="preserve"> «</w:t>
      </w:r>
      <w:r w:rsidRPr="0076258B">
        <w:rPr>
          <w:sz w:val="28"/>
          <w:szCs w:val="28"/>
        </w:rPr>
        <w:t>Реквизиты контрагента/взыскателя по исполнительному документу/решению налогового органа</w:t>
      </w:r>
      <w:r w:rsidR="00E27FF7">
        <w:rPr>
          <w:sz w:val="28"/>
          <w:szCs w:val="28"/>
        </w:rPr>
        <w:t>»</w:t>
      </w:r>
      <w:r w:rsidRPr="0076258B">
        <w:rPr>
          <w:sz w:val="28"/>
          <w:szCs w:val="28"/>
        </w:rPr>
        <w:t xml:space="preserve">, </w:t>
      </w:r>
      <w:hyperlink r:id="rId38" w:anchor="Par594" w:tooltip="3" w:history="1">
        <w:r w:rsidRPr="0076258B">
          <w:rPr>
            <w:rStyle w:val="a9"/>
            <w:color w:val="auto"/>
            <w:sz w:val="28"/>
            <w:szCs w:val="28"/>
            <w:u w:val="none"/>
          </w:rPr>
          <w:t>3</w:t>
        </w:r>
      </w:hyperlink>
      <w:r w:rsidRPr="0076258B">
        <w:rPr>
          <w:sz w:val="28"/>
          <w:szCs w:val="28"/>
        </w:rPr>
        <w:t xml:space="preserve">, </w:t>
      </w:r>
      <w:hyperlink r:id="rId39" w:anchor="Par607" w:tooltip="16" w:history="1">
        <w:r w:rsidRPr="0076258B">
          <w:rPr>
            <w:rStyle w:val="a9"/>
            <w:color w:val="auto"/>
            <w:sz w:val="28"/>
            <w:szCs w:val="28"/>
            <w:u w:val="none"/>
          </w:rPr>
          <w:t>16</w:t>
        </w:r>
      </w:hyperlink>
      <w:r w:rsidRPr="0076258B">
        <w:rPr>
          <w:sz w:val="28"/>
          <w:szCs w:val="28"/>
        </w:rPr>
        <w:t xml:space="preserve">, </w:t>
      </w:r>
      <w:hyperlink r:id="rId40" w:anchor="Par610" w:tooltip="19" w:history="1">
        <w:r w:rsidRPr="0076258B">
          <w:rPr>
            <w:rStyle w:val="a9"/>
            <w:color w:val="auto"/>
            <w:sz w:val="28"/>
            <w:szCs w:val="28"/>
            <w:u w:val="none"/>
          </w:rPr>
          <w:t>19</w:t>
        </w:r>
      </w:hyperlink>
      <w:r w:rsidRPr="0076258B">
        <w:rPr>
          <w:sz w:val="28"/>
          <w:szCs w:val="28"/>
        </w:rPr>
        <w:t xml:space="preserve"> - </w:t>
      </w:r>
      <w:hyperlink r:id="rId41" w:anchor="Par614" w:tooltip="23" w:history="1">
        <w:r w:rsidRPr="0076258B">
          <w:rPr>
            <w:rStyle w:val="a9"/>
            <w:color w:val="auto"/>
            <w:sz w:val="28"/>
            <w:szCs w:val="28"/>
            <w:u w:val="none"/>
          </w:rPr>
          <w:t>23 раздела 4</w:t>
        </w:r>
      </w:hyperlink>
      <w:r w:rsidR="00E27FF7">
        <w:rPr>
          <w:sz w:val="28"/>
          <w:szCs w:val="28"/>
        </w:rPr>
        <w:t xml:space="preserve"> «</w:t>
      </w:r>
      <w:r w:rsidRPr="0076258B">
        <w:rPr>
          <w:sz w:val="28"/>
          <w:szCs w:val="28"/>
        </w:rPr>
        <w:t>Расшифровка обязательства</w:t>
      </w:r>
      <w:r w:rsidR="00E27FF7">
        <w:rPr>
          <w:sz w:val="28"/>
          <w:szCs w:val="28"/>
        </w:rPr>
        <w:t>»</w:t>
      </w:r>
      <w:r w:rsidRPr="0076258B">
        <w:rPr>
          <w:sz w:val="28"/>
          <w:szCs w:val="28"/>
        </w:rPr>
        <w:t xml:space="preserve"> и идентификационного кода закупки в Сведениях о</w:t>
      </w:r>
      <w:proofErr w:type="gramEnd"/>
      <w:r w:rsidRPr="0076258B">
        <w:rPr>
          <w:sz w:val="28"/>
          <w:szCs w:val="28"/>
        </w:rPr>
        <w:t xml:space="preserve"> бюджетном </w:t>
      </w:r>
      <w:proofErr w:type="gramStart"/>
      <w:r w:rsidRPr="0076258B">
        <w:rPr>
          <w:sz w:val="28"/>
          <w:szCs w:val="28"/>
        </w:rPr>
        <w:t>обязательстве</w:t>
      </w:r>
      <w:proofErr w:type="gramEnd"/>
      <w:r w:rsidRPr="0076258B">
        <w:rPr>
          <w:sz w:val="28"/>
          <w:szCs w:val="28"/>
        </w:rPr>
        <w:t>, документам-основаниям, подлежащим представлению получателями бюджетных средств в Администрацию СП для постановки на учет бюджетных обязательств (за исключением Сведений о бюджетном обязательстве, содержащих сведения, составляющие государственную тайну);</w:t>
      </w:r>
    </w:p>
    <w:p w:rsidR="00DE4DA7" w:rsidRPr="0076258B" w:rsidRDefault="005E3BCC" w:rsidP="0076258B">
      <w:pPr>
        <w:pStyle w:val="ConsPlusNormal"/>
        <w:ind w:firstLine="540"/>
        <w:jc w:val="both"/>
        <w:rPr>
          <w:sz w:val="28"/>
          <w:szCs w:val="28"/>
        </w:rPr>
      </w:pPr>
      <w:r w:rsidRPr="0076258B">
        <w:rPr>
          <w:sz w:val="28"/>
          <w:szCs w:val="28"/>
        </w:rPr>
        <w:t xml:space="preserve">соответствие </w:t>
      </w:r>
      <w:hyperlink r:id="rId42" w:anchor="Par205" w:tooltip="ИНФОРМАЦИЯ," w:history="1">
        <w:r w:rsidRPr="0076258B">
          <w:rPr>
            <w:rStyle w:val="a9"/>
            <w:color w:val="auto"/>
            <w:sz w:val="28"/>
            <w:szCs w:val="28"/>
            <w:u w:val="none"/>
          </w:rPr>
          <w:t>информации</w:t>
        </w:r>
      </w:hyperlink>
      <w:r w:rsidRPr="0076258B">
        <w:rPr>
          <w:sz w:val="28"/>
          <w:szCs w:val="28"/>
        </w:rPr>
        <w:t xml:space="preserve">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w:t>
      </w:r>
      <w:r w:rsidR="00DE4DA7" w:rsidRPr="0076258B">
        <w:rPr>
          <w:sz w:val="28"/>
          <w:szCs w:val="28"/>
        </w:rPr>
        <w:t>е в соответствии с приложением №</w:t>
      </w:r>
      <w:r w:rsidRPr="0076258B">
        <w:rPr>
          <w:sz w:val="28"/>
          <w:szCs w:val="28"/>
        </w:rPr>
        <w:t xml:space="preserve"> 1 к Порядку;</w:t>
      </w:r>
    </w:p>
    <w:p w:rsidR="00DE4DA7" w:rsidRPr="0076258B" w:rsidRDefault="005E3BCC" w:rsidP="0076258B">
      <w:pPr>
        <w:pStyle w:val="ConsPlusNormal"/>
        <w:ind w:firstLine="540"/>
        <w:jc w:val="both"/>
        <w:rPr>
          <w:sz w:val="28"/>
          <w:szCs w:val="28"/>
        </w:rPr>
      </w:pPr>
      <w:r w:rsidRPr="0076258B">
        <w:rPr>
          <w:sz w:val="28"/>
          <w:szCs w:val="28"/>
        </w:rPr>
        <w:t xml:space="preserve">соблюдение правил формирования Сведений о бюджетном обязательстве, </w:t>
      </w:r>
      <w:r w:rsidRPr="0076258B">
        <w:rPr>
          <w:sz w:val="28"/>
          <w:szCs w:val="28"/>
        </w:rPr>
        <w:lastRenderedPageBreak/>
        <w:t xml:space="preserve">установленных настоящей главой и </w:t>
      </w:r>
      <w:hyperlink r:id="rId43" w:anchor="Par205" w:tooltip="ИНФОРМАЦИЯ," w:history="1">
        <w:r w:rsidR="00DE4DA7" w:rsidRPr="0076258B">
          <w:rPr>
            <w:rStyle w:val="a9"/>
            <w:color w:val="auto"/>
            <w:sz w:val="28"/>
            <w:szCs w:val="28"/>
            <w:u w:val="none"/>
          </w:rPr>
          <w:t>приложением №</w:t>
        </w:r>
        <w:r w:rsidRPr="0076258B">
          <w:rPr>
            <w:rStyle w:val="a9"/>
            <w:color w:val="auto"/>
            <w:sz w:val="28"/>
            <w:szCs w:val="28"/>
            <w:u w:val="none"/>
          </w:rPr>
          <w:t xml:space="preserve"> 1</w:t>
        </w:r>
      </w:hyperlink>
      <w:r w:rsidRPr="0076258B">
        <w:rPr>
          <w:sz w:val="28"/>
          <w:szCs w:val="28"/>
        </w:rPr>
        <w:t xml:space="preserve"> к Порядку;</w:t>
      </w:r>
    </w:p>
    <w:p w:rsidR="00DE4DA7" w:rsidRPr="0076258B" w:rsidRDefault="005E3BCC" w:rsidP="0076258B">
      <w:pPr>
        <w:pStyle w:val="ConsPlusNormal"/>
        <w:ind w:firstLine="540"/>
        <w:jc w:val="both"/>
        <w:rPr>
          <w:sz w:val="28"/>
          <w:szCs w:val="28"/>
        </w:rPr>
      </w:pPr>
      <w:proofErr w:type="spellStart"/>
      <w:r w:rsidRPr="0076258B">
        <w:rPr>
          <w:sz w:val="28"/>
          <w:szCs w:val="28"/>
        </w:rPr>
        <w:t>непревышение</w:t>
      </w:r>
      <w:proofErr w:type="spellEnd"/>
      <w:r w:rsidRPr="0076258B">
        <w:rPr>
          <w:sz w:val="28"/>
          <w:szCs w:val="28"/>
        </w:rPr>
        <w:t xml:space="preserve"> суммы бюджетного обязательства по соответствующим кодам по бюджетной и дополнительной классификации расходов бюджета над суммой неиспользованных лимитов бюджетных обязательств или бюджетных ассигнований, отраженных на лицевом счете получателя бюджетных средств (далее - лицевой счет получателя бюджетных средств), отдельно для текущего финансового года, для первого и для второго года планового периода;</w:t>
      </w:r>
    </w:p>
    <w:p w:rsidR="00DE4DA7" w:rsidRPr="0076258B" w:rsidRDefault="005E3BCC" w:rsidP="0076258B">
      <w:pPr>
        <w:pStyle w:val="ConsPlusNormal"/>
        <w:ind w:firstLine="540"/>
        <w:jc w:val="both"/>
        <w:rPr>
          <w:sz w:val="28"/>
          <w:szCs w:val="28"/>
        </w:rPr>
      </w:pPr>
      <w:proofErr w:type="spellStart"/>
      <w:r w:rsidRPr="0076258B">
        <w:rPr>
          <w:sz w:val="28"/>
          <w:szCs w:val="28"/>
        </w:rPr>
        <w:t>непревышение</w:t>
      </w:r>
      <w:proofErr w:type="spellEnd"/>
      <w:r w:rsidRPr="0076258B">
        <w:rPr>
          <w:sz w:val="28"/>
          <w:szCs w:val="28"/>
        </w:rPr>
        <w:t xml:space="preserve"> суммы бюджетного обязательства, пересчитанной Администрацией СП в валюту Российской Федерации в соответствии с </w:t>
      </w:r>
      <w:hyperlink r:id="rId44" w:anchor="Par122" w:tooltip="14. Одно поставленное на учет бюджетное обязательство может содержать несколько кодов по бюджетной и дополнительной классификации расходов бюджета." w:history="1">
        <w:r w:rsidRPr="0076258B">
          <w:rPr>
            <w:rStyle w:val="a9"/>
            <w:color w:val="auto"/>
            <w:sz w:val="28"/>
            <w:szCs w:val="28"/>
            <w:u w:val="none"/>
          </w:rPr>
          <w:t>пунктом 14</w:t>
        </w:r>
      </w:hyperlink>
      <w:r w:rsidRPr="0076258B">
        <w:rPr>
          <w:sz w:val="28"/>
          <w:szCs w:val="28"/>
        </w:rPr>
        <w:t xml:space="preserve"> Порядка, над суммой неиспользованных лимитов бюджетных обязатель</w:t>
      </w:r>
      <w:proofErr w:type="gramStart"/>
      <w:r w:rsidRPr="0076258B">
        <w:rPr>
          <w:sz w:val="28"/>
          <w:szCs w:val="28"/>
        </w:rPr>
        <w:t>ств в сл</w:t>
      </w:r>
      <w:proofErr w:type="gramEnd"/>
      <w:r w:rsidRPr="0076258B">
        <w:rPr>
          <w:sz w:val="28"/>
          <w:szCs w:val="28"/>
        </w:rPr>
        <w:t>учае постановки на учет принятого бюджетного обязательства в иностранной валюте;</w:t>
      </w:r>
      <w:bookmarkStart w:id="3" w:name="Par99"/>
      <w:bookmarkEnd w:id="3"/>
    </w:p>
    <w:p w:rsidR="00DE4DA7" w:rsidRPr="0076258B" w:rsidRDefault="005E3BCC" w:rsidP="0076258B">
      <w:pPr>
        <w:pStyle w:val="ConsPlusNormal"/>
        <w:ind w:firstLine="540"/>
        <w:jc w:val="both"/>
        <w:rPr>
          <w:sz w:val="28"/>
          <w:szCs w:val="28"/>
        </w:rPr>
      </w:pPr>
      <w:r w:rsidRPr="0076258B">
        <w:rPr>
          <w:sz w:val="28"/>
          <w:szCs w:val="28"/>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w:t>
      </w:r>
      <w:proofErr w:type="gramStart"/>
      <w:r w:rsidRPr="0076258B">
        <w:rPr>
          <w:sz w:val="28"/>
          <w:szCs w:val="28"/>
        </w:rPr>
        <w:t>у(</w:t>
      </w:r>
      <w:proofErr w:type="spellStart"/>
      <w:proofErr w:type="gramEnd"/>
      <w:r w:rsidRPr="0076258B">
        <w:rPr>
          <w:sz w:val="28"/>
          <w:szCs w:val="28"/>
        </w:rPr>
        <w:t>ым</w:t>
      </w:r>
      <w:proofErr w:type="spellEnd"/>
      <w:r w:rsidRPr="0076258B">
        <w:rPr>
          <w:sz w:val="28"/>
          <w:szCs w:val="28"/>
        </w:rPr>
        <w:t>) в Сведениях о бюджетном обязательстве, документе-основании.</w:t>
      </w:r>
      <w:bookmarkStart w:id="4" w:name="Par100"/>
      <w:bookmarkEnd w:id="4"/>
    </w:p>
    <w:p w:rsidR="00DE4DA7" w:rsidRPr="0076258B" w:rsidRDefault="005E3BCC" w:rsidP="0076258B">
      <w:pPr>
        <w:pStyle w:val="ConsPlusNormal"/>
        <w:ind w:firstLine="540"/>
        <w:jc w:val="both"/>
        <w:rPr>
          <w:sz w:val="28"/>
          <w:szCs w:val="28"/>
        </w:rPr>
      </w:pPr>
      <w:proofErr w:type="gramStart"/>
      <w:r w:rsidRPr="0076258B">
        <w:rPr>
          <w:sz w:val="28"/>
          <w:szCs w:val="28"/>
        </w:rPr>
        <w:t xml:space="preserve">Дополнительно Администрацией СП осуществляется проверка на соответствие информации, содержащейся в Сведениях о бюджетном обязательстве, сведениям о муниципальном контракте, размещенным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части наименования получателя бюджетных средств (муниципального заказчика), заключившего муниципальный контракт, а также информации, указанной в </w:t>
      </w:r>
      <w:hyperlink r:id="rId45" w:anchor="Par484" w:tooltip="2" w:history="1">
        <w:r w:rsidRPr="0076258B">
          <w:rPr>
            <w:rStyle w:val="a9"/>
            <w:color w:val="auto"/>
            <w:sz w:val="28"/>
            <w:szCs w:val="28"/>
            <w:u w:val="none"/>
          </w:rPr>
          <w:t>графах 2</w:t>
        </w:r>
      </w:hyperlink>
      <w:r w:rsidRPr="0076258B">
        <w:rPr>
          <w:sz w:val="28"/>
          <w:szCs w:val="28"/>
        </w:rPr>
        <w:t xml:space="preserve"> - </w:t>
      </w:r>
      <w:hyperlink r:id="rId46" w:anchor="Par489" w:tooltip="7" w:history="1">
        <w:r w:rsidRPr="0076258B">
          <w:rPr>
            <w:rStyle w:val="a9"/>
            <w:color w:val="auto"/>
            <w:sz w:val="28"/>
            <w:szCs w:val="28"/>
            <w:u w:val="none"/>
          </w:rPr>
          <w:t>7</w:t>
        </w:r>
        <w:proofErr w:type="gramEnd"/>
      </w:hyperlink>
      <w:r w:rsidRPr="0076258B">
        <w:rPr>
          <w:sz w:val="28"/>
          <w:szCs w:val="28"/>
        </w:rPr>
        <w:t xml:space="preserve">, </w:t>
      </w:r>
      <w:hyperlink r:id="rId47" w:anchor="Par494" w:tooltip="12" w:history="1">
        <w:r w:rsidRPr="0076258B">
          <w:rPr>
            <w:rStyle w:val="a9"/>
            <w:color w:val="auto"/>
            <w:sz w:val="28"/>
            <w:szCs w:val="28"/>
            <w:u w:val="none"/>
          </w:rPr>
          <w:t>12 раздела 1</w:t>
        </w:r>
      </w:hyperlink>
      <w:r w:rsidR="00E27FF7">
        <w:rPr>
          <w:sz w:val="28"/>
          <w:szCs w:val="28"/>
        </w:rPr>
        <w:t xml:space="preserve"> «</w:t>
      </w:r>
      <w:r w:rsidRPr="0076258B">
        <w:rPr>
          <w:sz w:val="28"/>
          <w:szCs w:val="28"/>
        </w:rPr>
        <w:t>Реквизиты документа-основания для постановки на учет бюджетных обязательств (для внесения изменений в поставленное на учет бюджетное обязательство)</w:t>
      </w:r>
      <w:r w:rsidR="00E27FF7">
        <w:rPr>
          <w:sz w:val="28"/>
          <w:szCs w:val="28"/>
        </w:rPr>
        <w:t>»</w:t>
      </w:r>
      <w:r w:rsidRPr="0076258B">
        <w:rPr>
          <w:sz w:val="28"/>
          <w:szCs w:val="28"/>
        </w:rPr>
        <w:t xml:space="preserve">, </w:t>
      </w:r>
      <w:hyperlink r:id="rId48" w:anchor="Par519" w:tooltip="2" w:history="1">
        <w:r w:rsidRPr="0076258B">
          <w:rPr>
            <w:rStyle w:val="a9"/>
            <w:color w:val="auto"/>
            <w:sz w:val="28"/>
            <w:szCs w:val="28"/>
            <w:u w:val="none"/>
          </w:rPr>
          <w:t>2</w:t>
        </w:r>
      </w:hyperlink>
      <w:r w:rsidRPr="0076258B">
        <w:rPr>
          <w:sz w:val="28"/>
          <w:szCs w:val="28"/>
        </w:rPr>
        <w:t xml:space="preserve">, </w:t>
      </w:r>
      <w:hyperlink r:id="rId49" w:anchor="Par520" w:tooltip="3" w:history="1">
        <w:r w:rsidRPr="0076258B">
          <w:rPr>
            <w:rStyle w:val="a9"/>
            <w:color w:val="auto"/>
            <w:sz w:val="28"/>
            <w:szCs w:val="28"/>
            <w:u w:val="none"/>
          </w:rPr>
          <w:t>3 раздела 2</w:t>
        </w:r>
      </w:hyperlink>
      <w:r w:rsidR="00E27FF7">
        <w:rPr>
          <w:sz w:val="28"/>
          <w:szCs w:val="28"/>
        </w:rPr>
        <w:t xml:space="preserve"> «</w:t>
      </w:r>
      <w:r w:rsidRPr="0076258B">
        <w:rPr>
          <w:sz w:val="28"/>
          <w:szCs w:val="28"/>
        </w:rPr>
        <w:t>Реквизиты контрагента/взыскателя по исполнительному документу/решению налогового органа</w:t>
      </w:r>
      <w:r w:rsidR="00E27FF7">
        <w:rPr>
          <w:sz w:val="28"/>
          <w:szCs w:val="28"/>
        </w:rPr>
        <w:t>»</w:t>
      </w:r>
      <w:r w:rsidRPr="0076258B">
        <w:rPr>
          <w:sz w:val="28"/>
          <w:szCs w:val="28"/>
        </w:rPr>
        <w:t>.</w:t>
      </w:r>
    </w:p>
    <w:p w:rsidR="00DE4DA7" w:rsidRPr="0076258B" w:rsidRDefault="00A618D8" w:rsidP="0076258B">
      <w:pPr>
        <w:pStyle w:val="ConsPlusNormal"/>
        <w:ind w:firstLine="540"/>
        <w:jc w:val="both"/>
        <w:rPr>
          <w:sz w:val="28"/>
          <w:szCs w:val="28"/>
        </w:rPr>
      </w:pPr>
      <w:hyperlink r:id="rId50"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 w:history="1">
        <w:r w:rsidR="005E3BCC" w:rsidRPr="0076258B">
          <w:rPr>
            <w:rStyle w:val="a9"/>
            <w:color w:val="auto"/>
            <w:sz w:val="28"/>
            <w:szCs w:val="28"/>
            <w:u w:val="none"/>
          </w:rPr>
          <w:t>Абзацы третий</w:t>
        </w:r>
      </w:hyperlink>
      <w:r w:rsidR="005E3BCC" w:rsidRPr="0076258B">
        <w:rPr>
          <w:sz w:val="28"/>
          <w:szCs w:val="28"/>
        </w:rPr>
        <w:t xml:space="preserve">, </w:t>
      </w:r>
      <w:hyperlink r:id="rId51"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 w:history="1">
        <w:r w:rsidR="005E3BCC" w:rsidRPr="0076258B">
          <w:rPr>
            <w:rStyle w:val="a9"/>
            <w:color w:val="auto"/>
            <w:sz w:val="28"/>
            <w:szCs w:val="28"/>
            <w:u w:val="none"/>
          </w:rPr>
          <w:t>восьмой</w:t>
        </w:r>
      </w:hyperlink>
      <w:r w:rsidR="005E3BCC" w:rsidRPr="0076258B">
        <w:rPr>
          <w:sz w:val="28"/>
          <w:szCs w:val="28"/>
        </w:rPr>
        <w:t xml:space="preserve">, </w:t>
      </w:r>
      <w:hyperlink r:id="rId52" w:anchor="Par100" w:tooltip="Дополнительно Министерством осуществляется проверка на соответствие информации, содержащейся в Сведениях о бюджетном обязательстве, сведениям о государственном контракте, размещенным в реестре контрактов, предусмотренном законодательством Российской Федер" w:history="1">
        <w:r w:rsidR="005E3BCC" w:rsidRPr="0076258B">
          <w:rPr>
            <w:rStyle w:val="a9"/>
            <w:color w:val="auto"/>
            <w:sz w:val="28"/>
            <w:szCs w:val="28"/>
            <w:u w:val="none"/>
          </w:rPr>
          <w:t>девятый</w:t>
        </w:r>
      </w:hyperlink>
      <w:r w:rsidR="005E3BCC" w:rsidRPr="0076258B">
        <w:rPr>
          <w:sz w:val="28"/>
          <w:szCs w:val="28"/>
        </w:rPr>
        <w:t xml:space="preserve"> настоящего пункта не применяются для проверки Сведений о бюджетном обязательстве, возникших на основании:</w:t>
      </w:r>
    </w:p>
    <w:p w:rsidR="00DE4DA7" w:rsidRPr="0076258B" w:rsidRDefault="005E3BCC" w:rsidP="0076258B">
      <w:pPr>
        <w:pStyle w:val="ConsPlusNormal"/>
        <w:ind w:firstLine="540"/>
        <w:jc w:val="both"/>
        <w:rPr>
          <w:sz w:val="28"/>
          <w:szCs w:val="28"/>
        </w:rPr>
      </w:pPr>
      <w:r w:rsidRPr="0076258B">
        <w:rPr>
          <w:sz w:val="28"/>
          <w:szCs w:val="28"/>
        </w:rPr>
        <w:t>извещения об осуществлении закупки;</w:t>
      </w:r>
    </w:p>
    <w:p w:rsidR="00DE4DA7" w:rsidRPr="0076258B" w:rsidRDefault="005E3BCC" w:rsidP="0076258B">
      <w:pPr>
        <w:pStyle w:val="ConsPlusNormal"/>
        <w:ind w:firstLine="540"/>
        <w:jc w:val="both"/>
        <w:rPr>
          <w:sz w:val="28"/>
          <w:szCs w:val="28"/>
        </w:rPr>
      </w:pPr>
      <w:r w:rsidRPr="0076258B">
        <w:rPr>
          <w:sz w:val="28"/>
          <w:szCs w:val="28"/>
        </w:rPr>
        <w:t>приказа об утверждении Штатного расписания с расчетом годового фонда оплаты труда (иного документа, подтверждающего возникновение бюджетного обязательства, содержащий расчет годового объема оплаты труда (денежного содержания, денежного довольствия);</w:t>
      </w:r>
    </w:p>
    <w:p w:rsidR="00DE4DA7" w:rsidRPr="0076258B" w:rsidRDefault="005E3BCC" w:rsidP="0076258B">
      <w:pPr>
        <w:pStyle w:val="ConsPlusNormal"/>
        <w:ind w:firstLine="540"/>
        <w:jc w:val="both"/>
        <w:rPr>
          <w:sz w:val="28"/>
          <w:szCs w:val="28"/>
        </w:rPr>
      </w:pPr>
      <w:r w:rsidRPr="0076258B">
        <w:rPr>
          <w:sz w:val="28"/>
          <w:szCs w:val="28"/>
        </w:rPr>
        <w:t>авансового отчета;</w:t>
      </w:r>
    </w:p>
    <w:p w:rsidR="00DE4DA7" w:rsidRPr="0076258B" w:rsidRDefault="005E3BCC" w:rsidP="0076258B">
      <w:pPr>
        <w:pStyle w:val="ConsPlusNormal"/>
        <w:ind w:firstLine="540"/>
        <w:jc w:val="both"/>
        <w:rPr>
          <w:sz w:val="28"/>
          <w:szCs w:val="28"/>
        </w:rPr>
      </w:pPr>
      <w:r w:rsidRPr="0076258B">
        <w:rPr>
          <w:sz w:val="28"/>
          <w:szCs w:val="28"/>
        </w:rPr>
        <w:t>заявления на выдачу денежных средств под отчет.</w:t>
      </w:r>
    </w:p>
    <w:p w:rsidR="00DE4DA7" w:rsidRPr="0076258B" w:rsidRDefault="00A618D8" w:rsidP="0076258B">
      <w:pPr>
        <w:pStyle w:val="ConsPlusNormal"/>
        <w:ind w:firstLine="540"/>
        <w:jc w:val="both"/>
        <w:rPr>
          <w:sz w:val="28"/>
          <w:szCs w:val="28"/>
        </w:rPr>
      </w:pPr>
      <w:hyperlink r:id="rId53"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 w:history="1">
        <w:r w:rsidR="005E3BCC" w:rsidRPr="0076258B">
          <w:rPr>
            <w:rStyle w:val="a9"/>
            <w:color w:val="auto"/>
            <w:sz w:val="28"/>
            <w:szCs w:val="28"/>
            <w:u w:val="none"/>
          </w:rPr>
          <w:t>Абзацы третий</w:t>
        </w:r>
      </w:hyperlink>
      <w:r w:rsidR="005E3BCC" w:rsidRPr="0076258B">
        <w:rPr>
          <w:sz w:val="28"/>
          <w:szCs w:val="28"/>
        </w:rPr>
        <w:t xml:space="preserve">, </w:t>
      </w:r>
      <w:hyperlink r:id="rId54"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 w:history="1">
        <w:r w:rsidR="005E3BCC" w:rsidRPr="0076258B">
          <w:rPr>
            <w:rStyle w:val="a9"/>
            <w:color w:val="auto"/>
            <w:sz w:val="28"/>
            <w:szCs w:val="28"/>
            <w:u w:val="none"/>
          </w:rPr>
          <w:t>восьмой</w:t>
        </w:r>
      </w:hyperlink>
      <w:r w:rsidR="005E3BCC" w:rsidRPr="0076258B">
        <w:rPr>
          <w:sz w:val="28"/>
          <w:szCs w:val="28"/>
        </w:rPr>
        <w:t xml:space="preserve"> настоящего пункта не применяются для проверки обязательств бюджетных и автономных учреждений.</w:t>
      </w:r>
    </w:p>
    <w:p w:rsidR="00DE4DA7" w:rsidRPr="0076258B" w:rsidRDefault="005E3BCC" w:rsidP="0076258B">
      <w:pPr>
        <w:pStyle w:val="ConsPlusNormal"/>
        <w:ind w:firstLine="540"/>
        <w:jc w:val="both"/>
        <w:rPr>
          <w:sz w:val="28"/>
          <w:szCs w:val="28"/>
        </w:rPr>
      </w:pPr>
      <w:r w:rsidRPr="0076258B">
        <w:rPr>
          <w:sz w:val="28"/>
          <w:szCs w:val="28"/>
        </w:rPr>
        <w:t xml:space="preserve">11. </w:t>
      </w:r>
      <w:proofErr w:type="gramStart"/>
      <w:r w:rsidRPr="0076258B">
        <w:rPr>
          <w:sz w:val="28"/>
          <w:szCs w:val="28"/>
        </w:rPr>
        <w:t>В случае представления в Администрацию СП Сведений о бюджетном обязательстве на бумажном носителе в дополнение</w:t>
      </w:r>
      <w:proofErr w:type="gramEnd"/>
      <w:r w:rsidRPr="0076258B">
        <w:rPr>
          <w:sz w:val="28"/>
          <w:szCs w:val="28"/>
        </w:rPr>
        <w:t xml:space="preserve"> к проверке, предусмотренной </w:t>
      </w:r>
      <w:hyperlink r:id="rId55"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 w:history="1">
        <w:r w:rsidRPr="0076258B">
          <w:rPr>
            <w:rStyle w:val="a9"/>
            <w:color w:val="auto"/>
            <w:sz w:val="28"/>
            <w:szCs w:val="28"/>
            <w:u w:val="none"/>
          </w:rPr>
          <w:t>пунктом 10</w:t>
        </w:r>
      </w:hyperlink>
      <w:r w:rsidRPr="0076258B">
        <w:rPr>
          <w:sz w:val="28"/>
          <w:szCs w:val="28"/>
        </w:rPr>
        <w:t xml:space="preserve"> Порядка, также осуществляется проверка Сведений о бюджетном обязательстве на:</w:t>
      </w:r>
    </w:p>
    <w:p w:rsidR="00DE4DA7" w:rsidRPr="0076258B" w:rsidRDefault="005E3BCC" w:rsidP="0076258B">
      <w:pPr>
        <w:pStyle w:val="ConsPlusNormal"/>
        <w:ind w:firstLine="540"/>
        <w:jc w:val="both"/>
        <w:rPr>
          <w:sz w:val="28"/>
          <w:szCs w:val="28"/>
        </w:rPr>
      </w:pPr>
      <w:r w:rsidRPr="0076258B">
        <w:rPr>
          <w:sz w:val="28"/>
          <w:szCs w:val="28"/>
        </w:rPr>
        <w:t xml:space="preserve">соответствие формы </w:t>
      </w:r>
      <w:hyperlink r:id="rId56" w:anchor="Par413" w:tooltip="Приложение N 3" w:history="1">
        <w:r w:rsidRPr="0076258B">
          <w:rPr>
            <w:rStyle w:val="a9"/>
            <w:color w:val="auto"/>
            <w:sz w:val="28"/>
            <w:szCs w:val="28"/>
            <w:u w:val="none"/>
          </w:rPr>
          <w:t>Сведений</w:t>
        </w:r>
      </w:hyperlink>
      <w:r w:rsidRPr="0076258B">
        <w:rPr>
          <w:sz w:val="28"/>
          <w:szCs w:val="28"/>
        </w:rPr>
        <w:t xml:space="preserve"> о бюдж</w:t>
      </w:r>
      <w:r w:rsidR="00DE4DA7" w:rsidRPr="0076258B">
        <w:rPr>
          <w:sz w:val="28"/>
          <w:szCs w:val="28"/>
        </w:rPr>
        <w:t>етном обязательстве приложению №</w:t>
      </w:r>
      <w:r w:rsidRPr="0076258B">
        <w:rPr>
          <w:sz w:val="28"/>
          <w:szCs w:val="28"/>
        </w:rPr>
        <w:t xml:space="preserve"> 3 к Порядку;</w:t>
      </w:r>
    </w:p>
    <w:p w:rsidR="00DE4DA7" w:rsidRPr="0076258B" w:rsidRDefault="005E3BCC" w:rsidP="0076258B">
      <w:pPr>
        <w:pStyle w:val="ConsPlusNormal"/>
        <w:ind w:firstLine="540"/>
        <w:jc w:val="both"/>
        <w:rPr>
          <w:sz w:val="28"/>
          <w:szCs w:val="28"/>
        </w:rPr>
      </w:pPr>
      <w:r w:rsidRPr="0076258B">
        <w:rPr>
          <w:sz w:val="28"/>
          <w:szCs w:val="28"/>
        </w:rPr>
        <w:lastRenderedPageBreak/>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bookmarkStart w:id="5" w:name="Par111"/>
      <w:bookmarkEnd w:id="5"/>
    </w:p>
    <w:p w:rsidR="00DE4DA7" w:rsidRPr="0076258B" w:rsidRDefault="005E3BCC" w:rsidP="0076258B">
      <w:pPr>
        <w:pStyle w:val="ConsPlusNormal"/>
        <w:ind w:firstLine="540"/>
        <w:jc w:val="both"/>
        <w:rPr>
          <w:sz w:val="28"/>
          <w:szCs w:val="28"/>
        </w:rPr>
      </w:pPr>
      <w:r w:rsidRPr="0076258B">
        <w:rPr>
          <w:sz w:val="28"/>
          <w:szCs w:val="28"/>
        </w:rPr>
        <w:t xml:space="preserve">12. </w:t>
      </w:r>
      <w:proofErr w:type="gramStart"/>
      <w:r w:rsidRPr="0076258B">
        <w:rPr>
          <w:sz w:val="28"/>
          <w:szCs w:val="28"/>
        </w:rPr>
        <w:t xml:space="preserve">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соответственно - РАИП, </w:t>
      </w:r>
      <w:proofErr w:type="spellStart"/>
      <w:r w:rsidRPr="0076258B">
        <w:rPr>
          <w:sz w:val="28"/>
          <w:szCs w:val="28"/>
        </w:rPr>
        <w:t>Терзаказ</w:t>
      </w:r>
      <w:proofErr w:type="spellEnd"/>
      <w:r w:rsidRPr="0076258B">
        <w:rPr>
          <w:sz w:val="28"/>
          <w:szCs w:val="28"/>
        </w:rPr>
        <w:t>), Администрация СП дополнительно осуществляет проверку соответствия информации, содержащейся в Сведениях о бюджетном обязательстве, данным</w:t>
      </w:r>
      <w:proofErr w:type="gramEnd"/>
      <w:r w:rsidRPr="0076258B">
        <w:rPr>
          <w:sz w:val="28"/>
          <w:szCs w:val="28"/>
        </w:rPr>
        <w:t xml:space="preserve"> об объектах капитального строительства, объектах недвижимости, мероприятиях (укрупненных инвестиционных проектах), включенных в РАИП или </w:t>
      </w:r>
      <w:proofErr w:type="spellStart"/>
      <w:r w:rsidRPr="0076258B">
        <w:rPr>
          <w:sz w:val="28"/>
          <w:szCs w:val="28"/>
        </w:rPr>
        <w:t>Терзаказ</w:t>
      </w:r>
      <w:proofErr w:type="spellEnd"/>
      <w:r w:rsidRPr="0076258B">
        <w:rPr>
          <w:sz w:val="28"/>
          <w:szCs w:val="28"/>
        </w:rPr>
        <w:t>, доведенным в установленном Порядке, в части:</w:t>
      </w:r>
    </w:p>
    <w:p w:rsidR="00DE4DA7" w:rsidRPr="0076258B" w:rsidRDefault="005E3BCC" w:rsidP="0076258B">
      <w:pPr>
        <w:pStyle w:val="ConsPlusNormal"/>
        <w:ind w:firstLine="540"/>
        <w:jc w:val="both"/>
        <w:rPr>
          <w:sz w:val="28"/>
          <w:szCs w:val="28"/>
        </w:rPr>
      </w:pPr>
      <w:r w:rsidRPr="0076258B">
        <w:rPr>
          <w:sz w:val="28"/>
          <w:szCs w:val="28"/>
        </w:rPr>
        <w:t>наименования получателя бюджетных средств (муниципального заказчика);</w:t>
      </w:r>
    </w:p>
    <w:p w:rsidR="00DE4DA7" w:rsidRPr="0076258B" w:rsidRDefault="005E3BCC" w:rsidP="0076258B">
      <w:pPr>
        <w:pStyle w:val="ConsPlusNormal"/>
        <w:ind w:firstLine="540"/>
        <w:jc w:val="both"/>
        <w:rPr>
          <w:sz w:val="28"/>
          <w:szCs w:val="28"/>
        </w:rPr>
      </w:pPr>
      <w:r w:rsidRPr="0076258B">
        <w:rPr>
          <w:sz w:val="28"/>
          <w:szCs w:val="28"/>
        </w:rPr>
        <w:t xml:space="preserve">наименования объекта РАИП или </w:t>
      </w:r>
      <w:proofErr w:type="spellStart"/>
      <w:r w:rsidRPr="0076258B">
        <w:rPr>
          <w:sz w:val="28"/>
          <w:szCs w:val="28"/>
        </w:rPr>
        <w:t>Терзаказа</w:t>
      </w:r>
      <w:proofErr w:type="spellEnd"/>
      <w:r w:rsidRPr="0076258B">
        <w:rPr>
          <w:sz w:val="28"/>
          <w:szCs w:val="28"/>
        </w:rPr>
        <w:t>;</w:t>
      </w:r>
    </w:p>
    <w:p w:rsidR="00DE4DA7" w:rsidRPr="0076258B" w:rsidRDefault="005E3BCC" w:rsidP="0076258B">
      <w:pPr>
        <w:pStyle w:val="ConsPlusNormal"/>
        <w:ind w:firstLine="540"/>
        <w:jc w:val="both"/>
        <w:rPr>
          <w:sz w:val="28"/>
          <w:szCs w:val="28"/>
        </w:rPr>
      </w:pPr>
      <w:r w:rsidRPr="0076258B">
        <w:rPr>
          <w:sz w:val="28"/>
          <w:szCs w:val="28"/>
        </w:rPr>
        <w:t xml:space="preserve">уникального кода, присвоенного объекту РАИП или </w:t>
      </w:r>
      <w:proofErr w:type="spellStart"/>
      <w:r w:rsidRPr="0076258B">
        <w:rPr>
          <w:sz w:val="28"/>
          <w:szCs w:val="28"/>
        </w:rPr>
        <w:t>Терзаказа</w:t>
      </w:r>
      <w:proofErr w:type="spellEnd"/>
      <w:r w:rsidRPr="0076258B">
        <w:rPr>
          <w:sz w:val="28"/>
          <w:szCs w:val="28"/>
        </w:rPr>
        <w:t>;</w:t>
      </w:r>
    </w:p>
    <w:p w:rsidR="00DE4DA7" w:rsidRPr="0076258B" w:rsidRDefault="005E3BCC" w:rsidP="0076258B">
      <w:pPr>
        <w:pStyle w:val="ConsPlusNormal"/>
        <w:ind w:firstLine="540"/>
        <w:jc w:val="both"/>
        <w:rPr>
          <w:sz w:val="28"/>
          <w:szCs w:val="28"/>
        </w:rPr>
      </w:pPr>
      <w:r w:rsidRPr="0076258B">
        <w:rPr>
          <w:sz w:val="28"/>
          <w:szCs w:val="28"/>
        </w:rPr>
        <w:t>кодов по бюджетной и дополнительной классификации расходов бюджета.</w:t>
      </w:r>
    </w:p>
    <w:p w:rsidR="00DE4DA7" w:rsidRPr="0076258B" w:rsidRDefault="005E3BCC" w:rsidP="0076258B">
      <w:pPr>
        <w:pStyle w:val="ConsPlusNormal"/>
        <w:ind w:firstLine="540"/>
        <w:jc w:val="both"/>
        <w:rPr>
          <w:sz w:val="28"/>
          <w:szCs w:val="28"/>
        </w:rPr>
      </w:pPr>
      <w:r w:rsidRPr="0076258B">
        <w:rPr>
          <w:sz w:val="28"/>
          <w:szCs w:val="28"/>
        </w:rPr>
        <w:t xml:space="preserve">13.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r:id="rId57"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 w:history="1">
        <w:r w:rsidRPr="0076258B">
          <w:rPr>
            <w:rStyle w:val="a9"/>
            <w:color w:val="auto"/>
            <w:sz w:val="28"/>
            <w:szCs w:val="28"/>
            <w:u w:val="none"/>
          </w:rPr>
          <w:t>пунктами 10</w:t>
        </w:r>
      </w:hyperlink>
      <w:r w:rsidRPr="0076258B">
        <w:rPr>
          <w:sz w:val="28"/>
          <w:szCs w:val="28"/>
        </w:rPr>
        <w:t xml:space="preserve"> - </w:t>
      </w:r>
      <w:hyperlink r:id="rId58"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 w:history="1">
        <w:r w:rsidRPr="0076258B">
          <w:rPr>
            <w:rStyle w:val="a9"/>
            <w:color w:val="auto"/>
            <w:sz w:val="28"/>
            <w:szCs w:val="28"/>
            <w:u w:val="none"/>
          </w:rPr>
          <w:t>12</w:t>
        </w:r>
      </w:hyperlink>
      <w:r w:rsidRPr="0076258B">
        <w:rPr>
          <w:sz w:val="28"/>
          <w:szCs w:val="28"/>
        </w:rPr>
        <w:t xml:space="preserve"> Порядка, Администрация СП присваивает учетный номер бюджетному обязательству (вносит изменения в ранее поставленное на учет бюджетное обязательство).</w:t>
      </w:r>
    </w:p>
    <w:p w:rsidR="00DE4DA7" w:rsidRPr="0076258B" w:rsidRDefault="005E3BCC" w:rsidP="0076258B">
      <w:pPr>
        <w:pStyle w:val="ConsPlusNormal"/>
        <w:ind w:firstLine="540"/>
        <w:jc w:val="both"/>
        <w:rPr>
          <w:sz w:val="28"/>
          <w:szCs w:val="28"/>
        </w:rPr>
      </w:pPr>
      <w:r w:rsidRPr="0076258B">
        <w:rPr>
          <w:sz w:val="28"/>
          <w:szCs w:val="28"/>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DE4DA7" w:rsidRPr="0076258B" w:rsidRDefault="005E3BCC" w:rsidP="0076258B">
      <w:pPr>
        <w:pStyle w:val="ConsPlusNormal"/>
        <w:ind w:firstLine="540"/>
        <w:jc w:val="both"/>
        <w:rPr>
          <w:sz w:val="28"/>
          <w:szCs w:val="28"/>
        </w:rPr>
      </w:pPr>
      <w:r w:rsidRPr="0076258B">
        <w:rPr>
          <w:sz w:val="28"/>
          <w:szCs w:val="28"/>
        </w:rPr>
        <w:t>Учетный номер бюджетного обязательства имеет следующую структуру, состоящую из пятнадцати разрядов:</w:t>
      </w:r>
    </w:p>
    <w:p w:rsidR="00DE4DA7" w:rsidRPr="0076258B" w:rsidRDefault="005E3BCC" w:rsidP="0076258B">
      <w:pPr>
        <w:pStyle w:val="ConsPlusNormal"/>
        <w:ind w:firstLine="540"/>
        <w:jc w:val="both"/>
        <w:rPr>
          <w:sz w:val="28"/>
          <w:szCs w:val="28"/>
        </w:rPr>
      </w:pPr>
      <w:r w:rsidRPr="0076258B">
        <w:rPr>
          <w:sz w:val="28"/>
          <w:szCs w:val="28"/>
        </w:rPr>
        <w:t>с 1 по 8 разряд - учетный номер, который соответствует порядковому номеру получателя бюджетных сре</w:t>
      </w:r>
      <w:proofErr w:type="gramStart"/>
      <w:r w:rsidRPr="0076258B">
        <w:rPr>
          <w:sz w:val="28"/>
          <w:szCs w:val="28"/>
        </w:rPr>
        <w:t>дств пр</w:t>
      </w:r>
      <w:proofErr w:type="gramEnd"/>
      <w:r w:rsidRPr="0076258B">
        <w:rPr>
          <w:sz w:val="28"/>
          <w:szCs w:val="28"/>
        </w:rPr>
        <w:t>и открытии лицевого счета и формируется в рамках ведомственной структуры и вида лицевого счета;</w:t>
      </w:r>
    </w:p>
    <w:p w:rsidR="00DE4DA7" w:rsidRPr="0076258B" w:rsidRDefault="005E3BCC" w:rsidP="0076258B">
      <w:pPr>
        <w:pStyle w:val="ConsPlusNormal"/>
        <w:ind w:firstLine="540"/>
        <w:jc w:val="both"/>
        <w:rPr>
          <w:sz w:val="28"/>
          <w:szCs w:val="28"/>
        </w:rPr>
      </w:pPr>
      <w:r w:rsidRPr="0076258B">
        <w:rPr>
          <w:sz w:val="28"/>
          <w:szCs w:val="28"/>
        </w:rPr>
        <w:t>9 и 10 разряды - последние две цифры года, в котором бюджетное обязательство поставлено на учет;</w:t>
      </w:r>
    </w:p>
    <w:p w:rsidR="00DE4DA7" w:rsidRPr="0076258B" w:rsidRDefault="005E3BCC" w:rsidP="0076258B">
      <w:pPr>
        <w:pStyle w:val="ConsPlusNormal"/>
        <w:ind w:firstLine="540"/>
        <w:jc w:val="both"/>
        <w:rPr>
          <w:sz w:val="28"/>
          <w:szCs w:val="28"/>
        </w:rPr>
      </w:pPr>
      <w:r w:rsidRPr="0076258B">
        <w:rPr>
          <w:sz w:val="28"/>
          <w:szCs w:val="28"/>
        </w:rPr>
        <w:t>с 11 по 15 разряд - уникальный номер бюджетного обязательства, присваиваемый Администрацией СП в рамках одного календарного года.</w:t>
      </w:r>
      <w:bookmarkStart w:id="6" w:name="Par122"/>
      <w:bookmarkEnd w:id="6"/>
    </w:p>
    <w:p w:rsidR="00DE4DA7" w:rsidRPr="0076258B" w:rsidRDefault="005E3BCC" w:rsidP="0076258B">
      <w:pPr>
        <w:pStyle w:val="ConsPlusNormal"/>
        <w:ind w:firstLine="540"/>
        <w:jc w:val="both"/>
        <w:rPr>
          <w:sz w:val="28"/>
          <w:szCs w:val="28"/>
        </w:rPr>
      </w:pPr>
      <w:r w:rsidRPr="0076258B">
        <w:rPr>
          <w:sz w:val="28"/>
          <w:szCs w:val="28"/>
        </w:rPr>
        <w:t>14. Одно поставленное на учет бюджетное обязательство может содержать несколько кодов по бюджетной и дополнительной классификации расходов бюджета.</w:t>
      </w:r>
    </w:p>
    <w:p w:rsidR="00DE4DA7" w:rsidRPr="0076258B" w:rsidRDefault="005E3BCC" w:rsidP="0076258B">
      <w:pPr>
        <w:pStyle w:val="ConsPlusNormal"/>
        <w:ind w:firstLine="540"/>
        <w:jc w:val="both"/>
        <w:rPr>
          <w:sz w:val="28"/>
          <w:szCs w:val="28"/>
        </w:rPr>
      </w:pPr>
      <w:r w:rsidRPr="0076258B">
        <w:rPr>
          <w:sz w:val="28"/>
          <w:szCs w:val="28"/>
        </w:rPr>
        <w:t>Бюджетное обязательство, принятое получателем бюджетных средств в иностранной валюте, учитывается Администрацией СП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DE4DA7" w:rsidRPr="0076258B" w:rsidRDefault="005E3BCC" w:rsidP="0076258B">
      <w:pPr>
        <w:pStyle w:val="ConsPlusNormal"/>
        <w:ind w:firstLine="540"/>
        <w:jc w:val="both"/>
        <w:rPr>
          <w:sz w:val="28"/>
          <w:szCs w:val="28"/>
        </w:rPr>
      </w:pPr>
      <w:r w:rsidRPr="0076258B">
        <w:rPr>
          <w:sz w:val="28"/>
          <w:szCs w:val="28"/>
        </w:rPr>
        <w:lastRenderedPageBreak/>
        <w:t xml:space="preserve">В случае внесения получателем бюджетных средств изменений в бюджетное обязательство в иностранной валюте сумма измененного бюджетного обязательства пересчитывается Администрацией СП </w:t>
      </w:r>
      <w:proofErr w:type="gramStart"/>
      <w:r w:rsidRPr="0076258B">
        <w:rPr>
          <w:sz w:val="28"/>
          <w:szCs w:val="28"/>
        </w:rPr>
        <w:t>по курсу иностранной валюты по отношению к валюте Российской Федерации на дату внесения изменений в бюджетное обязательство</w:t>
      </w:r>
      <w:proofErr w:type="gramEnd"/>
      <w:r w:rsidRPr="0076258B">
        <w:rPr>
          <w:sz w:val="28"/>
          <w:szCs w:val="28"/>
        </w:rPr>
        <w:t>.</w:t>
      </w:r>
    </w:p>
    <w:p w:rsidR="00DE4DA7" w:rsidRPr="0076258B" w:rsidRDefault="00A618D8" w:rsidP="0076258B">
      <w:pPr>
        <w:pStyle w:val="ConsPlusNormal"/>
        <w:ind w:firstLine="540"/>
        <w:jc w:val="both"/>
        <w:rPr>
          <w:sz w:val="28"/>
          <w:szCs w:val="28"/>
        </w:rPr>
      </w:pPr>
      <w:hyperlink r:id="rId59" w:history="1">
        <w:proofErr w:type="gramStart"/>
        <w:r w:rsidR="005E3BCC" w:rsidRPr="0076258B">
          <w:rPr>
            <w:rStyle w:val="a9"/>
            <w:color w:val="auto"/>
            <w:sz w:val="28"/>
            <w:szCs w:val="28"/>
            <w:u w:val="none"/>
          </w:rPr>
          <w:t>15</w:t>
        </w:r>
      </w:hyperlink>
      <w:r w:rsidR="005E3BCC" w:rsidRPr="0076258B">
        <w:rPr>
          <w:sz w:val="28"/>
          <w:szCs w:val="28"/>
        </w:rPr>
        <w:t xml:space="preserve">. В случае отрицательного результата проверки Сведений о бюджетном обязательстве на соответствие требованиям, предусмотренным Порядком, Администрацию СП в срок, установленный в </w:t>
      </w:r>
      <w:hyperlink r:id="rId60"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 w:history="1">
        <w:r w:rsidR="005E3BCC" w:rsidRPr="0076258B">
          <w:rPr>
            <w:rStyle w:val="a9"/>
            <w:color w:val="auto"/>
            <w:sz w:val="28"/>
            <w:szCs w:val="28"/>
            <w:u w:val="none"/>
          </w:rPr>
          <w:t>пункте 10</w:t>
        </w:r>
      </w:hyperlink>
      <w:r w:rsidR="005E3BCC" w:rsidRPr="0076258B">
        <w:rPr>
          <w:sz w:val="28"/>
          <w:szCs w:val="28"/>
        </w:rPr>
        <w:t xml:space="preserve"> Порядка, возвращает получателю бюджетных средств представленные на бумажном носителе Сведения о бюджетном обязательстве с приложением </w:t>
      </w:r>
      <w:hyperlink r:id="rId61" w:anchor="Par948" w:tooltip="Приложение N 6" w:history="1">
        <w:r w:rsidR="005E3BCC" w:rsidRPr="0076258B">
          <w:rPr>
            <w:rStyle w:val="a9"/>
            <w:color w:val="auto"/>
            <w:sz w:val="28"/>
            <w:szCs w:val="28"/>
            <w:u w:val="none"/>
          </w:rPr>
          <w:t>Протокола</w:t>
        </w:r>
      </w:hyperlink>
      <w:r w:rsidR="005E3BCC" w:rsidRPr="0076258B">
        <w:rPr>
          <w:sz w:val="28"/>
          <w:szCs w:val="28"/>
        </w:rPr>
        <w:t xml:space="preserve"> по форме согласно приложению N 6 к Порядку (далее - Протокол), направляет получателю бюджетных средств Протокол в электронном виде, если Сведения о</w:t>
      </w:r>
      <w:proofErr w:type="gramEnd"/>
      <w:r w:rsidR="005E3BCC" w:rsidRPr="0076258B">
        <w:rPr>
          <w:sz w:val="28"/>
          <w:szCs w:val="28"/>
        </w:rPr>
        <w:t xml:space="preserve"> бюджетном </w:t>
      </w:r>
      <w:proofErr w:type="gramStart"/>
      <w:r w:rsidR="005E3BCC" w:rsidRPr="0076258B">
        <w:rPr>
          <w:sz w:val="28"/>
          <w:szCs w:val="28"/>
        </w:rPr>
        <w:t>обязательстве</w:t>
      </w:r>
      <w:proofErr w:type="gramEnd"/>
      <w:r w:rsidR="005E3BCC" w:rsidRPr="0076258B">
        <w:rPr>
          <w:sz w:val="28"/>
          <w:szCs w:val="28"/>
        </w:rPr>
        <w:t xml:space="preserve"> направлялись в форме электронного документа, с указанием в Протоколе причины, по которой не осуществляется постановка на учет бюджетного обязательства.</w:t>
      </w:r>
      <w:bookmarkStart w:id="7" w:name="Par126"/>
      <w:bookmarkEnd w:id="7"/>
    </w:p>
    <w:p w:rsidR="00DE4DA7" w:rsidRPr="0076258B" w:rsidRDefault="00A618D8" w:rsidP="0076258B">
      <w:pPr>
        <w:pStyle w:val="ConsPlusNormal"/>
        <w:ind w:firstLine="540"/>
        <w:jc w:val="both"/>
        <w:rPr>
          <w:sz w:val="28"/>
          <w:szCs w:val="28"/>
        </w:rPr>
      </w:pPr>
      <w:hyperlink r:id="rId62" w:history="1">
        <w:r w:rsidR="005E3BCC" w:rsidRPr="0076258B">
          <w:rPr>
            <w:rStyle w:val="a9"/>
            <w:color w:val="auto"/>
            <w:sz w:val="28"/>
            <w:szCs w:val="28"/>
            <w:u w:val="none"/>
          </w:rPr>
          <w:t>16</w:t>
        </w:r>
      </w:hyperlink>
      <w:r w:rsidR="005E3BCC" w:rsidRPr="0076258B">
        <w:rPr>
          <w:sz w:val="28"/>
          <w:szCs w:val="28"/>
        </w:rPr>
        <w:t>.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которым бюджетное обязательство было поставлено на учет в текущем финансовом году, в очередном финансовом году являются недействующими, то перерегистрация бюджетного обязательства осуществляется по новым кодам по бюджетной и дополнительной классификации расходов бюджета.</w:t>
      </w:r>
    </w:p>
    <w:p w:rsidR="00DE4DA7" w:rsidRPr="0076258B" w:rsidRDefault="005E3BCC" w:rsidP="0076258B">
      <w:pPr>
        <w:pStyle w:val="ConsPlusNormal"/>
        <w:ind w:firstLine="540"/>
        <w:jc w:val="both"/>
        <w:rPr>
          <w:sz w:val="28"/>
          <w:szCs w:val="28"/>
        </w:rPr>
      </w:pPr>
      <w:r w:rsidRPr="0076258B">
        <w:rPr>
          <w:sz w:val="28"/>
          <w:szCs w:val="28"/>
        </w:rPr>
        <w:t xml:space="preserve">Получатель бюджетных средств обеспечивает перерегистрацию неисполненной части бюджетного обязательства, возникшего на основании документов-оснований, предусмотренных </w:t>
      </w:r>
      <w:hyperlink r:id="rId63" w:anchor="Par819" w:tooltip="ПЕРЕЧЕНЬ" w:history="1">
        <w:r w:rsidRPr="0076258B">
          <w:rPr>
            <w:rStyle w:val="a9"/>
            <w:color w:val="auto"/>
            <w:sz w:val="28"/>
            <w:szCs w:val="28"/>
            <w:u w:val="none"/>
          </w:rPr>
          <w:t>пунктами 2</w:t>
        </w:r>
      </w:hyperlink>
      <w:r w:rsidRPr="0076258B">
        <w:rPr>
          <w:sz w:val="28"/>
          <w:szCs w:val="28"/>
        </w:rPr>
        <w:t xml:space="preserve">, </w:t>
      </w:r>
      <w:hyperlink r:id="rId64" w:anchor="Par819" w:tooltip="ПЕРЕЧЕНЬ" w:history="1">
        <w:r w:rsidRPr="0076258B">
          <w:rPr>
            <w:rStyle w:val="a9"/>
            <w:color w:val="auto"/>
            <w:sz w:val="28"/>
            <w:szCs w:val="28"/>
            <w:u w:val="none"/>
          </w:rPr>
          <w:t>3 графы 2</w:t>
        </w:r>
      </w:hyperlink>
      <w:r w:rsidRPr="0076258B">
        <w:rPr>
          <w:sz w:val="28"/>
          <w:szCs w:val="28"/>
        </w:rPr>
        <w:t xml:space="preserve"> Перечня, на конец текущего финансового года до 1 марта очередного финансового года.</w:t>
      </w:r>
    </w:p>
    <w:p w:rsidR="00DE4DA7" w:rsidRPr="0076258B" w:rsidRDefault="005E3BCC" w:rsidP="0076258B">
      <w:pPr>
        <w:pStyle w:val="ConsPlusNormal"/>
        <w:ind w:firstLine="540"/>
        <w:jc w:val="both"/>
        <w:rPr>
          <w:sz w:val="28"/>
          <w:szCs w:val="28"/>
        </w:rPr>
      </w:pPr>
      <w:r w:rsidRPr="0076258B">
        <w:rPr>
          <w:sz w:val="28"/>
          <w:szCs w:val="28"/>
        </w:rPr>
        <w:t>Для перерегистрации бюджетного обязательства получатель бюджетных сре</w:t>
      </w:r>
      <w:proofErr w:type="gramStart"/>
      <w:r w:rsidRPr="0076258B">
        <w:rPr>
          <w:sz w:val="28"/>
          <w:szCs w:val="28"/>
        </w:rPr>
        <w:t>дств пр</w:t>
      </w:r>
      <w:proofErr w:type="gramEnd"/>
      <w:r w:rsidRPr="0076258B">
        <w:rPr>
          <w:sz w:val="28"/>
          <w:szCs w:val="28"/>
        </w:rPr>
        <w:t xml:space="preserve">едставляет в Администрацию СП </w:t>
      </w:r>
      <w:hyperlink r:id="rId65" w:anchor="Par997" w:tooltip="Приложение N 7" w:history="1">
        <w:r w:rsidRPr="0076258B">
          <w:rPr>
            <w:rStyle w:val="a9"/>
            <w:color w:val="auto"/>
            <w:sz w:val="28"/>
            <w:szCs w:val="28"/>
            <w:u w:val="none"/>
          </w:rPr>
          <w:t>Заявку</w:t>
        </w:r>
      </w:hyperlink>
      <w:r w:rsidRPr="0076258B">
        <w:rPr>
          <w:sz w:val="28"/>
          <w:szCs w:val="28"/>
        </w:rPr>
        <w:t xml:space="preserve"> на перерегистрацию бюджетного обязательства (далее - Заявка на перерегистрацию обязательства), оформленную</w:t>
      </w:r>
      <w:r w:rsidR="00DE4DA7" w:rsidRPr="0076258B">
        <w:rPr>
          <w:sz w:val="28"/>
          <w:szCs w:val="28"/>
        </w:rPr>
        <w:t xml:space="preserve"> по форме согласно приложению № </w:t>
      </w:r>
      <w:r w:rsidRPr="0076258B">
        <w:rPr>
          <w:sz w:val="28"/>
          <w:szCs w:val="28"/>
        </w:rPr>
        <w:t>7 к настоящему Порядку.</w:t>
      </w:r>
    </w:p>
    <w:p w:rsidR="00DE4DA7" w:rsidRPr="0076258B" w:rsidRDefault="005E3BCC" w:rsidP="0076258B">
      <w:pPr>
        <w:pStyle w:val="ConsPlusNormal"/>
        <w:ind w:firstLine="540"/>
        <w:jc w:val="both"/>
        <w:rPr>
          <w:sz w:val="28"/>
          <w:szCs w:val="28"/>
        </w:rPr>
      </w:pPr>
      <w:r w:rsidRPr="0076258B">
        <w:rPr>
          <w:sz w:val="28"/>
          <w:szCs w:val="28"/>
        </w:rPr>
        <w:t xml:space="preserve">Администрацию СП в течение двух рабочих дней осуществляет проверку представленной Заявки на перерегистрацию обязательства на соответствие требованиям, предусмотренным </w:t>
      </w:r>
      <w:hyperlink r:id="rId66"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 w:history="1">
        <w:r w:rsidRPr="0076258B">
          <w:rPr>
            <w:rStyle w:val="a9"/>
            <w:color w:val="auto"/>
            <w:sz w:val="28"/>
            <w:szCs w:val="28"/>
            <w:u w:val="none"/>
          </w:rPr>
          <w:t>пунктами 10</w:t>
        </w:r>
      </w:hyperlink>
      <w:r w:rsidRPr="0076258B">
        <w:rPr>
          <w:sz w:val="28"/>
          <w:szCs w:val="28"/>
        </w:rPr>
        <w:t xml:space="preserve"> - </w:t>
      </w:r>
      <w:hyperlink r:id="rId67"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 w:history="1">
        <w:r w:rsidRPr="0076258B">
          <w:rPr>
            <w:rStyle w:val="a9"/>
            <w:color w:val="auto"/>
            <w:sz w:val="28"/>
            <w:szCs w:val="28"/>
            <w:u w:val="none"/>
          </w:rPr>
          <w:t>12</w:t>
        </w:r>
      </w:hyperlink>
      <w:r w:rsidRPr="0076258B">
        <w:rPr>
          <w:sz w:val="28"/>
          <w:szCs w:val="28"/>
        </w:rPr>
        <w:t xml:space="preserve"> Порядка.</w:t>
      </w:r>
    </w:p>
    <w:p w:rsidR="00DE4DA7" w:rsidRPr="0076258B" w:rsidRDefault="005E3BCC" w:rsidP="0076258B">
      <w:pPr>
        <w:pStyle w:val="ConsPlusNormal"/>
        <w:ind w:firstLine="540"/>
        <w:jc w:val="both"/>
        <w:rPr>
          <w:sz w:val="28"/>
          <w:szCs w:val="28"/>
        </w:rPr>
      </w:pPr>
      <w:r w:rsidRPr="0076258B">
        <w:rPr>
          <w:sz w:val="28"/>
          <w:szCs w:val="28"/>
        </w:rPr>
        <w:t>Дополнительно проверяется соответствие учетного номера бюджетного обязательства, указанного в Заявке на перерегистрацию обязательства, номеру, отраженному на соответствующем лицевом счете получателя бюджетных средств.</w:t>
      </w:r>
    </w:p>
    <w:p w:rsidR="00DE4DA7" w:rsidRPr="0076258B" w:rsidRDefault="005E3BCC" w:rsidP="0076258B">
      <w:pPr>
        <w:pStyle w:val="ConsPlusNormal"/>
        <w:ind w:firstLine="540"/>
        <w:jc w:val="both"/>
        <w:rPr>
          <w:sz w:val="28"/>
          <w:szCs w:val="28"/>
        </w:rPr>
      </w:pPr>
      <w:proofErr w:type="gramStart"/>
      <w:r w:rsidRPr="0076258B">
        <w:rPr>
          <w:sz w:val="28"/>
          <w:szCs w:val="28"/>
        </w:rPr>
        <w:t xml:space="preserve">В случае отрицательного результата проверки Заявки на перерегистрацию обязательства на соответствие требованиям Порядка Администрация СП в срок, установленный настоящим пунктом Порядка, возвращает получателю бюджетных средств представленные на бумажном носителе Заявку на перерегистрацию обязательства с приложением Протокола, направляет получателю бюджетных средств Протокол в электронном виде, если Заявка на перерегистрацию обязательства направлялась в форме электронного документа, </w:t>
      </w:r>
      <w:r w:rsidRPr="0076258B">
        <w:rPr>
          <w:sz w:val="28"/>
          <w:szCs w:val="28"/>
        </w:rPr>
        <w:lastRenderedPageBreak/>
        <w:t>с указанием в Протоколе причины, по</w:t>
      </w:r>
      <w:proofErr w:type="gramEnd"/>
      <w:r w:rsidRPr="0076258B">
        <w:rPr>
          <w:sz w:val="28"/>
          <w:szCs w:val="28"/>
        </w:rPr>
        <w:t xml:space="preserve"> </w:t>
      </w:r>
      <w:proofErr w:type="gramStart"/>
      <w:r w:rsidRPr="0076258B">
        <w:rPr>
          <w:sz w:val="28"/>
          <w:szCs w:val="28"/>
        </w:rPr>
        <w:t>которой</w:t>
      </w:r>
      <w:proofErr w:type="gramEnd"/>
      <w:r w:rsidRPr="0076258B">
        <w:rPr>
          <w:sz w:val="28"/>
          <w:szCs w:val="28"/>
        </w:rPr>
        <w:t xml:space="preserve"> не осуществляется перерегистрация бюджетного обязательства.</w:t>
      </w:r>
    </w:p>
    <w:p w:rsidR="00DE4DA7" w:rsidRPr="0076258B" w:rsidRDefault="00A618D8" w:rsidP="0076258B">
      <w:pPr>
        <w:pStyle w:val="ConsPlusNormal"/>
        <w:ind w:firstLine="540"/>
        <w:jc w:val="both"/>
        <w:rPr>
          <w:sz w:val="28"/>
          <w:szCs w:val="28"/>
        </w:rPr>
      </w:pPr>
      <w:hyperlink r:id="rId68" w:history="1">
        <w:r w:rsidR="005E3BCC" w:rsidRPr="0076258B">
          <w:rPr>
            <w:rStyle w:val="a9"/>
            <w:color w:val="auto"/>
            <w:sz w:val="28"/>
            <w:szCs w:val="28"/>
            <w:u w:val="none"/>
          </w:rPr>
          <w:t>17</w:t>
        </w:r>
      </w:hyperlink>
      <w:r w:rsidR="005E3BCC" w:rsidRPr="0076258B">
        <w:rPr>
          <w:sz w:val="28"/>
          <w:szCs w:val="28"/>
        </w:rPr>
        <w:t>. Передача учтенных Администрацией СП бюджетных обязатель</w:t>
      </w:r>
      <w:proofErr w:type="gramStart"/>
      <w:r w:rsidR="005E3BCC" w:rsidRPr="0076258B">
        <w:rPr>
          <w:sz w:val="28"/>
          <w:szCs w:val="28"/>
        </w:rPr>
        <w:t>ств в св</w:t>
      </w:r>
      <w:proofErr w:type="gramEnd"/>
      <w:r w:rsidR="005E3BCC" w:rsidRPr="0076258B">
        <w:rPr>
          <w:sz w:val="28"/>
          <w:szCs w:val="28"/>
        </w:rPr>
        <w:t xml:space="preserve">язи с реорганизацией получателя бюджетных средств соответствующему получателю бюджетных средств осуществляется на основании </w:t>
      </w:r>
      <w:hyperlink r:id="rId69" w:anchor="Par1253" w:tooltip="Приложение N 8" w:history="1">
        <w:r w:rsidR="005E3BCC" w:rsidRPr="0076258B">
          <w:rPr>
            <w:rStyle w:val="a9"/>
            <w:color w:val="auto"/>
            <w:sz w:val="28"/>
            <w:szCs w:val="28"/>
            <w:u w:val="none"/>
          </w:rPr>
          <w:t>Акта</w:t>
        </w:r>
      </w:hyperlink>
      <w:r w:rsidR="005E3BCC" w:rsidRPr="0076258B">
        <w:rPr>
          <w:sz w:val="28"/>
          <w:szCs w:val="28"/>
        </w:rPr>
        <w:t xml:space="preserve"> приемки-передачи принятых на учет бюджетных обязательств при реорганизации участников бюджетного процесса (далее - Акт приемки-передачи бюджетных обязательств), оформленног</w:t>
      </w:r>
      <w:r w:rsidR="00DE4DA7" w:rsidRPr="0076258B">
        <w:rPr>
          <w:sz w:val="28"/>
          <w:szCs w:val="28"/>
        </w:rPr>
        <w:t>о по форме согласно приложению №</w:t>
      </w:r>
      <w:r w:rsidR="005E3BCC" w:rsidRPr="0076258B">
        <w:rPr>
          <w:sz w:val="28"/>
          <w:szCs w:val="28"/>
        </w:rPr>
        <w:t xml:space="preserve"> 8 к настоящему Порядку.</w:t>
      </w:r>
    </w:p>
    <w:p w:rsidR="00DE4DA7" w:rsidRPr="0076258B" w:rsidRDefault="005E3BCC" w:rsidP="0076258B">
      <w:pPr>
        <w:pStyle w:val="ConsPlusNormal"/>
        <w:ind w:firstLine="540"/>
        <w:jc w:val="both"/>
        <w:rPr>
          <w:sz w:val="28"/>
          <w:szCs w:val="28"/>
        </w:rPr>
      </w:pPr>
      <w:r w:rsidRPr="0076258B">
        <w:rPr>
          <w:sz w:val="28"/>
          <w:szCs w:val="28"/>
        </w:rPr>
        <w:t>Реорганизуемый получатель бюджетных сре</w:t>
      </w:r>
      <w:proofErr w:type="gramStart"/>
      <w:r w:rsidRPr="0076258B">
        <w:rPr>
          <w:sz w:val="28"/>
          <w:szCs w:val="28"/>
        </w:rPr>
        <w:t>дств пр</w:t>
      </w:r>
      <w:proofErr w:type="gramEnd"/>
      <w:r w:rsidRPr="0076258B">
        <w:rPr>
          <w:sz w:val="28"/>
          <w:szCs w:val="28"/>
        </w:rPr>
        <w:t>едставляет подписанный участвующими в реорганизации получателями бюджетных средств Акт приемки-передачи бюджетных обязательств в Администрацию СП для отражения на соответствующих лицевых счетах реорганизуемому получателю бюджетных средств и получателю бюджетных средств, которому переданы функции реорганизуемого получателя бюджетных средств.</w:t>
      </w:r>
    </w:p>
    <w:p w:rsidR="005E3BCC" w:rsidRPr="0076258B" w:rsidRDefault="005E3BCC" w:rsidP="0076258B">
      <w:pPr>
        <w:pStyle w:val="ConsPlusNormal"/>
        <w:ind w:firstLine="540"/>
        <w:jc w:val="both"/>
        <w:rPr>
          <w:sz w:val="28"/>
          <w:szCs w:val="28"/>
        </w:rPr>
      </w:pPr>
      <w:r w:rsidRPr="0076258B">
        <w:rPr>
          <w:sz w:val="28"/>
          <w:szCs w:val="28"/>
        </w:rPr>
        <w:t xml:space="preserve">На основании Сведений о бюджетном обязательстве, Заявки на перерегистрацию обязательства, Акта приемки-передачи бюджетных обязательств, представленных получателями бюджетных средств и поставленных на учет, Администрация СП формирует </w:t>
      </w:r>
      <w:hyperlink r:id="rId70" w:anchor="Par1411" w:tooltip="       Реестр проверенных и принятых на учет бюджетных обязательств" w:history="1">
        <w:r w:rsidRPr="0076258B">
          <w:rPr>
            <w:rStyle w:val="a9"/>
            <w:color w:val="auto"/>
            <w:sz w:val="28"/>
            <w:szCs w:val="28"/>
            <w:u w:val="none"/>
          </w:rPr>
          <w:t>Реестр</w:t>
        </w:r>
      </w:hyperlink>
      <w:r w:rsidRPr="0076258B">
        <w:rPr>
          <w:sz w:val="28"/>
          <w:szCs w:val="28"/>
        </w:rPr>
        <w:t xml:space="preserve"> проверенных и принятых на учет бюджетных обязательст</w:t>
      </w:r>
      <w:r w:rsidR="00DE4DA7" w:rsidRPr="0076258B">
        <w:rPr>
          <w:sz w:val="28"/>
          <w:szCs w:val="28"/>
        </w:rPr>
        <w:t>в по форме согласно приложению №</w:t>
      </w:r>
      <w:r w:rsidRPr="0076258B">
        <w:rPr>
          <w:sz w:val="28"/>
          <w:szCs w:val="28"/>
        </w:rPr>
        <w:t xml:space="preserve"> 9 к настоящему Порядку.</w:t>
      </w:r>
    </w:p>
    <w:p w:rsidR="005E3BCC" w:rsidRPr="0076258B" w:rsidRDefault="005E3BCC" w:rsidP="0076258B">
      <w:pPr>
        <w:pStyle w:val="ConsPlusNormal"/>
        <w:jc w:val="center"/>
        <w:rPr>
          <w:sz w:val="28"/>
          <w:szCs w:val="28"/>
        </w:rPr>
      </w:pPr>
    </w:p>
    <w:p w:rsidR="005E3BCC" w:rsidRPr="0076258B" w:rsidRDefault="005E3BCC" w:rsidP="0076258B">
      <w:pPr>
        <w:pStyle w:val="ConsPlusTitle"/>
        <w:jc w:val="center"/>
        <w:outlineLvl w:val="1"/>
        <w:rPr>
          <w:rFonts w:ascii="Times New Roman" w:hAnsi="Times New Roman" w:cs="Times New Roman"/>
          <w:b w:val="0"/>
          <w:sz w:val="28"/>
          <w:szCs w:val="28"/>
        </w:rPr>
      </w:pPr>
      <w:r w:rsidRPr="0076258B">
        <w:rPr>
          <w:rFonts w:ascii="Times New Roman" w:hAnsi="Times New Roman" w:cs="Times New Roman"/>
          <w:b w:val="0"/>
          <w:sz w:val="28"/>
          <w:szCs w:val="28"/>
        </w:rPr>
        <w:t>III. ОСОБЕННОСТИ УЧЕТА БЮДЖЕТНЫХ ОБЯЗАТЕЛЬСТВ</w:t>
      </w:r>
    </w:p>
    <w:p w:rsidR="005E3BCC" w:rsidRPr="0076258B" w:rsidRDefault="005E3BCC" w:rsidP="0076258B">
      <w:pPr>
        <w:pStyle w:val="ConsPlusTitle"/>
        <w:jc w:val="center"/>
        <w:rPr>
          <w:rFonts w:ascii="Times New Roman" w:hAnsi="Times New Roman" w:cs="Times New Roman"/>
          <w:b w:val="0"/>
          <w:sz w:val="28"/>
          <w:szCs w:val="28"/>
        </w:rPr>
      </w:pPr>
      <w:r w:rsidRPr="0076258B">
        <w:rPr>
          <w:rFonts w:ascii="Times New Roman" w:hAnsi="Times New Roman" w:cs="Times New Roman"/>
          <w:b w:val="0"/>
          <w:sz w:val="28"/>
          <w:szCs w:val="28"/>
        </w:rPr>
        <w:t>ПО ИСПОЛНИТЕЛЬНЫМ ДОКУМЕНТАМ, РЕШЕНИЯМ НАЛОГОВЫХ ОРГАНОВ</w:t>
      </w:r>
    </w:p>
    <w:p w:rsidR="005E3BCC" w:rsidRPr="0076258B" w:rsidRDefault="005E3BCC" w:rsidP="0076258B">
      <w:pPr>
        <w:pStyle w:val="ConsPlusNormal"/>
        <w:jc w:val="center"/>
        <w:rPr>
          <w:sz w:val="28"/>
          <w:szCs w:val="28"/>
        </w:rPr>
      </w:pPr>
    </w:p>
    <w:p w:rsidR="005E3BCC" w:rsidRPr="0076258B" w:rsidRDefault="00A618D8" w:rsidP="0076258B">
      <w:pPr>
        <w:pStyle w:val="ConsPlusNormal"/>
        <w:ind w:firstLine="540"/>
        <w:jc w:val="both"/>
        <w:rPr>
          <w:sz w:val="28"/>
          <w:szCs w:val="28"/>
        </w:rPr>
      </w:pPr>
      <w:hyperlink r:id="rId71" w:history="1">
        <w:proofErr w:type="gramStart"/>
        <w:r w:rsidR="005E3BCC" w:rsidRPr="0076258B">
          <w:rPr>
            <w:rStyle w:val="a9"/>
            <w:color w:val="auto"/>
            <w:sz w:val="28"/>
            <w:szCs w:val="28"/>
            <w:u w:val="none"/>
          </w:rPr>
          <w:t>18</w:t>
        </w:r>
      </w:hyperlink>
      <w:r w:rsidR="005E3BCC" w:rsidRPr="0076258B">
        <w:rPr>
          <w:sz w:val="28"/>
          <w:szCs w:val="28"/>
        </w:rPr>
        <w:t>.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w:t>
      </w:r>
      <w:proofErr w:type="gramEnd"/>
      <w:r w:rsidR="005E3BCC" w:rsidRPr="0076258B">
        <w:rPr>
          <w:sz w:val="28"/>
          <w:szCs w:val="28"/>
        </w:rPr>
        <w:t xml:space="preserve"> </w:t>
      </w:r>
      <w:proofErr w:type="gramStart"/>
      <w:r w:rsidR="005E3BCC" w:rsidRPr="0076258B">
        <w:rPr>
          <w:sz w:val="28"/>
          <w:szCs w:val="28"/>
        </w:rPr>
        <w:t>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w:t>
      </w:r>
      <w:proofErr w:type="gramEnd"/>
      <w:r w:rsidR="005E3BCC" w:rsidRPr="0076258B">
        <w:rPr>
          <w:sz w:val="28"/>
          <w:szCs w:val="28"/>
        </w:rPr>
        <w:t xml:space="preserve"> действовать от имени получателя бюджетных средств.</w:t>
      </w:r>
    </w:p>
    <w:p w:rsidR="005E3BCC" w:rsidRPr="0076258B" w:rsidRDefault="005E3BCC" w:rsidP="0076258B">
      <w:pPr>
        <w:pStyle w:val="ConsPlusNormal"/>
        <w:jc w:val="center"/>
        <w:rPr>
          <w:sz w:val="28"/>
          <w:szCs w:val="28"/>
        </w:rPr>
      </w:pPr>
    </w:p>
    <w:p w:rsidR="005E3BCC" w:rsidRPr="0076258B" w:rsidRDefault="005E3BCC" w:rsidP="00E27FF7">
      <w:pPr>
        <w:pStyle w:val="ConsPlusTitle"/>
        <w:jc w:val="center"/>
        <w:outlineLvl w:val="1"/>
        <w:rPr>
          <w:rFonts w:ascii="Times New Roman" w:hAnsi="Times New Roman" w:cs="Times New Roman"/>
          <w:sz w:val="28"/>
          <w:szCs w:val="28"/>
        </w:rPr>
      </w:pPr>
      <w:bookmarkStart w:id="8" w:name="Par142"/>
      <w:bookmarkEnd w:id="8"/>
      <w:r w:rsidRPr="0076258B">
        <w:rPr>
          <w:rFonts w:ascii="Times New Roman" w:hAnsi="Times New Roman" w:cs="Times New Roman"/>
          <w:b w:val="0"/>
          <w:sz w:val="28"/>
          <w:szCs w:val="28"/>
        </w:rPr>
        <w:t xml:space="preserve">IV. ПОРЯДОК </w:t>
      </w:r>
      <w:proofErr w:type="gramStart"/>
      <w:r w:rsidRPr="0076258B">
        <w:rPr>
          <w:rFonts w:ascii="Times New Roman" w:hAnsi="Times New Roman" w:cs="Times New Roman"/>
          <w:b w:val="0"/>
          <w:sz w:val="28"/>
          <w:szCs w:val="28"/>
        </w:rPr>
        <w:t>УЧЕТА ДЕНЕЖНЫХ ОБЯЗАТЕЛЬСТВ ПОЛУЧАТЕЛЕЙ СРЕДСТВ</w:t>
      </w:r>
      <w:r w:rsidR="00E27FF7">
        <w:rPr>
          <w:rFonts w:ascii="Times New Roman" w:hAnsi="Times New Roman" w:cs="Times New Roman"/>
          <w:b w:val="0"/>
          <w:sz w:val="28"/>
          <w:szCs w:val="28"/>
        </w:rPr>
        <w:t xml:space="preserve"> </w:t>
      </w:r>
      <w:r w:rsidRPr="0076258B">
        <w:rPr>
          <w:rFonts w:ascii="Times New Roman" w:hAnsi="Times New Roman" w:cs="Times New Roman"/>
          <w:b w:val="0"/>
          <w:sz w:val="28"/>
          <w:szCs w:val="28"/>
        </w:rPr>
        <w:t>БЮДЖЕТА СЕЛЬСКОГО ПОСЕЛЕНИЯ</w:t>
      </w:r>
      <w:proofErr w:type="gramEnd"/>
      <w:r w:rsidRPr="0076258B">
        <w:rPr>
          <w:rFonts w:ascii="Times New Roman" w:hAnsi="Times New Roman" w:cs="Times New Roman"/>
          <w:b w:val="0"/>
          <w:sz w:val="28"/>
          <w:szCs w:val="28"/>
        </w:rPr>
        <w:t xml:space="preserve"> </w:t>
      </w:r>
      <w:r w:rsidR="00DE4DA7" w:rsidRPr="0076258B">
        <w:rPr>
          <w:rFonts w:ascii="Times New Roman" w:hAnsi="Times New Roman" w:cs="Times New Roman"/>
          <w:b w:val="0"/>
          <w:sz w:val="28"/>
          <w:szCs w:val="28"/>
        </w:rPr>
        <w:t>ЛАКЛИ</w:t>
      </w:r>
      <w:r w:rsidRPr="0076258B">
        <w:rPr>
          <w:rFonts w:ascii="Times New Roman" w:hAnsi="Times New Roman" w:cs="Times New Roman"/>
          <w:b w:val="0"/>
          <w:sz w:val="28"/>
          <w:szCs w:val="28"/>
        </w:rPr>
        <w:t xml:space="preserve">НСКИЙ </w:t>
      </w:r>
      <w:r w:rsidRPr="0076258B">
        <w:rPr>
          <w:rFonts w:ascii="Times New Roman" w:hAnsi="Times New Roman" w:cs="Times New Roman"/>
          <w:b w:val="0"/>
          <w:sz w:val="28"/>
          <w:szCs w:val="28"/>
        </w:rPr>
        <w:lastRenderedPageBreak/>
        <w:t>СЕЛЬСОВЕТ МУНИЦИПАЛЬНОГО РАЙОНА САЛАВАТСКИЙ РАЙОН РЕСПУБЛИКИ БАШКОРТОСТАН</w:t>
      </w:r>
    </w:p>
    <w:p w:rsidR="00DE4DA7" w:rsidRPr="0076258B" w:rsidRDefault="005E3BCC" w:rsidP="0076258B">
      <w:pPr>
        <w:pStyle w:val="ConsPlusNormal"/>
        <w:ind w:firstLine="540"/>
        <w:jc w:val="both"/>
        <w:rPr>
          <w:sz w:val="28"/>
          <w:szCs w:val="28"/>
        </w:rPr>
      </w:pPr>
      <w:r w:rsidRPr="0076258B">
        <w:rPr>
          <w:sz w:val="28"/>
          <w:szCs w:val="28"/>
        </w:rPr>
        <w:t xml:space="preserve">19.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подтверждающих возникновение денежных обязательств, предусмотренных в </w:t>
      </w:r>
      <w:hyperlink r:id="rId72" w:anchor="Par833" w:tooltip="3" w:history="1">
        <w:r w:rsidRPr="0076258B">
          <w:rPr>
            <w:rStyle w:val="a9"/>
            <w:color w:val="auto"/>
            <w:sz w:val="28"/>
            <w:szCs w:val="28"/>
            <w:u w:val="none"/>
          </w:rPr>
          <w:t>графе 3</w:t>
        </w:r>
      </w:hyperlink>
      <w:r w:rsidRPr="0076258B">
        <w:rPr>
          <w:sz w:val="28"/>
          <w:szCs w:val="28"/>
        </w:rPr>
        <w:t xml:space="preserve"> Перечня.</w:t>
      </w:r>
    </w:p>
    <w:p w:rsidR="00DE4DA7" w:rsidRPr="0076258B" w:rsidRDefault="005E3BCC" w:rsidP="0076258B">
      <w:pPr>
        <w:pStyle w:val="ConsPlusNormal"/>
        <w:ind w:firstLine="540"/>
        <w:jc w:val="both"/>
        <w:rPr>
          <w:sz w:val="28"/>
          <w:szCs w:val="28"/>
        </w:rPr>
      </w:pPr>
      <w:r w:rsidRPr="0076258B">
        <w:rPr>
          <w:sz w:val="28"/>
          <w:szCs w:val="28"/>
        </w:rPr>
        <w:t xml:space="preserve">20. </w:t>
      </w:r>
      <w:proofErr w:type="gramStart"/>
      <w:r w:rsidRPr="0076258B">
        <w:rPr>
          <w:sz w:val="28"/>
          <w:szCs w:val="28"/>
        </w:rPr>
        <w:t xml:space="preserve">Сведения о денежных обязательствах по принятым бюджетным обязательствам формируются Администрацией СП на основании информации, содержащейся в представленных получателем бюджетных средств в Администрацию СП Распоряжениях о совершении казначейских платежей (далее - Распоряжение) для оплаты соответствующих денежных обязательств, не позднее следующего рабочего дня со дня принятия к исполнению Распоряжений при положительном результате проверки в соответствии с требованиями, установленными </w:t>
      </w:r>
      <w:hyperlink r:id="rId73" w:history="1">
        <w:r w:rsidRPr="0076258B">
          <w:rPr>
            <w:rStyle w:val="a9"/>
            <w:color w:val="auto"/>
            <w:sz w:val="28"/>
            <w:szCs w:val="28"/>
            <w:u w:val="none"/>
          </w:rPr>
          <w:t>Порядком</w:t>
        </w:r>
      </w:hyperlink>
      <w:r w:rsidRPr="0076258B">
        <w:rPr>
          <w:sz w:val="28"/>
          <w:szCs w:val="28"/>
        </w:rPr>
        <w:t xml:space="preserve"> санкционирования оплаты денежных обязательств</w:t>
      </w:r>
      <w:proofErr w:type="gramEnd"/>
      <w:r w:rsidRPr="0076258B">
        <w:rPr>
          <w:sz w:val="28"/>
          <w:szCs w:val="28"/>
        </w:rPr>
        <w:t xml:space="preserve"> </w:t>
      </w:r>
      <w:proofErr w:type="gramStart"/>
      <w:r w:rsidRPr="0076258B">
        <w:rPr>
          <w:sz w:val="28"/>
          <w:szCs w:val="28"/>
        </w:rPr>
        <w:t xml:space="preserve">получателей средств бюджета сельского поселения </w:t>
      </w:r>
      <w:proofErr w:type="spellStart"/>
      <w:r w:rsidR="00E27FF7">
        <w:rPr>
          <w:sz w:val="28"/>
          <w:szCs w:val="28"/>
        </w:rPr>
        <w:t>Лакл</w:t>
      </w:r>
      <w:r w:rsidRPr="0076258B">
        <w:rPr>
          <w:sz w:val="28"/>
          <w:szCs w:val="28"/>
        </w:rPr>
        <w:t>инский</w:t>
      </w:r>
      <w:proofErr w:type="spellEnd"/>
      <w:r w:rsidRPr="0076258B">
        <w:rPr>
          <w:sz w:val="28"/>
          <w:szCs w:val="28"/>
        </w:rPr>
        <w:t xml:space="preserve"> сельсовет муниципального района Салаватский район Республики Башкортостан и администраторов источников финансирования дефици</w:t>
      </w:r>
      <w:r w:rsidR="00E27FF7">
        <w:rPr>
          <w:sz w:val="28"/>
          <w:szCs w:val="28"/>
        </w:rPr>
        <w:t xml:space="preserve">та бюджета сельского поселения </w:t>
      </w:r>
      <w:proofErr w:type="spellStart"/>
      <w:r w:rsidR="00E27FF7">
        <w:rPr>
          <w:sz w:val="28"/>
          <w:szCs w:val="28"/>
        </w:rPr>
        <w:t>Лакл</w:t>
      </w:r>
      <w:r w:rsidRPr="0076258B">
        <w:rPr>
          <w:sz w:val="28"/>
          <w:szCs w:val="28"/>
        </w:rPr>
        <w:t>инский</w:t>
      </w:r>
      <w:proofErr w:type="spellEnd"/>
      <w:r w:rsidRPr="0076258B">
        <w:rPr>
          <w:sz w:val="28"/>
          <w:szCs w:val="28"/>
        </w:rPr>
        <w:t xml:space="preserve"> сельсовет муниципального района Салаватский район Республики Башкортостан, утвержденным постановлением Администрации СП </w:t>
      </w:r>
      <w:proofErr w:type="spellStart"/>
      <w:r w:rsidR="00E27FF7">
        <w:rPr>
          <w:sz w:val="28"/>
          <w:szCs w:val="28"/>
        </w:rPr>
        <w:t>Лакл</w:t>
      </w:r>
      <w:r w:rsidRPr="0076258B">
        <w:rPr>
          <w:sz w:val="28"/>
          <w:szCs w:val="28"/>
        </w:rPr>
        <w:t>инский</w:t>
      </w:r>
      <w:proofErr w:type="spellEnd"/>
      <w:r w:rsidRPr="0076258B">
        <w:rPr>
          <w:sz w:val="28"/>
          <w:szCs w:val="28"/>
        </w:rPr>
        <w:t xml:space="preserve"> сельсовет МР Салаватский район РБ от _________ 20___ года </w:t>
      </w:r>
      <w:r w:rsidR="00E27FF7">
        <w:rPr>
          <w:sz w:val="28"/>
          <w:szCs w:val="28"/>
        </w:rPr>
        <w:t>№</w:t>
      </w:r>
      <w:r w:rsidRPr="0076258B">
        <w:rPr>
          <w:sz w:val="28"/>
          <w:szCs w:val="28"/>
        </w:rPr>
        <w:t xml:space="preserve">____, за исключением случаев, указанных в </w:t>
      </w:r>
      <w:hyperlink r:id="rId74" w:anchor="Par149" w:tooltip="Сведения о денежном обязательстве на основании документов, подтверждающих возникновение денежных обязательств, предусмотренных пунктами 4, 5 графы 3 Перечня, формируются Министерством не позднее следующего рабочего дня постановки на учет бюджетных обязате" w:history="1">
        <w:r w:rsidRPr="0076258B">
          <w:rPr>
            <w:rStyle w:val="a9"/>
            <w:color w:val="auto"/>
            <w:sz w:val="28"/>
            <w:szCs w:val="28"/>
            <w:u w:val="none"/>
          </w:rPr>
          <w:t>абзаце втором</w:t>
        </w:r>
      </w:hyperlink>
      <w:r w:rsidRPr="0076258B">
        <w:rPr>
          <w:sz w:val="28"/>
          <w:szCs w:val="28"/>
        </w:rPr>
        <w:t xml:space="preserve"> настоящего пункта и </w:t>
      </w:r>
      <w:hyperlink r:id="rId75"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w:history="1">
        <w:r w:rsidRPr="0076258B">
          <w:rPr>
            <w:rStyle w:val="a9"/>
            <w:color w:val="auto"/>
            <w:sz w:val="28"/>
            <w:szCs w:val="28"/>
            <w:u w:val="none"/>
          </w:rPr>
          <w:t>пункте 21</w:t>
        </w:r>
      </w:hyperlink>
      <w:r w:rsidRPr="0076258B">
        <w:rPr>
          <w:sz w:val="28"/>
          <w:szCs w:val="28"/>
        </w:rPr>
        <w:t xml:space="preserve"> настоящего Порядка.</w:t>
      </w:r>
      <w:bookmarkStart w:id="9" w:name="Par149"/>
      <w:bookmarkEnd w:id="9"/>
      <w:proofErr w:type="gramEnd"/>
    </w:p>
    <w:p w:rsidR="00DE4DA7" w:rsidRPr="0076258B" w:rsidRDefault="005E3BCC" w:rsidP="0076258B">
      <w:pPr>
        <w:pStyle w:val="ConsPlusNormal"/>
        <w:ind w:firstLine="540"/>
        <w:jc w:val="both"/>
        <w:rPr>
          <w:sz w:val="28"/>
          <w:szCs w:val="28"/>
        </w:rPr>
      </w:pPr>
      <w:r w:rsidRPr="0076258B">
        <w:rPr>
          <w:sz w:val="28"/>
          <w:szCs w:val="28"/>
        </w:rPr>
        <w:t xml:space="preserve">Сведения о денежном обязательстве на основании документов, подтверждающих возникновение денежных обязательств, предусмотренных </w:t>
      </w:r>
      <w:hyperlink r:id="rId76" w:anchor="Par858" w:tooltip="График перечисления межбюджетного трансферта, предусмотренный соглашением о предоставлении межбюджетного трансферта" w:history="1">
        <w:r w:rsidRPr="0076258B">
          <w:rPr>
            <w:rStyle w:val="a9"/>
            <w:color w:val="auto"/>
            <w:sz w:val="28"/>
            <w:szCs w:val="28"/>
            <w:u w:val="none"/>
          </w:rPr>
          <w:t>пунктами 4</w:t>
        </w:r>
      </w:hyperlink>
      <w:r w:rsidRPr="0076258B">
        <w:rPr>
          <w:sz w:val="28"/>
          <w:szCs w:val="28"/>
        </w:rPr>
        <w:t xml:space="preserve">, </w:t>
      </w:r>
      <w:hyperlink r:id="rId77" w:anchor="Par864" w:tooltip="Нормативный правовой акт о предоставлении межбюджетного трансферта" w:history="1">
        <w:r w:rsidRPr="0076258B">
          <w:rPr>
            <w:rStyle w:val="a9"/>
            <w:color w:val="auto"/>
            <w:sz w:val="28"/>
            <w:szCs w:val="28"/>
            <w:u w:val="none"/>
          </w:rPr>
          <w:t>5 графы 3</w:t>
        </w:r>
      </w:hyperlink>
      <w:r w:rsidRPr="0076258B">
        <w:rPr>
          <w:sz w:val="28"/>
          <w:szCs w:val="28"/>
        </w:rPr>
        <w:t xml:space="preserve"> Перечня, формируются Администрацией СП не позднее следующего рабочего дня постановки на учет бюджетных обязательств, предусмотренных </w:t>
      </w:r>
      <w:hyperlink r:id="rId78"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 w:history="1">
        <w:r w:rsidRPr="0076258B">
          <w:rPr>
            <w:rStyle w:val="a9"/>
            <w:color w:val="auto"/>
            <w:sz w:val="28"/>
            <w:szCs w:val="28"/>
            <w:u w:val="none"/>
          </w:rPr>
          <w:t>пунктами 4</w:t>
        </w:r>
      </w:hyperlink>
      <w:r w:rsidRPr="0076258B">
        <w:rPr>
          <w:sz w:val="28"/>
          <w:szCs w:val="28"/>
        </w:rPr>
        <w:t xml:space="preserve">, </w:t>
      </w:r>
      <w:hyperlink r:id="rId79"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 w:history="1">
        <w:r w:rsidRPr="0076258B">
          <w:rPr>
            <w:rStyle w:val="a9"/>
            <w:color w:val="auto"/>
            <w:sz w:val="28"/>
            <w:szCs w:val="28"/>
            <w:u w:val="none"/>
          </w:rPr>
          <w:t>5 графы 2</w:t>
        </w:r>
      </w:hyperlink>
      <w:r w:rsidRPr="0076258B">
        <w:rPr>
          <w:sz w:val="28"/>
          <w:szCs w:val="28"/>
        </w:rPr>
        <w:t xml:space="preserve"> Перечня, на основании информации соответствующего бюджетного обязательства.</w:t>
      </w:r>
      <w:bookmarkStart w:id="10" w:name="Par150"/>
      <w:bookmarkEnd w:id="10"/>
    </w:p>
    <w:p w:rsidR="00DE4DA7" w:rsidRPr="0076258B" w:rsidRDefault="005E3BCC" w:rsidP="0076258B">
      <w:pPr>
        <w:pStyle w:val="ConsPlusNormal"/>
        <w:ind w:firstLine="540"/>
        <w:jc w:val="both"/>
        <w:rPr>
          <w:sz w:val="28"/>
          <w:szCs w:val="28"/>
        </w:rPr>
      </w:pPr>
      <w:r w:rsidRPr="0076258B">
        <w:rPr>
          <w:sz w:val="28"/>
          <w:szCs w:val="28"/>
        </w:rPr>
        <w:t xml:space="preserve">21. Сведения о денежных обязательствах, возникающие на основании документа, подтверждающего возникновение денежного обязательства, предусмотренных </w:t>
      </w:r>
      <w:hyperlink r:id="rId80" w:anchor="Par839" w:tooltip="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 w:history="1">
        <w:r w:rsidRPr="0076258B">
          <w:rPr>
            <w:rStyle w:val="a9"/>
            <w:color w:val="auto"/>
            <w:sz w:val="28"/>
            <w:szCs w:val="28"/>
            <w:u w:val="none"/>
          </w:rPr>
          <w:t>пунктами 2</w:t>
        </w:r>
      </w:hyperlink>
      <w:r w:rsidRPr="0076258B">
        <w:rPr>
          <w:sz w:val="28"/>
          <w:szCs w:val="28"/>
        </w:rPr>
        <w:t xml:space="preserve">, </w:t>
      </w:r>
      <w:hyperlink r:id="rId81" w:anchor="Par846" w:tooltip="Акт выполненных работ" w:history="1">
        <w:r w:rsidRPr="0076258B">
          <w:rPr>
            <w:rStyle w:val="a9"/>
            <w:color w:val="auto"/>
            <w:sz w:val="28"/>
            <w:szCs w:val="28"/>
            <w:u w:val="none"/>
          </w:rPr>
          <w:t>3</w:t>
        </w:r>
      </w:hyperlink>
      <w:r w:rsidRPr="0076258B">
        <w:rPr>
          <w:sz w:val="28"/>
          <w:szCs w:val="28"/>
        </w:rPr>
        <w:t xml:space="preserve">, </w:t>
      </w:r>
      <w:hyperlink r:id="rId82" w:anchor="Par909" w:tooltip="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 w:history="1">
        <w:r w:rsidRPr="0076258B">
          <w:rPr>
            <w:rStyle w:val="a9"/>
            <w:color w:val="auto"/>
            <w:sz w:val="28"/>
            <w:szCs w:val="28"/>
            <w:u w:val="none"/>
          </w:rPr>
          <w:t>11 графы 3</w:t>
        </w:r>
      </w:hyperlink>
      <w:r w:rsidRPr="0076258B">
        <w:rPr>
          <w:sz w:val="28"/>
          <w:szCs w:val="28"/>
        </w:rPr>
        <w:t xml:space="preserve"> Перечня, формируются получателем бюджетных средств не позднее трех рабочих дней со дня возникновения денежного обязательства.</w:t>
      </w:r>
    </w:p>
    <w:p w:rsidR="00DE4DA7" w:rsidRPr="0076258B" w:rsidRDefault="005E3BCC" w:rsidP="0076258B">
      <w:pPr>
        <w:pStyle w:val="ConsPlusNormal"/>
        <w:ind w:firstLine="540"/>
        <w:jc w:val="both"/>
        <w:rPr>
          <w:sz w:val="28"/>
          <w:szCs w:val="28"/>
        </w:rPr>
      </w:pPr>
      <w:r w:rsidRPr="0076258B">
        <w:rPr>
          <w:sz w:val="28"/>
          <w:szCs w:val="28"/>
        </w:rPr>
        <w:t>22. Сведения о денежных обязательствах, подлежащих оплате в иностранной валюте, учитываются в сумме рублевого эквивалента денежного обязательства по курсу Центрального банка Российской Федерации на дату принятия Администрацией СП документа, подтверждающего возникновение денежного обязательства в иностранной валюте.</w:t>
      </w:r>
    </w:p>
    <w:p w:rsidR="00DE4DA7" w:rsidRPr="0076258B" w:rsidRDefault="005E3BCC" w:rsidP="0076258B">
      <w:pPr>
        <w:pStyle w:val="ConsPlusNormal"/>
        <w:ind w:firstLine="540"/>
        <w:jc w:val="both"/>
        <w:rPr>
          <w:sz w:val="28"/>
          <w:szCs w:val="28"/>
        </w:rPr>
      </w:pPr>
      <w:r w:rsidRPr="0076258B">
        <w:rPr>
          <w:sz w:val="28"/>
          <w:szCs w:val="28"/>
        </w:rPr>
        <w:t xml:space="preserve">23. </w:t>
      </w:r>
      <w:proofErr w:type="gramStart"/>
      <w:r w:rsidRPr="0076258B">
        <w:rPr>
          <w:sz w:val="28"/>
          <w:szCs w:val="28"/>
        </w:rPr>
        <w:t xml:space="preserve">Сведения о денежном обязательстве, формируемые получателем бюджетных средств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w:t>
      </w:r>
      <w:r w:rsidRPr="0076258B">
        <w:rPr>
          <w:sz w:val="28"/>
          <w:szCs w:val="28"/>
        </w:rPr>
        <w:lastRenderedPageBreak/>
        <w:t>имени получателя бюджетных средств.</w:t>
      </w:r>
      <w:bookmarkStart w:id="11" w:name="Par153"/>
      <w:bookmarkEnd w:id="11"/>
      <w:proofErr w:type="gramEnd"/>
    </w:p>
    <w:p w:rsidR="00DE4DA7" w:rsidRPr="0076258B" w:rsidRDefault="005E3BCC" w:rsidP="0076258B">
      <w:pPr>
        <w:pStyle w:val="ConsPlusNormal"/>
        <w:ind w:firstLine="540"/>
        <w:jc w:val="both"/>
        <w:rPr>
          <w:sz w:val="28"/>
          <w:szCs w:val="28"/>
        </w:rPr>
      </w:pPr>
      <w:r w:rsidRPr="0076258B">
        <w:rPr>
          <w:sz w:val="28"/>
          <w:szCs w:val="28"/>
        </w:rPr>
        <w:t>24. Администрацию СП не позднее следующего рабочего дня со дня представления получателем бюджетных сре</w:t>
      </w:r>
      <w:proofErr w:type="gramStart"/>
      <w:r w:rsidRPr="0076258B">
        <w:rPr>
          <w:sz w:val="28"/>
          <w:szCs w:val="28"/>
        </w:rPr>
        <w:t>дств Св</w:t>
      </w:r>
      <w:proofErr w:type="gramEnd"/>
      <w:r w:rsidRPr="0076258B">
        <w:rPr>
          <w:sz w:val="28"/>
          <w:szCs w:val="28"/>
        </w:rPr>
        <w:t>едений о денежном обязательстве осуществляет их проверку на соответствие информации, указанной в Сведениях о денежном обязательстве:</w:t>
      </w:r>
    </w:p>
    <w:p w:rsidR="00DE4DA7" w:rsidRPr="0076258B" w:rsidRDefault="005E3BCC" w:rsidP="0076258B">
      <w:pPr>
        <w:pStyle w:val="ConsPlusNormal"/>
        <w:ind w:firstLine="540"/>
        <w:jc w:val="both"/>
        <w:rPr>
          <w:sz w:val="28"/>
          <w:szCs w:val="28"/>
        </w:rPr>
      </w:pPr>
      <w:r w:rsidRPr="0076258B">
        <w:rPr>
          <w:sz w:val="28"/>
          <w:szCs w:val="28"/>
        </w:rPr>
        <w:t>информации по соответствующему бюджетному обязательству, учтенному на соответствующем лицевом счете получателя бюджетных средств;</w:t>
      </w:r>
    </w:p>
    <w:p w:rsidR="00DE4DA7" w:rsidRPr="0076258B" w:rsidRDefault="005E3BCC" w:rsidP="0076258B">
      <w:pPr>
        <w:pStyle w:val="ConsPlusNormal"/>
        <w:ind w:firstLine="540"/>
        <w:jc w:val="both"/>
        <w:rPr>
          <w:sz w:val="28"/>
          <w:szCs w:val="28"/>
        </w:rPr>
      </w:pPr>
      <w:r w:rsidRPr="0076258B">
        <w:rPr>
          <w:sz w:val="28"/>
          <w:szCs w:val="28"/>
        </w:rPr>
        <w:t xml:space="preserve">составу </w:t>
      </w:r>
      <w:hyperlink r:id="rId83" w:anchor="Par327" w:tooltip="ИНФОРМАЦИЯ," w:history="1">
        <w:r w:rsidRPr="0076258B">
          <w:rPr>
            <w:rStyle w:val="a9"/>
            <w:color w:val="auto"/>
            <w:sz w:val="28"/>
            <w:szCs w:val="28"/>
            <w:u w:val="none"/>
          </w:rPr>
          <w:t>информации</w:t>
        </w:r>
      </w:hyperlink>
      <w:r w:rsidRPr="0076258B">
        <w:rPr>
          <w:sz w:val="28"/>
          <w:szCs w:val="28"/>
        </w:rPr>
        <w:t>, подлежащей включению в Сведения о денежном обязательстве в соответствии с прилож</w:t>
      </w:r>
      <w:r w:rsidR="00DE4DA7" w:rsidRPr="0076258B">
        <w:rPr>
          <w:sz w:val="28"/>
          <w:szCs w:val="28"/>
        </w:rPr>
        <w:t>ением №</w:t>
      </w:r>
      <w:r w:rsidRPr="0076258B">
        <w:rPr>
          <w:sz w:val="28"/>
          <w:szCs w:val="28"/>
        </w:rPr>
        <w:t xml:space="preserve"> 2 к настоящему Порядку, с соблюдением правил формирования Сведений о денежном обязательстве, установленных настоящей главой;</w:t>
      </w:r>
    </w:p>
    <w:p w:rsidR="00DE4DA7" w:rsidRPr="0076258B" w:rsidRDefault="005E3BCC" w:rsidP="0076258B">
      <w:pPr>
        <w:pStyle w:val="ConsPlusNormal"/>
        <w:ind w:firstLine="540"/>
        <w:jc w:val="both"/>
        <w:rPr>
          <w:sz w:val="28"/>
          <w:szCs w:val="28"/>
        </w:rPr>
      </w:pPr>
      <w:r w:rsidRPr="0076258B">
        <w:rPr>
          <w:sz w:val="28"/>
          <w:szCs w:val="28"/>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бюджетных средств в Администрацию СП.</w:t>
      </w:r>
    </w:p>
    <w:p w:rsidR="00DE4DA7" w:rsidRPr="0076258B" w:rsidRDefault="005E3BCC" w:rsidP="0076258B">
      <w:pPr>
        <w:pStyle w:val="ConsPlusNormal"/>
        <w:ind w:firstLine="540"/>
        <w:jc w:val="both"/>
        <w:rPr>
          <w:sz w:val="28"/>
          <w:szCs w:val="28"/>
        </w:rPr>
      </w:pPr>
      <w:r w:rsidRPr="0076258B">
        <w:rPr>
          <w:sz w:val="28"/>
          <w:szCs w:val="28"/>
        </w:rPr>
        <w:t>В случае исполнения бюджетного обязательства, содержащего более одного кода по бюджетной и дополнительной классификации расходов бюджета, Администрацию СП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w:t>
      </w:r>
    </w:p>
    <w:p w:rsidR="00DE4DA7" w:rsidRPr="0076258B" w:rsidRDefault="005E3BCC" w:rsidP="0076258B">
      <w:pPr>
        <w:pStyle w:val="ConsPlusNormal"/>
        <w:ind w:firstLine="540"/>
        <w:jc w:val="both"/>
        <w:rPr>
          <w:sz w:val="28"/>
          <w:szCs w:val="28"/>
        </w:rPr>
      </w:pPr>
      <w:r w:rsidRPr="0076258B">
        <w:rPr>
          <w:sz w:val="28"/>
          <w:szCs w:val="28"/>
        </w:rPr>
        <w:t xml:space="preserve">25. </w:t>
      </w:r>
      <w:proofErr w:type="gramStart"/>
      <w:r w:rsidRPr="0076258B">
        <w:rPr>
          <w:sz w:val="28"/>
          <w:szCs w:val="28"/>
        </w:rPr>
        <w:t>В случае представления в Администрацию СП Сведений о денежном обязательстве на бумажном носителе в дополнение</w:t>
      </w:r>
      <w:proofErr w:type="gramEnd"/>
      <w:r w:rsidRPr="0076258B">
        <w:rPr>
          <w:sz w:val="28"/>
          <w:szCs w:val="28"/>
        </w:rPr>
        <w:t xml:space="preserve"> к проверке, предусмотренной </w:t>
      </w:r>
      <w:hyperlink r:id="rId84"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76258B">
          <w:rPr>
            <w:rStyle w:val="a9"/>
            <w:color w:val="auto"/>
            <w:sz w:val="28"/>
            <w:szCs w:val="28"/>
            <w:u w:val="none"/>
          </w:rPr>
          <w:t>пунктом 24</w:t>
        </w:r>
      </w:hyperlink>
      <w:r w:rsidRPr="0076258B">
        <w:rPr>
          <w:sz w:val="28"/>
          <w:szCs w:val="28"/>
        </w:rPr>
        <w:t xml:space="preserve"> Порядка, также осуществляется проверка Сведений о денежном обязательстве на:</w:t>
      </w:r>
    </w:p>
    <w:p w:rsidR="00DE4DA7" w:rsidRPr="0076258B" w:rsidRDefault="005E3BCC" w:rsidP="0076258B">
      <w:pPr>
        <w:pStyle w:val="ConsPlusNormal"/>
        <w:ind w:firstLine="540"/>
        <w:jc w:val="both"/>
        <w:rPr>
          <w:sz w:val="28"/>
          <w:szCs w:val="28"/>
        </w:rPr>
      </w:pPr>
      <w:r w:rsidRPr="0076258B">
        <w:rPr>
          <w:sz w:val="28"/>
          <w:szCs w:val="28"/>
        </w:rPr>
        <w:t xml:space="preserve">соответствие формы </w:t>
      </w:r>
      <w:hyperlink r:id="rId85" w:anchor="Par678" w:tooltip="Сведения о денежном обязательстве N ____________" w:history="1">
        <w:r w:rsidRPr="0076258B">
          <w:rPr>
            <w:rStyle w:val="a9"/>
            <w:color w:val="auto"/>
            <w:sz w:val="28"/>
            <w:szCs w:val="28"/>
            <w:u w:val="none"/>
          </w:rPr>
          <w:t>Сведений</w:t>
        </w:r>
      </w:hyperlink>
      <w:r w:rsidRPr="0076258B">
        <w:rPr>
          <w:sz w:val="28"/>
          <w:szCs w:val="28"/>
        </w:rPr>
        <w:t xml:space="preserve"> о денежном обязательстве форме Сведений о денежном обя</w:t>
      </w:r>
      <w:r w:rsidR="00DE4DA7" w:rsidRPr="0076258B">
        <w:rPr>
          <w:sz w:val="28"/>
          <w:szCs w:val="28"/>
        </w:rPr>
        <w:t>зательстве согласно приложению №</w:t>
      </w:r>
      <w:r w:rsidRPr="0076258B">
        <w:rPr>
          <w:sz w:val="28"/>
          <w:szCs w:val="28"/>
        </w:rPr>
        <w:t xml:space="preserve"> 4 к Порядку;</w:t>
      </w:r>
    </w:p>
    <w:p w:rsidR="00DE4DA7" w:rsidRPr="0076258B" w:rsidRDefault="005E3BCC" w:rsidP="0076258B">
      <w:pPr>
        <w:pStyle w:val="ConsPlusNormal"/>
        <w:ind w:firstLine="540"/>
        <w:jc w:val="both"/>
        <w:rPr>
          <w:sz w:val="28"/>
          <w:szCs w:val="28"/>
        </w:rPr>
      </w:pPr>
      <w:r w:rsidRPr="0076258B">
        <w:rPr>
          <w:sz w:val="28"/>
          <w:szCs w:val="28"/>
        </w:rPr>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p>
    <w:p w:rsidR="00DE4DA7" w:rsidRPr="0076258B" w:rsidRDefault="005E3BCC" w:rsidP="0076258B">
      <w:pPr>
        <w:pStyle w:val="ConsPlusNormal"/>
        <w:ind w:firstLine="540"/>
        <w:jc w:val="both"/>
        <w:rPr>
          <w:sz w:val="28"/>
          <w:szCs w:val="28"/>
        </w:rPr>
      </w:pPr>
      <w:r w:rsidRPr="0076258B">
        <w:rPr>
          <w:sz w:val="28"/>
          <w:szCs w:val="28"/>
        </w:rPr>
        <w:t>26. В случае положительного результата проверки Сведений о денежном обязательстве Администрация СП присваивает учетный номер денежному обязательству (либо вносит изменения в ранее поставленное на учет денежное обязательство).</w:t>
      </w:r>
    </w:p>
    <w:p w:rsidR="00DE4DA7" w:rsidRPr="0076258B" w:rsidRDefault="005E3BCC" w:rsidP="0076258B">
      <w:pPr>
        <w:pStyle w:val="ConsPlusNormal"/>
        <w:ind w:firstLine="540"/>
        <w:jc w:val="both"/>
        <w:rPr>
          <w:sz w:val="28"/>
          <w:szCs w:val="28"/>
        </w:rPr>
      </w:pPr>
      <w:r w:rsidRPr="0076258B">
        <w:rPr>
          <w:sz w:val="28"/>
          <w:szCs w:val="28"/>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DE4DA7" w:rsidRPr="0076258B" w:rsidRDefault="005E3BCC" w:rsidP="0076258B">
      <w:pPr>
        <w:pStyle w:val="ConsPlusNormal"/>
        <w:ind w:firstLine="540"/>
        <w:jc w:val="both"/>
        <w:rPr>
          <w:sz w:val="28"/>
          <w:szCs w:val="28"/>
        </w:rPr>
      </w:pPr>
      <w:r w:rsidRPr="0076258B">
        <w:rPr>
          <w:sz w:val="28"/>
          <w:szCs w:val="28"/>
        </w:rPr>
        <w:t>Учетный номер денежного обязательства имеет следующую структуру, состоящую из восемнадцати разрядов:</w:t>
      </w:r>
    </w:p>
    <w:p w:rsidR="00DE4DA7" w:rsidRPr="0076258B" w:rsidRDefault="005E3BCC" w:rsidP="0076258B">
      <w:pPr>
        <w:pStyle w:val="ConsPlusNormal"/>
        <w:ind w:firstLine="540"/>
        <w:jc w:val="both"/>
        <w:rPr>
          <w:sz w:val="28"/>
          <w:szCs w:val="28"/>
        </w:rPr>
      </w:pPr>
      <w:r w:rsidRPr="0076258B">
        <w:rPr>
          <w:sz w:val="28"/>
          <w:szCs w:val="28"/>
        </w:rPr>
        <w:t>с 1 по 15 разряд - учетный номер соответствующего бюджетного обязательства;</w:t>
      </w:r>
    </w:p>
    <w:p w:rsidR="00DE4DA7" w:rsidRPr="0076258B" w:rsidRDefault="005E3BCC" w:rsidP="0076258B">
      <w:pPr>
        <w:pStyle w:val="ConsPlusNormal"/>
        <w:ind w:firstLine="540"/>
        <w:jc w:val="both"/>
        <w:rPr>
          <w:sz w:val="28"/>
          <w:szCs w:val="28"/>
        </w:rPr>
      </w:pPr>
      <w:r w:rsidRPr="0076258B">
        <w:rPr>
          <w:sz w:val="28"/>
          <w:szCs w:val="28"/>
        </w:rPr>
        <w:t>с 16 по 18 разряд - порядковый номер денежного обязательства.</w:t>
      </w:r>
    </w:p>
    <w:p w:rsidR="00DE4DA7" w:rsidRPr="0076258B" w:rsidRDefault="005E3BCC" w:rsidP="0076258B">
      <w:pPr>
        <w:pStyle w:val="ConsPlusNormal"/>
        <w:ind w:firstLine="540"/>
        <w:jc w:val="both"/>
        <w:rPr>
          <w:sz w:val="28"/>
          <w:szCs w:val="28"/>
        </w:rPr>
      </w:pPr>
      <w:r w:rsidRPr="0076258B">
        <w:rPr>
          <w:sz w:val="28"/>
          <w:szCs w:val="28"/>
        </w:rPr>
        <w:t xml:space="preserve">27. В случае отрицательного результата проверки Сведений о денежном обязательстве Администрация СП в срок, установленный в </w:t>
      </w:r>
      <w:hyperlink r:id="rId86"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76258B">
          <w:rPr>
            <w:rStyle w:val="a9"/>
            <w:color w:val="auto"/>
            <w:sz w:val="28"/>
            <w:szCs w:val="28"/>
            <w:u w:val="none"/>
          </w:rPr>
          <w:t>пункте 24</w:t>
        </w:r>
      </w:hyperlink>
      <w:r w:rsidRPr="0076258B">
        <w:rPr>
          <w:sz w:val="28"/>
          <w:szCs w:val="28"/>
        </w:rPr>
        <w:t xml:space="preserve"> Порядка:</w:t>
      </w:r>
    </w:p>
    <w:p w:rsidR="00DE4DA7" w:rsidRPr="0076258B" w:rsidRDefault="005E3BCC" w:rsidP="0076258B">
      <w:pPr>
        <w:pStyle w:val="ConsPlusNormal"/>
        <w:ind w:firstLine="540"/>
        <w:jc w:val="both"/>
        <w:rPr>
          <w:sz w:val="28"/>
          <w:szCs w:val="28"/>
        </w:rPr>
      </w:pPr>
      <w:r w:rsidRPr="0076258B">
        <w:rPr>
          <w:sz w:val="28"/>
          <w:szCs w:val="28"/>
        </w:rPr>
        <w:t>возвращает получателю бюджетных сре</w:t>
      </w:r>
      <w:proofErr w:type="gramStart"/>
      <w:r w:rsidRPr="0076258B">
        <w:rPr>
          <w:sz w:val="28"/>
          <w:szCs w:val="28"/>
        </w:rPr>
        <w:t>дств пр</w:t>
      </w:r>
      <w:proofErr w:type="gramEnd"/>
      <w:r w:rsidRPr="0076258B">
        <w:rPr>
          <w:sz w:val="28"/>
          <w:szCs w:val="28"/>
        </w:rPr>
        <w:t xml:space="preserve">едставленные на бумажном </w:t>
      </w:r>
      <w:r w:rsidRPr="0076258B">
        <w:rPr>
          <w:sz w:val="28"/>
          <w:szCs w:val="28"/>
        </w:rPr>
        <w:lastRenderedPageBreak/>
        <w:t>носителе Сведения о денежном обязательстве с приложением Протокола;</w:t>
      </w:r>
    </w:p>
    <w:p w:rsidR="00DE4DA7" w:rsidRPr="0076258B" w:rsidRDefault="005E3BCC" w:rsidP="0076258B">
      <w:pPr>
        <w:pStyle w:val="ConsPlusNormal"/>
        <w:ind w:firstLine="540"/>
        <w:jc w:val="both"/>
        <w:rPr>
          <w:sz w:val="28"/>
          <w:szCs w:val="28"/>
        </w:rPr>
      </w:pPr>
      <w:r w:rsidRPr="0076258B">
        <w:rPr>
          <w:sz w:val="28"/>
          <w:szCs w:val="28"/>
        </w:rPr>
        <w:t>направляет получателю бюджетных сре</w:t>
      </w:r>
      <w:proofErr w:type="gramStart"/>
      <w:r w:rsidRPr="0076258B">
        <w:rPr>
          <w:sz w:val="28"/>
          <w:szCs w:val="28"/>
        </w:rPr>
        <w:t>дств Пр</w:t>
      </w:r>
      <w:proofErr w:type="gramEnd"/>
      <w:r w:rsidRPr="0076258B">
        <w:rPr>
          <w:sz w:val="28"/>
          <w:szCs w:val="28"/>
        </w:rPr>
        <w:t>отокол в электронном виде, если Сведения о денежном обязательстве представлялись в форме электронного документа.</w:t>
      </w:r>
    </w:p>
    <w:p w:rsidR="00DE4DA7" w:rsidRPr="0076258B" w:rsidRDefault="005E3BCC" w:rsidP="0076258B">
      <w:pPr>
        <w:pStyle w:val="ConsPlusNormal"/>
        <w:ind w:firstLine="540"/>
        <w:jc w:val="both"/>
        <w:rPr>
          <w:sz w:val="28"/>
          <w:szCs w:val="28"/>
        </w:rPr>
      </w:pPr>
      <w:r w:rsidRPr="0076258B">
        <w:rPr>
          <w:sz w:val="28"/>
          <w:szCs w:val="28"/>
        </w:rPr>
        <w:t>В Протоколе указывается причина возврата без исполнения Сведений о денежном обязательстве.</w:t>
      </w:r>
    </w:p>
    <w:p w:rsidR="005E3BCC" w:rsidRDefault="005E3BCC" w:rsidP="00C665A6">
      <w:pPr>
        <w:pStyle w:val="ConsPlusNormal"/>
        <w:ind w:firstLine="540"/>
        <w:jc w:val="both"/>
        <w:rPr>
          <w:sz w:val="28"/>
          <w:szCs w:val="28"/>
        </w:rPr>
      </w:pPr>
      <w:r w:rsidRPr="0076258B">
        <w:rPr>
          <w:sz w:val="28"/>
          <w:szCs w:val="28"/>
        </w:rPr>
        <w:t xml:space="preserve">28. Неисполненная часть денежного обязательства, принятого на учет в отчетном финансовом году в соответствии с бюджетным обязательством, указанном в </w:t>
      </w:r>
      <w:hyperlink r:id="rId87" w:anchor="Par126" w:tooltip="16.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 w:history="1">
        <w:r w:rsidRPr="0076258B">
          <w:rPr>
            <w:rStyle w:val="a9"/>
            <w:color w:val="auto"/>
            <w:sz w:val="28"/>
            <w:szCs w:val="28"/>
            <w:u w:val="none"/>
          </w:rPr>
          <w:t>пункте 16</w:t>
        </w:r>
      </w:hyperlink>
      <w:r w:rsidRPr="0076258B">
        <w:rPr>
          <w:sz w:val="28"/>
          <w:szCs w:val="28"/>
        </w:rPr>
        <w:t xml:space="preserve"> Порядка, подлежит учету в текущем финансовом году на основании Св</w:t>
      </w:r>
      <w:r w:rsidR="00C665A6">
        <w:rPr>
          <w:sz w:val="28"/>
          <w:szCs w:val="28"/>
        </w:rPr>
        <w:t>едений о денежном обязательстве.</w:t>
      </w:r>
    </w:p>
    <w:p w:rsidR="00E27FF7" w:rsidRPr="0076258B" w:rsidRDefault="00E27FF7" w:rsidP="00C665A6">
      <w:pPr>
        <w:pStyle w:val="ConsPlusNormal"/>
        <w:ind w:firstLine="540"/>
        <w:jc w:val="both"/>
        <w:rPr>
          <w:sz w:val="28"/>
          <w:szCs w:val="28"/>
        </w:rPr>
      </w:pPr>
    </w:p>
    <w:p w:rsidR="005E3BCC" w:rsidRPr="0076258B" w:rsidRDefault="005E3BCC" w:rsidP="0076258B">
      <w:pPr>
        <w:pStyle w:val="ConsPlusTitle"/>
        <w:jc w:val="center"/>
        <w:outlineLvl w:val="1"/>
        <w:rPr>
          <w:rFonts w:ascii="Times New Roman" w:hAnsi="Times New Roman" w:cs="Times New Roman"/>
          <w:b w:val="0"/>
          <w:sz w:val="28"/>
          <w:szCs w:val="28"/>
        </w:rPr>
      </w:pPr>
      <w:r w:rsidRPr="0076258B">
        <w:rPr>
          <w:rFonts w:ascii="Times New Roman" w:hAnsi="Times New Roman" w:cs="Times New Roman"/>
          <w:b w:val="0"/>
          <w:sz w:val="28"/>
          <w:szCs w:val="28"/>
        </w:rPr>
        <w:t>V. ФОРМИРОВАНИЕ И ПРЕДСТАВЛЕНИЕ ИНФОРМАЦИИ</w:t>
      </w:r>
    </w:p>
    <w:p w:rsidR="005E3BCC" w:rsidRPr="0076258B" w:rsidRDefault="005E3BCC" w:rsidP="0076258B">
      <w:pPr>
        <w:pStyle w:val="ConsPlusTitle"/>
        <w:jc w:val="center"/>
        <w:rPr>
          <w:rFonts w:ascii="Times New Roman" w:hAnsi="Times New Roman" w:cs="Times New Roman"/>
          <w:b w:val="0"/>
          <w:sz w:val="28"/>
          <w:szCs w:val="28"/>
        </w:rPr>
      </w:pPr>
      <w:r w:rsidRPr="0076258B">
        <w:rPr>
          <w:rFonts w:ascii="Times New Roman" w:hAnsi="Times New Roman" w:cs="Times New Roman"/>
          <w:b w:val="0"/>
          <w:sz w:val="28"/>
          <w:szCs w:val="28"/>
        </w:rPr>
        <w:t>ОБ ОБЯЗАТЕЛЬСТВАХ, УЧТЕННЫХ В АДМИНИСТРАЦИИ СЕЛЬСКОГО ПОСЕЛЕНИЯ АЛЬКИНСКИЙ СЕЛЬСОВЕТ МУНИЦИПАЛЬНОГО РАЙОНА САЛАВАТСКИЙ РАЙОН РЕСПУБЛИКИ БАШКОРТОСТАН</w:t>
      </w:r>
    </w:p>
    <w:p w:rsidR="00DE4DA7" w:rsidRPr="0076258B" w:rsidRDefault="00A618D8" w:rsidP="0076258B">
      <w:pPr>
        <w:pStyle w:val="ConsPlusNormal"/>
        <w:ind w:firstLine="540"/>
        <w:jc w:val="both"/>
        <w:rPr>
          <w:sz w:val="28"/>
          <w:szCs w:val="28"/>
        </w:rPr>
      </w:pPr>
      <w:hyperlink r:id="rId88" w:history="1">
        <w:r w:rsidR="005E3BCC" w:rsidRPr="0076258B">
          <w:rPr>
            <w:rStyle w:val="a9"/>
            <w:color w:val="auto"/>
            <w:sz w:val="28"/>
            <w:szCs w:val="28"/>
            <w:u w:val="none"/>
          </w:rPr>
          <w:t>29</w:t>
        </w:r>
      </w:hyperlink>
      <w:r w:rsidR="005E3BCC" w:rsidRPr="0076258B">
        <w:rPr>
          <w:sz w:val="28"/>
          <w:szCs w:val="28"/>
        </w:rPr>
        <w:t xml:space="preserve">. Обязательства, поставленные на учет в Администрации СП на определенную дату, подлежащие исполнению в текущем финансовом году и в плановом периоде, отражаются в Журнале действующих в текущем финансовом году обязательств по форме согласно </w:t>
      </w:r>
      <w:hyperlink r:id="rId89" w:anchor="Par1488" w:tooltip="                                  ЖУРНАЛ" w:history="1">
        <w:r w:rsidR="00DE4DA7" w:rsidRPr="0076258B">
          <w:rPr>
            <w:rStyle w:val="a9"/>
            <w:color w:val="auto"/>
            <w:sz w:val="28"/>
            <w:szCs w:val="28"/>
            <w:u w:val="none"/>
          </w:rPr>
          <w:t>приложению №</w:t>
        </w:r>
        <w:r w:rsidR="005E3BCC" w:rsidRPr="0076258B">
          <w:rPr>
            <w:rStyle w:val="a9"/>
            <w:color w:val="auto"/>
            <w:sz w:val="28"/>
            <w:szCs w:val="28"/>
            <w:u w:val="none"/>
          </w:rPr>
          <w:t xml:space="preserve"> 10</w:t>
        </w:r>
      </w:hyperlink>
      <w:r w:rsidR="005E3BCC" w:rsidRPr="0076258B">
        <w:rPr>
          <w:sz w:val="28"/>
          <w:szCs w:val="28"/>
        </w:rPr>
        <w:t xml:space="preserve"> к Порядку.</w:t>
      </w:r>
    </w:p>
    <w:p w:rsidR="00DE4DA7" w:rsidRPr="0076258B" w:rsidRDefault="005E3BCC" w:rsidP="0076258B">
      <w:pPr>
        <w:pStyle w:val="ConsPlusNormal"/>
        <w:ind w:firstLine="540"/>
        <w:jc w:val="both"/>
        <w:rPr>
          <w:sz w:val="28"/>
          <w:szCs w:val="28"/>
        </w:rPr>
      </w:pPr>
      <w:r w:rsidRPr="0076258B">
        <w:rPr>
          <w:sz w:val="28"/>
          <w:szCs w:val="28"/>
        </w:rPr>
        <w:t xml:space="preserve">Ежемесячно по состоянию на 1-е число каждого месяца и в сроки, установленные для представления бюджетной отчетности по исполнению бюджета сельского поселения </w:t>
      </w:r>
      <w:proofErr w:type="spellStart"/>
      <w:r w:rsidR="00DE4DA7" w:rsidRPr="0076258B">
        <w:rPr>
          <w:rFonts w:eastAsia="Calibri"/>
          <w:sz w:val="28"/>
          <w:szCs w:val="28"/>
          <w:lang w:eastAsia="en-US"/>
        </w:rPr>
        <w:t>Лаклинский</w:t>
      </w:r>
      <w:proofErr w:type="spellEnd"/>
      <w:r w:rsidR="00DE4DA7" w:rsidRPr="0076258B">
        <w:rPr>
          <w:sz w:val="28"/>
          <w:szCs w:val="28"/>
        </w:rPr>
        <w:t xml:space="preserve"> </w:t>
      </w:r>
      <w:r w:rsidRPr="0076258B">
        <w:rPr>
          <w:sz w:val="28"/>
          <w:szCs w:val="28"/>
        </w:rPr>
        <w:t xml:space="preserve">сельсовет муниципального района Салаватский район Республики Башкортостан, Администрация СП составляет </w:t>
      </w:r>
      <w:hyperlink r:id="rId90" w:anchor="Par1603" w:tooltip="                                   ОТЧЕТ" w:history="1">
        <w:r w:rsidRPr="0076258B">
          <w:rPr>
            <w:rStyle w:val="a9"/>
            <w:color w:val="auto"/>
            <w:sz w:val="28"/>
            <w:szCs w:val="28"/>
            <w:u w:val="none"/>
          </w:rPr>
          <w:t>Отчет</w:t>
        </w:r>
      </w:hyperlink>
      <w:r w:rsidRPr="0076258B">
        <w:rPr>
          <w:sz w:val="28"/>
          <w:szCs w:val="28"/>
        </w:rPr>
        <w:t xml:space="preserve"> об исполнении обязательст</w:t>
      </w:r>
      <w:r w:rsidR="00DE4DA7" w:rsidRPr="0076258B">
        <w:rPr>
          <w:sz w:val="28"/>
          <w:szCs w:val="28"/>
        </w:rPr>
        <w:t>в по форме согласно приложению №</w:t>
      </w:r>
      <w:r w:rsidRPr="0076258B">
        <w:rPr>
          <w:sz w:val="28"/>
          <w:szCs w:val="28"/>
        </w:rPr>
        <w:t xml:space="preserve"> 11 к Порядку, учтенных в Администрации СП.</w:t>
      </w:r>
    </w:p>
    <w:p w:rsidR="00DE4DA7" w:rsidRPr="0076258B" w:rsidRDefault="00A618D8" w:rsidP="0076258B">
      <w:pPr>
        <w:pStyle w:val="ConsPlusNormal"/>
        <w:ind w:firstLine="540"/>
        <w:jc w:val="both"/>
        <w:rPr>
          <w:sz w:val="28"/>
          <w:szCs w:val="28"/>
        </w:rPr>
      </w:pPr>
      <w:hyperlink r:id="rId91" w:history="1">
        <w:r w:rsidR="005E3BCC" w:rsidRPr="0076258B">
          <w:rPr>
            <w:rStyle w:val="a9"/>
            <w:color w:val="auto"/>
            <w:sz w:val="28"/>
            <w:szCs w:val="28"/>
            <w:u w:val="none"/>
          </w:rPr>
          <w:t>30</w:t>
        </w:r>
      </w:hyperlink>
      <w:r w:rsidR="005E3BCC" w:rsidRPr="0076258B">
        <w:rPr>
          <w:sz w:val="28"/>
          <w:szCs w:val="28"/>
        </w:rPr>
        <w:t xml:space="preserve">. Информация об обязательствах предоставляется Администрацией СП в соответствии с отчетными формами, указанными в </w:t>
      </w:r>
      <w:hyperlink r:id="rId92" w:anchor="Par184" w:tooltip="33. Информация об обязательствах предоставляется в соответствии со следующими положениями:" w:history="1">
        <w:r w:rsidR="005E3BCC" w:rsidRPr="0076258B">
          <w:rPr>
            <w:rStyle w:val="a9"/>
            <w:color w:val="auto"/>
            <w:sz w:val="28"/>
            <w:szCs w:val="28"/>
            <w:u w:val="none"/>
          </w:rPr>
          <w:t>пункте 33</w:t>
        </w:r>
      </w:hyperlink>
      <w:r w:rsidR="005E3BCC" w:rsidRPr="0076258B">
        <w:rPr>
          <w:sz w:val="28"/>
          <w:szCs w:val="28"/>
        </w:rPr>
        <w:t xml:space="preserve"> Порядка.</w:t>
      </w:r>
    </w:p>
    <w:p w:rsidR="00DE4DA7" w:rsidRPr="0076258B" w:rsidRDefault="00A618D8" w:rsidP="0076258B">
      <w:pPr>
        <w:pStyle w:val="ConsPlusNormal"/>
        <w:ind w:firstLine="540"/>
        <w:jc w:val="both"/>
        <w:rPr>
          <w:sz w:val="28"/>
          <w:szCs w:val="28"/>
        </w:rPr>
      </w:pPr>
      <w:hyperlink r:id="rId93" w:history="1">
        <w:r w:rsidR="005E3BCC" w:rsidRPr="0076258B">
          <w:rPr>
            <w:rStyle w:val="a9"/>
            <w:color w:val="auto"/>
            <w:sz w:val="28"/>
            <w:szCs w:val="28"/>
            <w:u w:val="none"/>
          </w:rPr>
          <w:t>31</w:t>
        </w:r>
      </w:hyperlink>
      <w:r w:rsidR="005E3BCC" w:rsidRPr="0076258B">
        <w:rPr>
          <w:sz w:val="28"/>
          <w:szCs w:val="28"/>
        </w:rPr>
        <w:t>. Информация об обязательствах предоставляется:</w:t>
      </w:r>
    </w:p>
    <w:p w:rsidR="00DE4DA7" w:rsidRPr="0076258B" w:rsidRDefault="005E3BCC" w:rsidP="0076258B">
      <w:pPr>
        <w:pStyle w:val="ConsPlusNormal"/>
        <w:ind w:firstLine="540"/>
        <w:jc w:val="both"/>
        <w:rPr>
          <w:sz w:val="28"/>
          <w:szCs w:val="28"/>
        </w:rPr>
      </w:pPr>
      <w:r w:rsidRPr="0076258B">
        <w:rPr>
          <w:sz w:val="28"/>
          <w:szCs w:val="28"/>
        </w:rPr>
        <w:t xml:space="preserve">главным распорядителям (распорядителям) средств бюджета сельского поселения </w:t>
      </w:r>
      <w:proofErr w:type="spellStart"/>
      <w:r w:rsidR="00DE4DA7" w:rsidRPr="0076258B">
        <w:rPr>
          <w:sz w:val="28"/>
          <w:szCs w:val="28"/>
        </w:rPr>
        <w:t>Лакл</w:t>
      </w:r>
      <w:r w:rsidRPr="0076258B">
        <w:rPr>
          <w:sz w:val="28"/>
          <w:szCs w:val="28"/>
        </w:rPr>
        <w:t>инский</w:t>
      </w:r>
      <w:proofErr w:type="spellEnd"/>
      <w:r w:rsidRPr="0076258B">
        <w:rPr>
          <w:sz w:val="28"/>
          <w:szCs w:val="28"/>
        </w:rPr>
        <w:t xml:space="preserve"> сельсовет муниципального района Салаватский район Республики Башкортостан - в части обязательств подведомственных им получателей бюджетных средств;</w:t>
      </w:r>
    </w:p>
    <w:p w:rsidR="00DE4DA7" w:rsidRPr="0076258B" w:rsidRDefault="005E3BCC" w:rsidP="0076258B">
      <w:pPr>
        <w:pStyle w:val="ConsPlusNormal"/>
        <w:ind w:firstLine="540"/>
        <w:jc w:val="both"/>
        <w:rPr>
          <w:sz w:val="28"/>
          <w:szCs w:val="28"/>
        </w:rPr>
      </w:pPr>
      <w:r w:rsidRPr="0076258B">
        <w:rPr>
          <w:sz w:val="28"/>
          <w:szCs w:val="28"/>
        </w:rPr>
        <w:t>получателям бюджетных средств - в части обязательств соответствующего получателя бюджетных средств;</w:t>
      </w:r>
    </w:p>
    <w:p w:rsidR="00DE4DA7" w:rsidRPr="0076258B" w:rsidRDefault="005E3BCC" w:rsidP="0076258B">
      <w:pPr>
        <w:pStyle w:val="ConsPlusNormal"/>
        <w:ind w:firstLine="540"/>
        <w:jc w:val="both"/>
        <w:rPr>
          <w:sz w:val="28"/>
          <w:szCs w:val="28"/>
        </w:rPr>
      </w:pPr>
      <w:r w:rsidRPr="0076258B">
        <w:rPr>
          <w:sz w:val="28"/>
          <w:szCs w:val="28"/>
        </w:rPr>
        <w:t>иным органам муниципальной власти - в рамках их полномочий, установленных законодательством Российской Федерации.</w:t>
      </w:r>
    </w:p>
    <w:p w:rsidR="00DE4DA7" w:rsidRPr="0076258B" w:rsidRDefault="00A618D8" w:rsidP="0076258B">
      <w:pPr>
        <w:pStyle w:val="ConsPlusNormal"/>
        <w:ind w:firstLine="540"/>
        <w:jc w:val="both"/>
        <w:rPr>
          <w:sz w:val="28"/>
          <w:szCs w:val="28"/>
        </w:rPr>
      </w:pPr>
      <w:hyperlink r:id="rId94" w:history="1">
        <w:r w:rsidR="005E3BCC" w:rsidRPr="0076258B">
          <w:rPr>
            <w:rStyle w:val="a9"/>
            <w:color w:val="auto"/>
            <w:sz w:val="28"/>
            <w:szCs w:val="28"/>
            <w:u w:val="none"/>
          </w:rPr>
          <w:t>32</w:t>
        </w:r>
      </w:hyperlink>
      <w:r w:rsidR="005E3BCC" w:rsidRPr="0076258B">
        <w:rPr>
          <w:sz w:val="28"/>
          <w:szCs w:val="28"/>
        </w:rPr>
        <w:t>. Информация об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bookmarkStart w:id="12" w:name="Par184"/>
      <w:bookmarkEnd w:id="12"/>
    </w:p>
    <w:p w:rsidR="00DE4DA7" w:rsidRPr="0076258B" w:rsidRDefault="00A618D8" w:rsidP="0076258B">
      <w:pPr>
        <w:pStyle w:val="ConsPlusNormal"/>
        <w:ind w:firstLine="540"/>
        <w:jc w:val="both"/>
        <w:rPr>
          <w:sz w:val="28"/>
          <w:szCs w:val="28"/>
        </w:rPr>
      </w:pPr>
      <w:hyperlink r:id="rId95" w:history="1">
        <w:r w:rsidR="005E3BCC" w:rsidRPr="0076258B">
          <w:rPr>
            <w:rStyle w:val="a9"/>
            <w:color w:val="auto"/>
            <w:sz w:val="28"/>
            <w:szCs w:val="28"/>
            <w:u w:val="none"/>
          </w:rPr>
          <w:t>33</w:t>
        </w:r>
      </w:hyperlink>
      <w:r w:rsidR="005E3BCC" w:rsidRPr="0076258B">
        <w:rPr>
          <w:sz w:val="28"/>
          <w:szCs w:val="28"/>
        </w:rPr>
        <w:t>. Информация об обязательствах предоставляется в соответствии со следующими положениями:</w:t>
      </w:r>
    </w:p>
    <w:p w:rsidR="00DE4DA7" w:rsidRPr="0076258B" w:rsidRDefault="005E3BCC" w:rsidP="0076258B">
      <w:pPr>
        <w:pStyle w:val="ConsPlusNormal"/>
        <w:ind w:firstLine="540"/>
        <w:jc w:val="both"/>
        <w:rPr>
          <w:sz w:val="28"/>
          <w:szCs w:val="28"/>
        </w:rPr>
      </w:pPr>
      <w:proofErr w:type="gramStart"/>
      <w:r w:rsidRPr="0076258B">
        <w:rPr>
          <w:sz w:val="28"/>
          <w:szCs w:val="28"/>
        </w:rPr>
        <w:t xml:space="preserve">1) по запросу главного распорядителя (распорядителя) средств бюджета сельского поселения </w:t>
      </w:r>
      <w:proofErr w:type="spellStart"/>
      <w:r w:rsidR="00DE4DA7" w:rsidRPr="0076258B">
        <w:rPr>
          <w:sz w:val="28"/>
          <w:szCs w:val="28"/>
        </w:rPr>
        <w:t>Лакл</w:t>
      </w:r>
      <w:r w:rsidRPr="0076258B">
        <w:rPr>
          <w:sz w:val="28"/>
          <w:szCs w:val="28"/>
        </w:rPr>
        <w:t>инский</w:t>
      </w:r>
      <w:proofErr w:type="spellEnd"/>
      <w:r w:rsidRPr="0076258B">
        <w:rPr>
          <w:sz w:val="28"/>
          <w:szCs w:val="28"/>
        </w:rPr>
        <w:t xml:space="preserve"> сельсовет муниципального района </w:t>
      </w:r>
      <w:r w:rsidRPr="0076258B">
        <w:rPr>
          <w:sz w:val="28"/>
          <w:szCs w:val="28"/>
        </w:rPr>
        <w:lastRenderedPageBreak/>
        <w:t>Салаватский район Республики Башкортостан Администрация СП представляет с указанными в запросе детализацией и группировкой показателей:</w:t>
      </w:r>
      <w:proofErr w:type="gramEnd"/>
    </w:p>
    <w:p w:rsidR="00DE4DA7" w:rsidRPr="0076258B" w:rsidRDefault="005E3BCC" w:rsidP="0076258B">
      <w:pPr>
        <w:pStyle w:val="ConsPlusNormal"/>
        <w:ind w:firstLine="540"/>
        <w:jc w:val="both"/>
        <w:rPr>
          <w:sz w:val="28"/>
          <w:szCs w:val="28"/>
        </w:rPr>
      </w:pPr>
      <w:proofErr w:type="gramStart"/>
      <w:r w:rsidRPr="0076258B">
        <w:rPr>
          <w:sz w:val="28"/>
          <w:szCs w:val="28"/>
        </w:rPr>
        <w:t xml:space="preserve">а) </w:t>
      </w:r>
      <w:hyperlink r:id="rId96" w:anchor="Par1731" w:tooltip="Приложение N 12" w:history="1">
        <w:r w:rsidRPr="0076258B">
          <w:rPr>
            <w:rStyle w:val="a9"/>
            <w:color w:val="auto"/>
            <w:sz w:val="28"/>
            <w:szCs w:val="28"/>
            <w:u w:val="none"/>
          </w:rPr>
          <w:t>Информацию</w:t>
        </w:r>
      </w:hyperlink>
      <w:r w:rsidRPr="0076258B">
        <w:rPr>
          <w:sz w:val="28"/>
          <w:szCs w:val="28"/>
        </w:rPr>
        <w:t xml:space="preserve"> о принятых на учет обязательствах</w:t>
      </w:r>
      <w:r w:rsidR="00DE4DA7" w:rsidRPr="0076258B">
        <w:rPr>
          <w:sz w:val="28"/>
          <w:szCs w:val="28"/>
        </w:rPr>
        <w:t xml:space="preserve"> по форме согласно приложению №</w:t>
      </w:r>
      <w:r w:rsidRPr="0076258B">
        <w:rPr>
          <w:sz w:val="28"/>
          <w:szCs w:val="28"/>
        </w:rPr>
        <w:t xml:space="preserve">12 к Порядку по находящимся в ведении главного распорядителя (распорядителя) средств бюджета сельского поселения </w:t>
      </w:r>
      <w:proofErr w:type="spellStart"/>
      <w:r w:rsidR="00DE4DA7" w:rsidRPr="0076258B">
        <w:rPr>
          <w:sz w:val="28"/>
          <w:szCs w:val="28"/>
        </w:rPr>
        <w:t>Лаклинский</w:t>
      </w:r>
      <w:proofErr w:type="spellEnd"/>
      <w:r w:rsidR="00DE4DA7" w:rsidRPr="0076258B">
        <w:rPr>
          <w:sz w:val="28"/>
          <w:szCs w:val="28"/>
        </w:rPr>
        <w:t xml:space="preserve"> </w:t>
      </w:r>
      <w:r w:rsidRPr="0076258B">
        <w:rPr>
          <w:sz w:val="28"/>
          <w:szCs w:val="28"/>
        </w:rPr>
        <w:t xml:space="preserve"> сельсовет муниципального района Салаватский район Республики Башкортостан получателям бюджетных средств, 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w:t>
      </w:r>
      <w:proofErr w:type="gramEnd"/>
      <w:r w:rsidRPr="0076258B">
        <w:rPr>
          <w:sz w:val="28"/>
          <w:szCs w:val="28"/>
        </w:rPr>
        <w:t xml:space="preserve"> финансового года;</w:t>
      </w:r>
    </w:p>
    <w:p w:rsidR="00DE4DA7" w:rsidRPr="0076258B" w:rsidRDefault="005E3BCC" w:rsidP="0076258B">
      <w:pPr>
        <w:pStyle w:val="ConsPlusNormal"/>
        <w:ind w:firstLine="540"/>
        <w:jc w:val="both"/>
        <w:rPr>
          <w:sz w:val="28"/>
          <w:szCs w:val="28"/>
        </w:rPr>
      </w:pPr>
      <w:proofErr w:type="gramStart"/>
      <w:r w:rsidRPr="0076258B">
        <w:rPr>
          <w:sz w:val="28"/>
          <w:szCs w:val="28"/>
        </w:rPr>
        <w:t xml:space="preserve">б) </w:t>
      </w:r>
      <w:hyperlink r:id="rId97" w:anchor="Par1999" w:tooltip="Приложение N 13" w:history="1">
        <w:r w:rsidRPr="0076258B">
          <w:rPr>
            <w:rStyle w:val="a9"/>
            <w:color w:val="auto"/>
            <w:sz w:val="28"/>
            <w:szCs w:val="28"/>
            <w:u w:val="none"/>
          </w:rPr>
          <w:t>Отчет</w:t>
        </w:r>
      </w:hyperlink>
      <w:r w:rsidRPr="0076258B">
        <w:rPr>
          <w:sz w:val="28"/>
          <w:szCs w:val="28"/>
        </w:rPr>
        <w:t xml:space="preserve"> об исполнении бюджетных обязательств, принятых в целях реализации республиканской адресной инвестиционной программы 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w:t>
      </w:r>
      <w:r w:rsidR="00DE4DA7" w:rsidRPr="0076258B">
        <w:rPr>
          <w:sz w:val="28"/>
          <w:szCs w:val="28"/>
        </w:rPr>
        <w:t>я по форме согласно приложению №</w:t>
      </w:r>
      <w:r w:rsidRPr="0076258B">
        <w:rPr>
          <w:sz w:val="28"/>
          <w:szCs w:val="28"/>
        </w:rPr>
        <w:t xml:space="preserve"> 13 к Порядку по находящимся в ведении главного распорядителя (распорядителя) средств бюджета сельского поселения </w:t>
      </w:r>
      <w:proofErr w:type="spellStart"/>
      <w:r w:rsidR="00DE4DA7" w:rsidRPr="0076258B">
        <w:rPr>
          <w:sz w:val="28"/>
          <w:szCs w:val="28"/>
        </w:rPr>
        <w:t>Лаклинский</w:t>
      </w:r>
      <w:proofErr w:type="spellEnd"/>
      <w:r w:rsidR="00DE4DA7" w:rsidRPr="0076258B">
        <w:rPr>
          <w:sz w:val="28"/>
          <w:szCs w:val="28"/>
        </w:rPr>
        <w:t xml:space="preserve"> </w:t>
      </w:r>
      <w:r w:rsidRPr="0076258B">
        <w:rPr>
          <w:sz w:val="28"/>
          <w:szCs w:val="28"/>
        </w:rPr>
        <w:t xml:space="preserve"> сельсовет</w:t>
      </w:r>
      <w:proofErr w:type="gramEnd"/>
      <w:r w:rsidRPr="0076258B">
        <w:rPr>
          <w:sz w:val="28"/>
          <w:szCs w:val="28"/>
        </w:rPr>
        <w:t xml:space="preserve"> муниципального района Салаватский район Республики Башкортостан получателям бюджетных средств;</w:t>
      </w:r>
    </w:p>
    <w:p w:rsidR="00DE4DA7" w:rsidRPr="0076258B" w:rsidRDefault="005E3BCC" w:rsidP="0076258B">
      <w:pPr>
        <w:pStyle w:val="ConsPlusNormal"/>
        <w:ind w:firstLine="540"/>
        <w:jc w:val="both"/>
        <w:rPr>
          <w:sz w:val="28"/>
          <w:szCs w:val="28"/>
        </w:rPr>
      </w:pPr>
      <w:r w:rsidRPr="0076258B">
        <w:rPr>
          <w:sz w:val="28"/>
          <w:szCs w:val="28"/>
        </w:rPr>
        <w:t>2) по запросу получателя бюджетных средств Администрация СП предоставляет:</w:t>
      </w:r>
    </w:p>
    <w:p w:rsidR="00DE4DA7" w:rsidRPr="0076258B" w:rsidRDefault="005E3BCC" w:rsidP="0076258B">
      <w:pPr>
        <w:pStyle w:val="ConsPlusNormal"/>
        <w:ind w:firstLine="540"/>
        <w:jc w:val="both"/>
        <w:rPr>
          <w:sz w:val="28"/>
          <w:szCs w:val="28"/>
        </w:rPr>
      </w:pPr>
      <w:r w:rsidRPr="0076258B">
        <w:rPr>
          <w:sz w:val="28"/>
          <w:szCs w:val="28"/>
        </w:rPr>
        <w:t xml:space="preserve">а) </w:t>
      </w:r>
      <w:hyperlink r:id="rId98" w:anchor="Par2235" w:tooltip="Приложение N 14" w:history="1">
        <w:r w:rsidRPr="0076258B">
          <w:rPr>
            <w:rStyle w:val="a9"/>
            <w:color w:val="auto"/>
            <w:sz w:val="28"/>
            <w:szCs w:val="28"/>
            <w:u w:val="none"/>
          </w:rPr>
          <w:t>Справку</w:t>
        </w:r>
      </w:hyperlink>
      <w:r w:rsidRPr="0076258B">
        <w:rPr>
          <w:sz w:val="28"/>
          <w:szCs w:val="28"/>
        </w:rPr>
        <w:t xml:space="preserve"> об исполнении принятых на учет обязательств (далее - Справка об исполнении обязательств</w:t>
      </w:r>
      <w:r w:rsidR="00EC20B7" w:rsidRPr="0076258B">
        <w:rPr>
          <w:sz w:val="28"/>
          <w:szCs w:val="28"/>
        </w:rPr>
        <w:t>) по форме согласно приложению №</w:t>
      </w:r>
      <w:r w:rsidRPr="0076258B">
        <w:rPr>
          <w:sz w:val="28"/>
          <w:szCs w:val="28"/>
        </w:rPr>
        <w:t xml:space="preserve"> 14 к Порядку.</w:t>
      </w:r>
    </w:p>
    <w:p w:rsidR="00DE4DA7" w:rsidRPr="0076258B" w:rsidRDefault="005E3BCC" w:rsidP="0076258B">
      <w:pPr>
        <w:pStyle w:val="ConsPlusNormal"/>
        <w:ind w:firstLine="540"/>
        <w:jc w:val="both"/>
        <w:rPr>
          <w:sz w:val="28"/>
          <w:szCs w:val="28"/>
        </w:rPr>
      </w:pPr>
      <w:r w:rsidRPr="0076258B">
        <w:rPr>
          <w:sz w:val="28"/>
          <w:szCs w:val="28"/>
        </w:rPr>
        <w:t>Справка об исполнении обязательств формируется по состоянию на 1-е число каждого месяца и по состоянию на дату, указанную в запросе получателя бюджетных средств, нарастающим итогом с 1 января текущего финансового года и содержит информацию об исполнении бюджетных обязательств, поставленных на учет в Администрации СП на основании Сведений об обязательстве;</w:t>
      </w:r>
    </w:p>
    <w:p w:rsidR="006C66CB" w:rsidRPr="0076258B" w:rsidRDefault="005E3BCC" w:rsidP="0076258B">
      <w:pPr>
        <w:pStyle w:val="ConsPlusNormal"/>
        <w:ind w:firstLine="540"/>
        <w:jc w:val="both"/>
        <w:rPr>
          <w:sz w:val="28"/>
          <w:szCs w:val="28"/>
        </w:rPr>
      </w:pPr>
      <w:r w:rsidRPr="0076258B">
        <w:rPr>
          <w:sz w:val="28"/>
          <w:szCs w:val="28"/>
        </w:rPr>
        <w:t xml:space="preserve">б) </w:t>
      </w:r>
      <w:hyperlink r:id="rId99" w:anchor="Par2396" w:tooltip="Приложение N 15" w:history="1">
        <w:r w:rsidRPr="0076258B">
          <w:rPr>
            <w:rStyle w:val="a9"/>
            <w:color w:val="auto"/>
            <w:sz w:val="28"/>
            <w:szCs w:val="28"/>
            <w:u w:val="none"/>
          </w:rPr>
          <w:t>Справку</w:t>
        </w:r>
      </w:hyperlink>
      <w:r w:rsidRPr="0076258B">
        <w:rPr>
          <w:sz w:val="28"/>
          <w:szCs w:val="28"/>
        </w:rPr>
        <w:t xml:space="preserve"> о неисполненных в отчетном финансовом году бюджетных обязательствах по муниципальным контрактам на поставку товаров, выполнение работ, оказание услу</w:t>
      </w:r>
      <w:r w:rsidR="006C66CB" w:rsidRPr="0076258B">
        <w:rPr>
          <w:sz w:val="28"/>
          <w:szCs w:val="28"/>
        </w:rPr>
        <w:t>г по форме согласно приложению №</w:t>
      </w:r>
      <w:r w:rsidRPr="0076258B">
        <w:rPr>
          <w:sz w:val="28"/>
          <w:szCs w:val="28"/>
        </w:rPr>
        <w:t xml:space="preserve"> 15 к Порядку (далее - Справка о неисполненных бюджетных обязательствах).</w:t>
      </w:r>
    </w:p>
    <w:p w:rsidR="005E3BCC" w:rsidRPr="0076258B" w:rsidRDefault="005E3BCC" w:rsidP="0076258B">
      <w:pPr>
        <w:pStyle w:val="ConsPlusNormal"/>
        <w:ind w:firstLine="540"/>
        <w:jc w:val="both"/>
        <w:rPr>
          <w:sz w:val="28"/>
          <w:szCs w:val="28"/>
        </w:rPr>
      </w:pPr>
      <w:r w:rsidRPr="0076258B">
        <w:rPr>
          <w:sz w:val="28"/>
          <w:szCs w:val="28"/>
        </w:rPr>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бюджетных средств не позднее трех рабочих дней со дня поступления соответствующего запроса.</w:t>
      </w:r>
    </w:p>
    <w:p w:rsidR="005E3BCC" w:rsidRPr="0076258B" w:rsidRDefault="005E3BCC" w:rsidP="0076258B">
      <w:pPr>
        <w:pStyle w:val="ConsPlusNormal"/>
        <w:ind w:firstLine="540"/>
        <w:jc w:val="both"/>
        <w:rPr>
          <w:sz w:val="28"/>
          <w:szCs w:val="28"/>
        </w:rPr>
      </w:pPr>
      <w:r w:rsidRPr="0076258B">
        <w:rPr>
          <w:sz w:val="28"/>
          <w:szCs w:val="28"/>
        </w:rPr>
        <w:t>Справка о неисполненных бюджетных обязательствах формируется по состоянию на 1 января текущего финансового года.</w:t>
      </w:r>
    </w:p>
    <w:p w:rsidR="005E3BCC" w:rsidRDefault="005E3BCC" w:rsidP="0076258B">
      <w:pPr>
        <w:pStyle w:val="ConsPlusNormal"/>
        <w:jc w:val="right"/>
        <w:rPr>
          <w:sz w:val="28"/>
          <w:szCs w:val="28"/>
        </w:rPr>
      </w:pPr>
    </w:p>
    <w:p w:rsidR="009E072C" w:rsidRDefault="009E072C" w:rsidP="0076258B">
      <w:pPr>
        <w:pStyle w:val="ConsPlusNormal"/>
        <w:jc w:val="right"/>
        <w:rPr>
          <w:sz w:val="28"/>
          <w:szCs w:val="28"/>
        </w:rPr>
      </w:pPr>
    </w:p>
    <w:p w:rsidR="009E072C" w:rsidRDefault="009E072C" w:rsidP="0076258B">
      <w:pPr>
        <w:pStyle w:val="ConsPlusNormal"/>
        <w:jc w:val="right"/>
        <w:rPr>
          <w:sz w:val="28"/>
          <w:szCs w:val="28"/>
        </w:rPr>
      </w:pPr>
    </w:p>
    <w:p w:rsidR="009E072C" w:rsidRPr="0076258B" w:rsidRDefault="009E072C" w:rsidP="0076258B">
      <w:pPr>
        <w:pStyle w:val="ConsPlusNormal"/>
        <w:jc w:val="right"/>
        <w:rPr>
          <w:sz w:val="28"/>
          <w:szCs w:val="28"/>
        </w:rPr>
      </w:pPr>
    </w:p>
    <w:p w:rsidR="005E3BCC" w:rsidRPr="0076258B" w:rsidRDefault="005E3BCC" w:rsidP="0076258B">
      <w:pPr>
        <w:pStyle w:val="ConsPlusNormal"/>
        <w:jc w:val="right"/>
        <w:rPr>
          <w:sz w:val="28"/>
          <w:szCs w:val="28"/>
        </w:rPr>
      </w:pPr>
    </w:p>
    <w:p w:rsidR="005E3BCC" w:rsidRDefault="006C66CB" w:rsidP="005E3BCC">
      <w:pPr>
        <w:pStyle w:val="ConsPlusNormal"/>
        <w:jc w:val="right"/>
        <w:outlineLvl w:val="1"/>
      </w:pPr>
      <w:r>
        <w:lastRenderedPageBreak/>
        <w:t>Приложение №</w:t>
      </w:r>
      <w:r w:rsidR="005E3BCC">
        <w:t xml:space="preserve"> 1</w:t>
      </w:r>
    </w:p>
    <w:p w:rsidR="005E3BCC" w:rsidRDefault="005E3BCC" w:rsidP="005E3BCC">
      <w:pPr>
        <w:pStyle w:val="ConsPlusNormal"/>
        <w:jc w:val="right"/>
      </w:pPr>
      <w:r>
        <w:t xml:space="preserve">к Порядку учета </w:t>
      </w:r>
      <w:proofErr w:type="gramStart"/>
      <w:r>
        <w:t>бюджетных</w:t>
      </w:r>
      <w:proofErr w:type="gramEnd"/>
    </w:p>
    <w:p w:rsidR="005E3BCC" w:rsidRDefault="005E3BCC" w:rsidP="005E3BCC">
      <w:pPr>
        <w:pStyle w:val="ConsPlusNormal"/>
        <w:jc w:val="right"/>
      </w:pPr>
      <w:r>
        <w:t>и денежных обязательств</w:t>
      </w:r>
    </w:p>
    <w:p w:rsidR="005E3BCC" w:rsidRDefault="005E3BCC" w:rsidP="005E3BCC">
      <w:pPr>
        <w:pStyle w:val="ConsPlusNormal"/>
        <w:jc w:val="right"/>
      </w:pPr>
      <w:r>
        <w:t>получателей средств бюджета</w:t>
      </w:r>
    </w:p>
    <w:p w:rsidR="005E3BCC" w:rsidRDefault="005E3BCC" w:rsidP="005E3BCC">
      <w:pPr>
        <w:pStyle w:val="ConsPlusNormal"/>
        <w:jc w:val="right"/>
      </w:pPr>
      <w:r>
        <w:t xml:space="preserve"> сельского поселения </w:t>
      </w:r>
      <w:proofErr w:type="spellStart"/>
      <w:r w:rsidR="006C66CB">
        <w:t>Лаклинский</w:t>
      </w:r>
      <w:proofErr w:type="spellEnd"/>
      <w:r>
        <w:t xml:space="preserve"> сельсовет </w:t>
      </w:r>
    </w:p>
    <w:p w:rsidR="005E3BCC" w:rsidRDefault="005E3BCC" w:rsidP="005E3BCC">
      <w:pPr>
        <w:pStyle w:val="ConsPlusNormal"/>
        <w:jc w:val="right"/>
      </w:pPr>
      <w:r>
        <w:t>муниципального района</w:t>
      </w:r>
    </w:p>
    <w:p w:rsidR="005E3BCC" w:rsidRDefault="005E3BCC" w:rsidP="005E3BCC">
      <w:pPr>
        <w:pStyle w:val="ConsPlusNormal"/>
        <w:jc w:val="right"/>
      </w:pPr>
      <w:r>
        <w:t xml:space="preserve"> Салаватский район Республики Башкортостан</w:t>
      </w:r>
    </w:p>
    <w:p w:rsidR="005E3BCC" w:rsidRDefault="005E3BCC" w:rsidP="005E3BCC">
      <w:pPr>
        <w:pStyle w:val="ConsPlusNormal"/>
        <w:jc w:val="center"/>
      </w:pPr>
    </w:p>
    <w:p w:rsidR="005E3BCC" w:rsidRDefault="005E3BCC" w:rsidP="005E3BCC">
      <w:pPr>
        <w:pStyle w:val="ConsPlusTitle"/>
        <w:jc w:val="center"/>
        <w:rPr>
          <w:rFonts w:ascii="Times New Roman" w:hAnsi="Times New Roman" w:cs="Times New Roman"/>
          <w:b w:val="0"/>
        </w:rPr>
      </w:pPr>
      <w:bookmarkStart w:id="13" w:name="Par205"/>
      <w:bookmarkEnd w:id="13"/>
      <w:r>
        <w:rPr>
          <w:rFonts w:ascii="Times New Roman" w:hAnsi="Times New Roman" w:cs="Times New Roman"/>
          <w:b w:val="0"/>
        </w:rPr>
        <w:t>ИНФОРМАЦИЯ,</w:t>
      </w:r>
    </w:p>
    <w:p w:rsidR="005E3BCC" w:rsidRDefault="005E3BCC" w:rsidP="005E3BCC">
      <w:pPr>
        <w:pStyle w:val="ConsPlusTitle"/>
        <w:jc w:val="center"/>
        <w:rPr>
          <w:rFonts w:ascii="Times New Roman" w:hAnsi="Times New Roman" w:cs="Times New Roman"/>
          <w:b w:val="0"/>
        </w:rPr>
      </w:pPr>
      <w:proofErr w:type="gramStart"/>
      <w:r>
        <w:rPr>
          <w:rFonts w:ascii="Times New Roman" w:hAnsi="Times New Roman" w:cs="Times New Roman"/>
          <w:b w:val="0"/>
        </w:rPr>
        <w:t>НЕОБХОДИМАЯ</w:t>
      </w:r>
      <w:proofErr w:type="gramEnd"/>
      <w:r>
        <w:rPr>
          <w:rFonts w:ascii="Times New Roman" w:hAnsi="Times New Roman" w:cs="Times New Roman"/>
          <w:b w:val="0"/>
        </w:rPr>
        <w:t xml:space="preserve"> ДЛЯ ПОСТАНОВКИ НА УЧЕТ БЮДЖЕТНОГО ОБЯЗАТЕЛЬСТВА</w:t>
      </w:r>
    </w:p>
    <w:p w:rsidR="005E3BCC" w:rsidRDefault="005E3BCC" w:rsidP="005E3BCC">
      <w:pPr>
        <w:pStyle w:val="ConsPlusTitle"/>
        <w:jc w:val="center"/>
        <w:rPr>
          <w:rFonts w:ascii="Times New Roman" w:hAnsi="Times New Roman" w:cs="Times New Roman"/>
          <w:b w:val="0"/>
        </w:rPr>
      </w:pPr>
      <w:proofErr w:type="gramStart"/>
      <w:r>
        <w:rPr>
          <w:rFonts w:ascii="Times New Roman" w:hAnsi="Times New Roman" w:cs="Times New Roman"/>
          <w:b w:val="0"/>
        </w:rPr>
        <w:t>(ВНЕСЕНИЯ ИЗМЕНЕНИЙ В ПОСТАВЛЕННОЕ НА УЧЕТ БЮДЖЕТНОЕ</w:t>
      </w:r>
      <w:proofErr w:type="gramEnd"/>
    </w:p>
    <w:p w:rsidR="005E3BCC" w:rsidRDefault="005E3BCC" w:rsidP="005E3BCC">
      <w:pPr>
        <w:pStyle w:val="ConsPlusTitle"/>
        <w:jc w:val="center"/>
        <w:rPr>
          <w:rFonts w:ascii="Times New Roman" w:hAnsi="Times New Roman" w:cs="Times New Roman"/>
          <w:b w:val="0"/>
        </w:rPr>
      </w:pPr>
      <w:proofErr w:type="gramStart"/>
      <w:r>
        <w:rPr>
          <w:rFonts w:ascii="Times New Roman" w:hAnsi="Times New Roman" w:cs="Times New Roman"/>
          <w:b w:val="0"/>
        </w:rPr>
        <w:t>ОБЯЗАТЕЛЬСТВО)</w:t>
      </w:r>
      <w:proofErr w:type="gramEnd"/>
    </w:p>
    <w:p w:rsidR="005E3BCC" w:rsidRDefault="005E3BCC" w:rsidP="005E3BCC">
      <w:pPr>
        <w:pStyle w:val="ConsPlusNormal"/>
      </w:pPr>
    </w:p>
    <w:p w:rsidR="005E3BCC" w:rsidRDefault="005E3BCC" w:rsidP="005E3BCC">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02"/>
        <w:gridCol w:w="5899"/>
      </w:tblGrid>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Наименование информации (реквизита, показателя)</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Правила формирования информации (реквизита, показателя)</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1</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2</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rsidP="006C66CB">
            <w:pPr>
              <w:pStyle w:val="ConsPlusNormal"/>
              <w:rPr>
                <w:lang w:eastAsia="en-US"/>
              </w:rPr>
            </w:pPr>
            <w:r>
              <w:rPr>
                <w:lang w:eastAsia="en-US"/>
              </w:rPr>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порядковый номер Сведений о бюджетном обязательстве</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2. Учетный номер бюджетного обязательства</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при внесении изменений в поставленное на учет бюджетное обязательство.</w:t>
            </w:r>
          </w:p>
          <w:p w:rsidR="005E3BCC" w:rsidRDefault="005E3BCC">
            <w:pPr>
              <w:pStyle w:val="ConsPlusNormal"/>
              <w:spacing w:line="256" w:lineRule="auto"/>
              <w:ind w:firstLine="283"/>
              <w:jc w:val="both"/>
              <w:rPr>
                <w:lang w:eastAsia="en-US"/>
              </w:rPr>
            </w:pPr>
            <w:r>
              <w:rPr>
                <w:lang w:eastAsia="en-US"/>
              </w:rPr>
              <w:t>Указывается учетный номер обязательства, в которое вносятся изменения, присвоенный ему при постановке на учет</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3. Дата формирования Сведений о бюджетном обязательстве</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дата формирования Сведений о бюджетном обязательстве получателем бюджетных средств</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4. Информация о получателе бюджетных средств</w:t>
            </w:r>
          </w:p>
        </w:tc>
        <w:tc>
          <w:tcPr>
            <w:tcW w:w="589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4.1. Получатель бюджетных средств</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наименование получателя бюджетных средств</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4.2. Главный распорядитель бюджетных средств</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 xml:space="preserve">Указывается наименование главного распорядителя средств бюджета сельского поселения </w:t>
            </w:r>
            <w:proofErr w:type="spellStart"/>
            <w:r w:rsidR="006C66CB">
              <w:t>Лаклинский</w:t>
            </w:r>
            <w:proofErr w:type="spellEnd"/>
            <w:r>
              <w:rPr>
                <w:lang w:eastAsia="en-US"/>
              </w:rPr>
              <w:t xml:space="preserve"> сельсовет муниципального района Салаватский район Республики Башкортостан с отражением в кодовой зоне </w:t>
            </w:r>
            <w:proofErr w:type="gramStart"/>
            <w:r>
              <w:rPr>
                <w:lang w:eastAsia="en-US"/>
              </w:rPr>
              <w:t>кода главного распорядителя средств бюджета сельского поселения</w:t>
            </w:r>
            <w:proofErr w:type="gramEnd"/>
            <w:r>
              <w:rPr>
                <w:lang w:eastAsia="en-US"/>
              </w:rPr>
              <w:t xml:space="preserve"> </w:t>
            </w:r>
            <w:proofErr w:type="spellStart"/>
            <w:r w:rsidR="006C66CB">
              <w:t>Лаклинский</w:t>
            </w:r>
            <w:proofErr w:type="spellEnd"/>
            <w:r>
              <w:rPr>
                <w:lang w:eastAsia="en-US"/>
              </w:rPr>
              <w:t xml:space="preserve"> сельсовет муниципального района Салаватский район Республики Башкортостан</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4.3. Наименование бюджета</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 xml:space="preserve">Указывается наименование бюджета - "бюджет </w:t>
            </w:r>
            <w:r>
              <w:rPr>
                <w:lang w:eastAsia="en-US"/>
              </w:rPr>
              <w:lastRenderedPageBreak/>
              <w:t>сельского поселения муниципального района Салаватский район Республики Башкортостан"</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lastRenderedPageBreak/>
              <w:t>4.4. Финансовый орган</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 xml:space="preserve">Указывается финансовый орган - "Администрация сельского поселения </w:t>
            </w:r>
            <w:proofErr w:type="spellStart"/>
            <w:r w:rsidR="006C66CB">
              <w:t>Лаклинский</w:t>
            </w:r>
            <w:proofErr w:type="spellEnd"/>
            <w:r>
              <w:rPr>
                <w:lang w:eastAsia="en-US"/>
              </w:rPr>
              <w:t xml:space="preserve"> сельсовет муниципального района Салаватский район Республики Башкортостан"</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4.5. Номер лицевого счета получателя бюджетных средств</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номер соответствующего лицевого счета получателя бюджетных средств</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5. Реквизиты документа, являющегося основанием для принятия на учет бюджетного обязательства/Реквизиты исполнительного документа/решения налогового органа (далее - документ-основание)</w:t>
            </w:r>
          </w:p>
        </w:tc>
        <w:tc>
          <w:tcPr>
            <w:tcW w:w="589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bookmarkStart w:id="14" w:name="Par238"/>
            <w:bookmarkEnd w:id="14"/>
            <w:r>
              <w:rPr>
                <w:lang w:eastAsia="en-US"/>
              </w:rPr>
              <w:t>5.1. Вид документа-основания</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"иное основание"</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5.2. Номер документа-основания</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номер документа-основания (при наличии)</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bookmarkStart w:id="15" w:name="Par242"/>
            <w:bookmarkEnd w:id="15"/>
            <w:r>
              <w:rPr>
                <w:lang w:eastAsia="en-US"/>
              </w:rPr>
              <w:t>5.3. Дата документа-основания</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дата заключения (принятия) документа-основания, дата выдачи исполнительного документа, решения налогового органа</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5.4. Срок исполнения</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дата завершения исполнения обязательств по документу-основанию (кроме обязательств, возникших из извещения об осуществлении закупки)</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5.5. Уникальный номер реестровой записи в реестре контрактов</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уникальный номер реестровой записи в реестре контрактов</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5.6. Сумма в валюте обязательства</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 xml:space="preserve">5.7. Код валюты по </w:t>
            </w:r>
            <w:hyperlink r:id="rId100" w:history="1">
              <w:r>
                <w:rPr>
                  <w:rStyle w:val="a9"/>
                  <w:color w:val="auto"/>
                  <w:u w:val="none"/>
                  <w:lang w:eastAsia="en-US"/>
                </w:rPr>
                <w:t>ОКВ</w:t>
              </w:r>
            </w:hyperlink>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код валюты, в которой принято бюджетное обязательство, в соответствии с Общероссийским классификатором валют</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 xml:space="preserve">5.8. Сумма в валюте Российской </w:t>
            </w:r>
            <w:r>
              <w:rPr>
                <w:lang w:eastAsia="en-US"/>
              </w:rPr>
              <w:lastRenderedPageBreak/>
              <w:t>Федерации</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lastRenderedPageBreak/>
              <w:t xml:space="preserve">Указывается сумма бюджетного обязательства в </w:t>
            </w:r>
            <w:r>
              <w:rPr>
                <w:lang w:eastAsia="en-US"/>
              </w:rPr>
              <w:lastRenderedPageBreak/>
              <w:t>валюте Российской Федерации.</w:t>
            </w:r>
          </w:p>
          <w:p w:rsidR="005E3BCC" w:rsidRDefault="005E3BCC">
            <w:pPr>
              <w:pStyle w:val="ConsPlusNormal"/>
              <w:spacing w:line="256" w:lineRule="auto"/>
              <w:ind w:firstLine="283"/>
              <w:jc w:val="both"/>
              <w:rPr>
                <w:lang w:eastAsia="en-US"/>
              </w:rPr>
            </w:pPr>
            <w:r>
              <w:rPr>
                <w:lang w:eastAsia="en-US"/>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r:id="rId101" w:anchor="Par242" w:tooltip="5.3. Дата документа-основания" w:history="1">
              <w:r>
                <w:rPr>
                  <w:rStyle w:val="a9"/>
                  <w:color w:val="auto"/>
                  <w:u w:val="none"/>
                  <w:lang w:eastAsia="en-US"/>
                </w:rPr>
                <w:t>пункте 5.3</w:t>
              </w:r>
            </w:hyperlink>
            <w:r>
              <w:rPr>
                <w:lang w:eastAsia="en-US"/>
              </w:rPr>
              <w:t xml:space="preserve"> настоящей информации.</w:t>
            </w:r>
          </w:p>
          <w:p w:rsidR="005E3BCC" w:rsidRDefault="005E3BCC">
            <w:pPr>
              <w:pStyle w:val="ConsPlusNormal"/>
              <w:spacing w:line="256" w:lineRule="auto"/>
              <w:ind w:firstLine="283"/>
              <w:jc w:val="both"/>
              <w:rPr>
                <w:lang w:eastAsia="en-US"/>
              </w:rPr>
            </w:pPr>
            <w:r>
              <w:rPr>
                <w:lang w:eastAsia="en-US"/>
              </w:rPr>
              <w:t>Если бюджетное обязательство принято в иностранной валюте,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внесения изменений в бюджетное обязательство.</w:t>
            </w:r>
          </w:p>
          <w:p w:rsidR="005E3BCC" w:rsidRDefault="005E3BCC">
            <w:pPr>
              <w:pStyle w:val="ConsPlusNormal"/>
              <w:spacing w:line="256" w:lineRule="auto"/>
              <w:ind w:firstLine="283"/>
              <w:jc w:val="both"/>
              <w:rPr>
                <w:lang w:eastAsia="en-US"/>
              </w:rPr>
            </w:pPr>
            <w:r>
              <w:rPr>
                <w:lang w:eastAsia="en-US"/>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lastRenderedPageBreak/>
              <w:t>5.9. Процент авансового платежа от общей суммы обязательства</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 xml:space="preserve">При заполнении в </w:t>
            </w:r>
            <w:hyperlink r:id="rId102" w:anchor="Par238" w:tooltip="5.1. Вид документа-основания" w:history="1">
              <w:r>
                <w:rPr>
                  <w:rStyle w:val="a9"/>
                  <w:color w:val="auto"/>
                  <w:u w:val="none"/>
                  <w:lang w:eastAsia="en-US"/>
                </w:rPr>
                <w:t>пункте 5.1</w:t>
              </w:r>
            </w:hyperlink>
            <w:r>
              <w:rPr>
                <w:lang w:eastAsia="en-US"/>
              </w:rPr>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5.10. Сумма авансового платежа</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 xml:space="preserve">При заполнении в </w:t>
            </w:r>
            <w:hyperlink r:id="rId103" w:anchor="Par238" w:tooltip="5.1. Вид документа-основания" w:history="1">
              <w:r>
                <w:rPr>
                  <w:rStyle w:val="a9"/>
                  <w:color w:val="auto"/>
                  <w:u w:val="none"/>
                  <w:lang w:eastAsia="en-US"/>
                </w:rPr>
                <w:t>пункте 5.1</w:t>
              </w:r>
            </w:hyperlink>
            <w:r>
              <w:rPr>
                <w:lang w:eastAsia="en-US"/>
              </w:rPr>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w:t>
            </w:r>
          </w:p>
        </w:tc>
      </w:tr>
      <w:tr w:rsidR="005E3BCC" w:rsidTr="00E27FF7">
        <w:tc>
          <w:tcPr>
            <w:tcW w:w="3802" w:type="dxa"/>
            <w:tcBorders>
              <w:top w:val="single" w:sz="4" w:space="0" w:color="auto"/>
              <w:left w:val="single" w:sz="4" w:space="0" w:color="auto"/>
              <w:bottom w:val="nil"/>
              <w:right w:val="single" w:sz="4" w:space="0" w:color="auto"/>
            </w:tcBorders>
            <w:hideMark/>
          </w:tcPr>
          <w:p w:rsidR="005E3BCC" w:rsidRDefault="005E3BCC">
            <w:pPr>
              <w:pStyle w:val="ConsPlusNormal"/>
              <w:spacing w:line="256" w:lineRule="auto"/>
              <w:rPr>
                <w:lang w:eastAsia="en-US"/>
              </w:rPr>
            </w:pPr>
            <w:bookmarkStart w:id="16" w:name="Par261"/>
            <w:bookmarkEnd w:id="16"/>
            <w:r>
              <w:rPr>
                <w:lang w:eastAsia="en-US"/>
              </w:rPr>
              <w:t>5.11. Признак казначейского сопровождения</w:t>
            </w:r>
          </w:p>
        </w:tc>
        <w:tc>
          <w:tcPr>
            <w:tcW w:w="5899" w:type="dxa"/>
            <w:tcBorders>
              <w:top w:val="single" w:sz="4" w:space="0" w:color="auto"/>
              <w:left w:val="single" w:sz="4" w:space="0" w:color="auto"/>
              <w:bottom w:val="nil"/>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признак казначейского сопровождения исходя из следующего:</w:t>
            </w:r>
          </w:p>
          <w:p w:rsidR="005E3BCC" w:rsidRDefault="005E3BCC">
            <w:pPr>
              <w:pStyle w:val="ConsPlusNormal"/>
              <w:spacing w:line="256" w:lineRule="auto"/>
              <w:ind w:firstLine="283"/>
              <w:jc w:val="both"/>
              <w:rPr>
                <w:lang w:eastAsia="en-US"/>
              </w:rPr>
            </w:pPr>
            <w:r>
              <w:rPr>
                <w:lang w:eastAsia="en-US"/>
              </w:rPr>
              <w:t>"Да" - в случае осуществления территориальным органом Федерального казначейства либо Администрацией СП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5E3BCC" w:rsidRDefault="005E3BCC">
            <w:pPr>
              <w:pStyle w:val="ConsPlusNormal"/>
              <w:spacing w:line="256" w:lineRule="auto"/>
              <w:ind w:firstLine="283"/>
              <w:jc w:val="both"/>
              <w:rPr>
                <w:lang w:eastAsia="en-US"/>
              </w:rPr>
            </w:pPr>
            <w:r>
              <w:rPr>
                <w:lang w:eastAsia="en-US"/>
              </w:rPr>
              <w:t>В остальных случаях не заполняется</w:t>
            </w:r>
          </w:p>
        </w:tc>
      </w:tr>
      <w:tr w:rsidR="005E3BCC" w:rsidTr="00E27FF7">
        <w:tc>
          <w:tcPr>
            <w:tcW w:w="9701" w:type="dxa"/>
            <w:gridSpan w:val="2"/>
            <w:tcBorders>
              <w:top w:val="nil"/>
              <w:left w:val="single" w:sz="4" w:space="0" w:color="auto"/>
              <w:bottom w:val="single" w:sz="4" w:space="0" w:color="auto"/>
              <w:right w:val="single" w:sz="4" w:space="0" w:color="auto"/>
            </w:tcBorders>
          </w:tcPr>
          <w:p w:rsidR="005E3BCC" w:rsidRDefault="005E3BCC">
            <w:pPr>
              <w:pStyle w:val="ConsPlusNormal"/>
              <w:spacing w:line="256" w:lineRule="auto"/>
              <w:jc w:val="both"/>
              <w:rPr>
                <w:lang w:eastAsia="en-US"/>
              </w:rPr>
            </w:pP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5.12. Идентификатор</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 xml:space="preserve">Указывается идентификатор документа-основания при заполнении "Да" в </w:t>
            </w:r>
            <w:hyperlink r:id="rId104" w:anchor="Par261" w:tooltip="5.11. Признак казначейского сопровождения" w:history="1">
              <w:r>
                <w:rPr>
                  <w:rStyle w:val="a9"/>
                  <w:color w:val="auto"/>
                  <w:u w:val="none"/>
                  <w:lang w:eastAsia="en-US"/>
                </w:rPr>
                <w:t>пункте 5.11</w:t>
              </w:r>
            </w:hyperlink>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 xml:space="preserve">5.13. Номер уведомления о поступлении исполнительного документа/решения налогового </w:t>
            </w:r>
            <w:r>
              <w:rPr>
                <w:lang w:eastAsia="en-US"/>
              </w:rPr>
              <w:lastRenderedPageBreak/>
              <w:t>органа</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lastRenderedPageBreak/>
              <w:t xml:space="preserve">При заполнении в </w:t>
            </w:r>
            <w:hyperlink r:id="rId105" w:anchor="Par238" w:tooltip="5.1. Вид документа-основания" w:history="1">
              <w:r>
                <w:rPr>
                  <w:rStyle w:val="a9"/>
                  <w:color w:val="auto"/>
                  <w:u w:val="none"/>
                  <w:lang w:eastAsia="en-US"/>
                </w:rPr>
                <w:t>пункте 5.1</w:t>
              </w:r>
            </w:hyperlink>
            <w:r>
              <w:rPr>
                <w:lang w:eastAsia="en-US"/>
              </w:rPr>
              <w:t xml:space="preserve"> настоящей информации значений "исполнительный документ" или "решение налогового органа" указывается номер уведомления </w:t>
            </w:r>
            <w:r>
              <w:rPr>
                <w:lang w:eastAsia="en-US"/>
              </w:rPr>
              <w:lastRenderedPageBreak/>
              <w:t>Администрации СП о поступлении исполнительного документа (решения налогового органа), направленного должнику</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lastRenderedPageBreak/>
              <w:t>5.14. Дата уведомления о поступлении исполнительного документа/решения налогового органа</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 xml:space="preserve">При заполнении в </w:t>
            </w:r>
            <w:hyperlink r:id="rId106" w:anchor="Par238" w:tooltip="5.1. Вид документа-основания" w:history="1">
              <w:r>
                <w:rPr>
                  <w:rStyle w:val="a9"/>
                  <w:color w:val="auto"/>
                  <w:u w:val="none"/>
                  <w:lang w:eastAsia="en-US"/>
                </w:rPr>
                <w:t>пункте 5.1</w:t>
              </w:r>
            </w:hyperlink>
            <w:r>
              <w:rPr>
                <w:lang w:eastAsia="en-US"/>
              </w:rPr>
              <w:t xml:space="preserve"> настоящей информации значений "исполнительный документ" или "решение налогового органа" указывается дата уведомления Администрации СП о поступлении исполнительного документа (решения налогового органа), направленного должнику</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5.15. Наименование судебного органа/налогового органа</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both"/>
              <w:rPr>
                <w:lang w:eastAsia="en-US"/>
              </w:rPr>
            </w:pPr>
            <w:r>
              <w:rPr>
                <w:lang w:eastAsia="en-US"/>
              </w:rPr>
              <w:t>Указывается наименование судебного органа, выдавшего исполнительный документ/наименование налогового органа, направившего решение налогового органа о взыскании налога, сбора, страхового взноса, пеней и штрафов</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 xml:space="preserve">6. Реквизиты контрагента/взыскателя по исполнительному документу/решению налогового органа </w:t>
            </w:r>
            <w:hyperlink r:id="rId107" w:anchor="Par315" w:tooltip="&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 w:history="1">
              <w:r>
                <w:rPr>
                  <w:rStyle w:val="a9"/>
                  <w:color w:val="auto"/>
                  <w:u w:val="none"/>
                  <w:lang w:eastAsia="en-US"/>
                </w:rPr>
                <w:t>&lt;*&gt;</w:t>
              </w:r>
            </w:hyperlink>
          </w:p>
        </w:tc>
        <w:tc>
          <w:tcPr>
            <w:tcW w:w="589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6.1. Наименование юридического лица/фамилия, имя, отчество (последнее при наличии) физического лица</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proofErr w:type="gramStart"/>
            <w:r>
              <w:rPr>
                <w:lang w:eastAsia="en-US"/>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(последнее при наличии) физического лица на основании документа-основания</w:t>
            </w:r>
            <w:proofErr w:type="gramEnd"/>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6.2. Идентификационный номер налогоплательщика (ИНН)</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ИНН контрагента в соответствии со сведениями ЕГРЮЛ</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6.3. Код причины постановки на учет в налоговом органе (КПП)</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КПП контрагента в соответствии со сведениями ЕГРЮЛ</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6.4. Номер банковского (казначейского) счета</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номер банковского (казначейского) счета контрагента (при наличии в документе-основании)</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6.5. Наименование банка</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наименование банка контрагента или иной организации в которо</w:t>
            </w:r>
            <w:proofErr w:type="gramStart"/>
            <w:r>
              <w:rPr>
                <w:lang w:eastAsia="en-US"/>
              </w:rPr>
              <w:t>м(</w:t>
            </w:r>
            <w:proofErr w:type="gramEnd"/>
            <w:r>
              <w:rPr>
                <w:lang w:eastAsia="en-US"/>
              </w:rPr>
              <w:t>-ой) открыт счет контрагенту (при наличии в документе-основании)</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6.6. БИК банка</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БИК банка контрагента (при наличии в документе-основании)</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6.7. Корреспондентский счет банка</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корреспондентский счет банка контрагента (при наличии в документе-основании)</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lastRenderedPageBreak/>
              <w:t>7. Расшифровка обязательства</w:t>
            </w:r>
          </w:p>
        </w:tc>
        <w:tc>
          <w:tcPr>
            <w:tcW w:w="589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7.1. Код по бюджетной и дополнительной классификации</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код по бюджетной и дополнительной классификации расходов бюджета в соответствии с предметом документа-основания.</w:t>
            </w:r>
          </w:p>
          <w:p w:rsidR="005E3BCC" w:rsidRDefault="005E3BCC">
            <w:pPr>
              <w:pStyle w:val="ConsPlusNormal"/>
              <w:spacing w:line="256" w:lineRule="auto"/>
              <w:ind w:firstLine="283"/>
              <w:jc w:val="both"/>
              <w:rPr>
                <w:lang w:eastAsia="en-US"/>
              </w:rPr>
            </w:pPr>
            <w:r>
              <w:rPr>
                <w:lang w:eastAsia="en-US"/>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7.2. Предмет по документу-основанию</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предмет по документу-основанию.</w:t>
            </w:r>
          </w:p>
          <w:p w:rsidR="005E3BCC" w:rsidRDefault="005E3BCC">
            <w:pPr>
              <w:pStyle w:val="ConsPlusNormal"/>
              <w:spacing w:line="256" w:lineRule="auto"/>
              <w:ind w:firstLine="283"/>
              <w:jc w:val="both"/>
              <w:rPr>
                <w:lang w:eastAsia="en-US"/>
              </w:rPr>
            </w:pPr>
            <w:r>
              <w:rPr>
                <w:lang w:eastAsia="en-US"/>
              </w:rPr>
              <w:t xml:space="preserve">При заполнении в </w:t>
            </w:r>
            <w:hyperlink r:id="rId108" w:anchor="Par238" w:tooltip="5.1. Вид документа-основания" w:history="1">
              <w:r>
                <w:rPr>
                  <w:rStyle w:val="a9"/>
                  <w:color w:val="auto"/>
                  <w:u w:val="none"/>
                  <w:lang w:eastAsia="en-US"/>
                </w:rPr>
                <w:t>пункте 5.1</w:t>
              </w:r>
            </w:hyperlink>
            <w:r>
              <w:rPr>
                <w:lang w:eastAsia="en-US"/>
              </w:rPr>
              <w:t xml:space="preserve"> настоящей информации значения "контракт", "договор", "извещение об осуществлении закупки" указывается наименовани</w:t>
            </w:r>
            <w:proofErr w:type="gramStart"/>
            <w:r>
              <w:rPr>
                <w:lang w:eastAsia="en-US"/>
              </w:rPr>
              <w:t>е(</w:t>
            </w:r>
            <w:proofErr w:type="gramEnd"/>
            <w:r>
              <w:rPr>
                <w:lang w:eastAsia="en-US"/>
              </w:rPr>
              <w:t>я) объекта закупки (поставляемых товаров, выполняемых работ, оказываемых услуг), указанное(</w:t>
            </w:r>
            <w:proofErr w:type="spellStart"/>
            <w:r>
              <w:rPr>
                <w:lang w:eastAsia="en-US"/>
              </w:rPr>
              <w:t>ые</w:t>
            </w:r>
            <w:proofErr w:type="spellEnd"/>
            <w:r>
              <w:rPr>
                <w:lang w:eastAsia="en-US"/>
              </w:rPr>
              <w:t>) в контракте (договоре), извещении об осуществлении закупки.</w:t>
            </w:r>
          </w:p>
          <w:p w:rsidR="005E3BCC" w:rsidRDefault="005E3BCC">
            <w:pPr>
              <w:pStyle w:val="ConsPlusNormal"/>
              <w:spacing w:line="256" w:lineRule="auto"/>
              <w:ind w:firstLine="283"/>
              <w:jc w:val="both"/>
              <w:rPr>
                <w:lang w:eastAsia="en-US"/>
              </w:rPr>
            </w:pPr>
            <w:r>
              <w:rPr>
                <w:lang w:eastAsia="en-US"/>
              </w:rPr>
              <w:t xml:space="preserve">При заполнении в </w:t>
            </w:r>
            <w:hyperlink r:id="rId109" w:anchor="Par238" w:tooltip="5.1. Вид документа-основания" w:history="1">
              <w:r>
                <w:rPr>
                  <w:rStyle w:val="a9"/>
                  <w:color w:val="auto"/>
                  <w:u w:val="none"/>
                  <w:lang w:eastAsia="en-US"/>
                </w:rPr>
                <w:t>пункте 5.1</w:t>
              </w:r>
            </w:hyperlink>
            <w:r>
              <w:rPr>
                <w:lang w:eastAsia="en-US"/>
              </w:rPr>
              <w:t xml:space="preserve"> настоящей информации значения "нормативный правовой акт" указывается наименовани</w:t>
            </w:r>
            <w:proofErr w:type="gramStart"/>
            <w:r>
              <w:rPr>
                <w:lang w:eastAsia="en-US"/>
              </w:rPr>
              <w:t>е(</w:t>
            </w:r>
            <w:proofErr w:type="gramEnd"/>
            <w:r>
              <w:rPr>
                <w:lang w:eastAsia="en-US"/>
              </w:rPr>
              <w:t>я) цели(ей) предоставления, целевого направления, направления(</w:t>
            </w:r>
            <w:proofErr w:type="spellStart"/>
            <w:r>
              <w:rPr>
                <w:lang w:eastAsia="en-US"/>
              </w:rPr>
              <w:t>ий</w:t>
            </w:r>
            <w:proofErr w:type="spellEnd"/>
            <w:r>
              <w:rPr>
                <w:lang w:eastAsia="en-US"/>
              </w:rPr>
              <w:t>) расходования субсидии, бюджетных инвестиций, межбюджетного трансферта или средств</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7.3. Сумма на текущий финансовый год в валюте обязательства с помесячной разбивкой</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proofErr w:type="gramStart"/>
            <w:r>
              <w:rPr>
                <w:lang w:eastAsia="en-US"/>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w:t>
            </w:r>
            <w:proofErr w:type="gramEnd"/>
            <w:r>
              <w:rPr>
                <w:lang w:eastAsia="en-US"/>
              </w:rPr>
              <w:t xml:space="preserve"> после запятой для каждой даты осуществления платежа.</w:t>
            </w:r>
          </w:p>
          <w:p w:rsidR="005E3BCC" w:rsidRDefault="005E3BCC">
            <w:pPr>
              <w:pStyle w:val="ConsPlusNormal"/>
              <w:spacing w:line="256" w:lineRule="auto"/>
              <w:ind w:firstLine="283"/>
              <w:jc w:val="both"/>
              <w:rPr>
                <w:lang w:eastAsia="en-US"/>
              </w:rPr>
            </w:pPr>
            <w:r>
              <w:rPr>
                <w:lang w:eastAsia="en-US"/>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5E3BCC" w:rsidRDefault="005E3BCC">
            <w:pPr>
              <w:pStyle w:val="ConsPlusNormal"/>
              <w:spacing w:line="256" w:lineRule="auto"/>
              <w:ind w:firstLine="283"/>
              <w:jc w:val="both"/>
              <w:rPr>
                <w:lang w:eastAsia="en-US"/>
              </w:rPr>
            </w:pPr>
            <w:r>
              <w:rPr>
                <w:lang w:eastAsia="en-US"/>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lastRenderedPageBreak/>
              <w:t>7.4. Сумма исполненного обязательства прошлых лет</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Указывается исполненная сумма бюджетного обязательства прошлых лет с точностью до второго знака после запятой</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7.5. Примечание</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r>
              <w:rPr>
                <w:lang w:eastAsia="en-US"/>
              </w:rPr>
              <w:t>Иная информация, необходимая для постановки бюджетного обязательства на учет</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7.6. Сумма в валюте обязательства на плановый период в разрезе лет</w:t>
            </w:r>
          </w:p>
        </w:tc>
        <w:tc>
          <w:tcPr>
            <w:tcW w:w="589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83"/>
              <w:jc w:val="both"/>
              <w:rPr>
                <w:lang w:eastAsia="en-US"/>
              </w:rPr>
            </w:pPr>
            <w:proofErr w:type="gramStart"/>
            <w:r>
              <w:rPr>
                <w:lang w:eastAsia="en-US"/>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w:t>
            </w:r>
            <w:proofErr w:type="gramEnd"/>
            <w:r>
              <w:rPr>
                <w:lang w:eastAsia="en-US"/>
              </w:rPr>
              <w:t xml:space="preserve"> после запятой.</w:t>
            </w:r>
          </w:p>
          <w:p w:rsidR="005E3BCC" w:rsidRDefault="005E3BCC">
            <w:pPr>
              <w:pStyle w:val="ConsPlusNormal"/>
              <w:spacing w:line="256" w:lineRule="auto"/>
              <w:ind w:firstLine="283"/>
              <w:jc w:val="both"/>
              <w:rPr>
                <w:lang w:eastAsia="en-US"/>
              </w:rPr>
            </w:pPr>
            <w:r>
              <w:rPr>
                <w:lang w:eastAsia="en-US"/>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обязательства с годовой периодичностью.</w:t>
            </w:r>
          </w:p>
          <w:p w:rsidR="005E3BCC" w:rsidRDefault="005E3BCC">
            <w:pPr>
              <w:pStyle w:val="ConsPlusNormal"/>
              <w:spacing w:line="256" w:lineRule="auto"/>
              <w:ind w:firstLine="283"/>
              <w:jc w:val="both"/>
              <w:rPr>
                <w:lang w:eastAsia="en-US"/>
              </w:rPr>
            </w:pPr>
            <w:r>
              <w:rPr>
                <w:lang w:eastAsia="en-US"/>
              </w:rPr>
              <w:t xml:space="preserve">Сумма указывается отдельно на первый, второй, третий и четвертый год планового периода, а также общей суммой на </w:t>
            </w:r>
            <w:proofErr w:type="gramStart"/>
            <w:r>
              <w:rPr>
                <w:lang w:eastAsia="en-US"/>
              </w:rPr>
              <w:t>последующие</w:t>
            </w:r>
            <w:proofErr w:type="gramEnd"/>
            <w:r>
              <w:rPr>
                <w:lang w:eastAsia="en-US"/>
              </w:rPr>
              <w:t xml:space="preserve"> года</w:t>
            </w:r>
          </w:p>
        </w:tc>
      </w:tr>
      <w:tr w:rsidR="005E3BCC" w:rsidTr="00E27FF7">
        <w:tc>
          <w:tcPr>
            <w:tcW w:w="380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7.7. Наименование объекта</w:t>
            </w:r>
          </w:p>
        </w:tc>
        <w:tc>
          <w:tcPr>
            <w:tcW w:w="5899" w:type="dxa"/>
            <w:tcBorders>
              <w:top w:val="single" w:sz="4" w:space="0" w:color="auto"/>
              <w:left w:val="single" w:sz="4" w:space="0" w:color="auto"/>
              <w:bottom w:val="single" w:sz="4" w:space="0" w:color="auto"/>
              <w:right w:val="single" w:sz="4" w:space="0" w:color="auto"/>
            </w:tcBorders>
            <w:vAlign w:val="bottom"/>
            <w:hideMark/>
          </w:tcPr>
          <w:p w:rsidR="005E3BCC" w:rsidRDefault="005E3BCC">
            <w:pPr>
              <w:pStyle w:val="ConsPlusNormal"/>
              <w:spacing w:line="256" w:lineRule="auto"/>
              <w:ind w:firstLine="283"/>
              <w:jc w:val="both"/>
              <w:rPr>
                <w:lang w:eastAsia="en-US"/>
              </w:rPr>
            </w:pPr>
            <w:r>
              <w:rPr>
                <w:lang w:eastAsia="en-US"/>
              </w:rPr>
              <w:t xml:space="preserve">Указывается наименование объекта РАИП или </w:t>
            </w:r>
            <w:proofErr w:type="spellStart"/>
            <w:r>
              <w:rPr>
                <w:lang w:eastAsia="en-US"/>
              </w:rPr>
              <w:t>Терзаказа</w:t>
            </w:r>
            <w:proofErr w:type="spellEnd"/>
            <w:r>
              <w:rPr>
                <w:lang w:eastAsia="en-US"/>
              </w:rPr>
              <w:t xml:space="preserve"> на основании информации из документа-основания, заключенного (принятого) в целях реализации РАИП или </w:t>
            </w:r>
            <w:proofErr w:type="spellStart"/>
            <w:r>
              <w:rPr>
                <w:lang w:eastAsia="en-US"/>
              </w:rPr>
              <w:t>Терзаказа</w:t>
            </w:r>
            <w:proofErr w:type="spellEnd"/>
          </w:p>
        </w:tc>
      </w:tr>
    </w:tbl>
    <w:p w:rsidR="005E3BCC" w:rsidRDefault="005E3BCC" w:rsidP="005E3BCC">
      <w:pPr>
        <w:pStyle w:val="ConsPlusNormal"/>
        <w:jc w:val="center"/>
      </w:pPr>
    </w:p>
    <w:p w:rsidR="005E3BCC" w:rsidRDefault="005E3BCC" w:rsidP="005E3BCC">
      <w:pPr>
        <w:pStyle w:val="ConsPlusNormal"/>
        <w:ind w:firstLine="540"/>
        <w:jc w:val="both"/>
      </w:pPr>
      <w:r>
        <w:t>--------------------------------</w:t>
      </w:r>
    </w:p>
    <w:p w:rsidR="005E3BCC" w:rsidRDefault="005E3BCC" w:rsidP="005E3BCC">
      <w:pPr>
        <w:pStyle w:val="ConsPlusNormal"/>
        <w:spacing w:before="240"/>
        <w:ind w:firstLine="540"/>
        <w:jc w:val="both"/>
      </w:pPr>
      <w:bookmarkStart w:id="17" w:name="Par315"/>
      <w:bookmarkEnd w:id="17"/>
      <w:r>
        <w:t>&lt;*&gt;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w:t>
      </w:r>
    </w:p>
    <w:p w:rsidR="005E3BCC" w:rsidRDefault="005E3BCC" w:rsidP="005E3BCC">
      <w:pPr>
        <w:pStyle w:val="ConsPlusNormal"/>
        <w:jc w:val="center"/>
      </w:pPr>
    </w:p>
    <w:p w:rsidR="005E3BCC" w:rsidRDefault="005E3BCC" w:rsidP="005E3BCC">
      <w:pPr>
        <w:pStyle w:val="ConsPlusNormal"/>
        <w:jc w:val="center"/>
      </w:pPr>
    </w:p>
    <w:p w:rsidR="00E27FF7" w:rsidRDefault="00E27FF7" w:rsidP="005E3BCC">
      <w:pPr>
        <w:pStyle w:val="ConsPlusNormal"/>
        <w:jc w:val="center"/>
      </w:pPr>
    </w:p>
    <w:p w:rsidR="00E27FF7" w:rsidRDefault="00E27FF7" w:rsidP="005E3BCC">
      <w:pPr>
        <w:pStyle w:val="ConsPlusNormal"/>
        <w:jc w:val="center"/>
      </w:pPr>
    </w:p>
    <w:p w:rsidR="00E27FF7" w:rsidRDefault="00E27FF7" w:rsidP="005E3BCC">
      <w:pPr>
        <w:pStyle w:val="ConsPlusNormal"/>
        <w:jc w:val="center"/>
      </w:pPr>
    </w:p>
    <w:p w:rsidR="00E27FF7" w:rsidRDefault="00E27FF7" w:rsidP="005E3BCC">
      <w:pPr>
        <w:pStyle w:val="ConsPlusNormal"/>
        <w:jc w:val="center"/>
      </w:pPr>
    </w:p>
    <w:p w:rsidR="00E27FF7" w:rsidRDefault="00E27FF7" w:rsidP="005E3BCC">
      <w:pPr>
        <w:pStyle w:val="ConsPlusNormal"/>
        <w:jc w:val="center"/>
      </w:pPr>
    </w:p>
    <w:p w:rsidR="00E27FF7" w:rsidRDefault="00E27FF7" w:rsidP="005E3BCC">
      <w:pPr>
        <w:pStyle w:val="ConsPlusNormal"/>
        <w:jc w:val="center"/>
      </w:pPr>
    </w:p>
    <w:p w:rsidR="00E27FF7" w:rsidRDefault="00E27FF7" w:rsidP="005E3BCC">
      <w:pPr>
        <w:pStyle w:val="ConsPlusNormal"/>
        <w:jc w:val="center"/>
      </w:pPr>
    </w:p>
    <w:p w:rsidR="00E27FF7" w:rsidRDefault="00E27FF7" w:rsidP="005E3BCC">
      <w:pPr>
        <w:pStyle w:val="ConsPlusNormal"/>
        <w:jc w:val="center"/>
      </w:pPr>
    </w:p>
    <w:p w:rsidR="00E27FF7" w:rsidRDefault="00E27FF7" w:rsidP="005E3BCC">
      <w:pPr>
        <w:pStyle w:val="ConsPlusNormal"/>
        <w:jc w:val="center"/>
      </w:pPr>
    </w:p>
    <w:p w:rsidR="00E27FF7" w:rsidRDefault="00E27FF7" w:rsidP="005E3BCC">
      <w:pPr>
        <w:pStyle w:val="ConsPlusNormal"/>
        <w:jc w:val="center"/>
      </w:pPr>
    </w:p>
    <w:p w:rsidR="005E3BCC" w:rsidRDefault="005E3BCC" w:rsidP="005E3BCC">
      <w:pPr>
        <w:pStyle w:val="ConsPlusNormal"/>
        <w:jc w:val="right"/>
        <w:outlineLvl w:val="1"/>
      </w:pPr>
      <w:r>
        <w:lastRenderedPageBreak/>
        <w:t xml:space="preserve">Приложение </w:t>
      </w:r>
      <w:r w:rsidR="00E27FF7">
        <w:t>№</w:t>
      </w:r>
      <w:r>
        <w:t xml:space="preserve"> 2</w:t>
      </w:r>
    </w:p>
    <w:p w:rsidR="005E3BCC" w:rsidRDefault="005E3BCC" w:rsidP="005E3BCC">
      <w:pPr>
        <w:pStyle w:val="ConsPlusNormal"/>
        <w:jc w:val="right"/>
      </w:pPr>
      <w:r>
        <w:t xml:space="preserve">к Порядку учета </w:t>
      </w:r>
      <w:proofErr w:type="gramStart"/>
      <w:r>
        <w:t>бюджетных</w:t>
      </w:r>
      <w:proofErr w:type="gramEnd"/>
    </w:p>
    <w:p w:rsidR="005E3BCC" w:rsidRDefault="005E3BCC" w:rsidP="005E3BCC">
      <w:pPr>
        <w:pStyle w:val="ConsPlusNormal"/>
        <w:jc w:val="right"/>
      </w:pPr>
      <w:r>
        <w:t>и денежных обязательств</w:t>
      </w:r>
    </w:p>
    <w:p w:rsidR="005E3BCC" w:rsidRDefault="005E3BCC" w:rsidP="005E3BCC">
      <w:pPr>
        <w:pStyle w:val="ConsPlusNormal"/>
        <w:jc w:val="right"/>
      </w:pPr>
      <w:r>
        <w:t>получателей средств бюджета сельского поселения</w:t>
      </w:r>
    </w:p>
    <w:p w:rsidR="005E3BCC" w:rsidRDefault="005E3BCC" w:rsidP="005E3BCC">
      <w:pPr>
        <w:pStyle w:val="ConsPlusNormal"/>
        <w:jc w:val="right"/>
      </w:pPr>
      <w:r>
        <w:t xml:space="preserve"> </w:t>
      </w:r>
      <w:proofErr w:type="spellStart"/>
      <w:r w:rsidR="00E97D6E">
        <w:t>Лаклинский</w:t>
      </w:r>
      <w:proofErr w:type="spellEnd"/>
      <w:r>
        <w:t xml:space="preserve"> сельсовет муниципального района </w:t>
      </w:r>
    </w:p>
    <w:p w:rsidR="005E3BCC" w:rsidRDefault="005E3BCC" w:rsidP="005E3BCC">
      <w:pPr>
        <w:pStyle w:val="ConsPlusNormal"/>
        <w:jc w:val="right"/>
      </w:pPr>
      <w:r>
        <w:t xml:space="preserve">Салаватский район </w:t>
      </w:r>
    </w:p>
    <w:p w:rsidR="005E3BCC" w:rsidRDefault="005E3BCC" w:rsidP="005E3BCC">
      <w:pPr>
        <w:pStyle w:val="ConsPlusNormal"/>
        <w:jc w:val="right"/>
      </w:pPr>
      <w:r>
        <w:t>Республики Башкортостан</w:t>
      </w:r>
    </w:p>
    <w:p w:rsidR="005E3BCC" w:rsidRDefault="005E3BCC" w:rsidP="005E3BCC">
      <w:pPr>
        <w:pStyle w:val="ConsPlusNormal"/>
        <w:jc w:val="center"/>
      </w:pPr>
    </w:p>
    <w:p w:rsidR="005E3BCC" w:rsidRDefault="005E3BCC" w:rsidP="005E3BCC">
      <w:pPr>
        <w:pStyle w:val="ConsPlusTitle"/>
        <w:jc w:val="center"/>
        <w:rPr>
          <w:rFonts w:ascii="Times New Roman" w:hAnsi="Times New Roman" w:cs="Times New Roman"/>
          <w:b w:val="0"/>
        </w:rPr>
      </w:pPr>
      <w:bookmarkStart w:id="18" w:name="Par327"/>
      <w:bookmarkEnd w:id="18"/>
      <w:r>
        <w:rPr>
          <w:rFonts w:ascii="Times New Roman" w:hAnsi="Times New Roman" w:cs="Times New Roman"/>
          <w:b w:val="0"/>
        </w:rPr>
        <w:t>ИНФОРМАЦИЯ,</w:t>
      </w:r>
    </w:p>
    <w:p w:rsidR="005E3BCC" w:rsidRDefault="005E3BCC" w:rsidP="005E3BCC">
      <w:pPr>
        <w:pStyle w:val="ConsPlusTitle"/>
        <w:jc w:val="center"/>
        <w:rPr>
          <w:rFonts w:ascii="Times New Roman" w:hAnsi="Times New Roman" w:cs="Times New Roman"/>
          <w:b w:val="0"/>
        </w:rPr>
      </w:pPr>
      <w:proofErr w:type="gramStart"/>
      <w:r>
        <w:rPr>
          <w:rFonts w:ascii="Times New Roman" w:hAnsi="Times New Roman" w:cs="Times New Roman"/>
          <w:b w:val="0"/>
        </w:rPr>
        <w:t>НЕОБХОДИМАЯ</w:t>
      </w:r>
      <w:proofErr w:type="gramEnd"/>
      <w:r>
        <w:rPr>
          <w:rFonts w:ascii="Times New Roman" w:hAnsi="Times New Roman" w:cs="Times New Roman"/>
          <w:b w:val="0"/>
        </w:rPr>
        <w:t xml:space="preserve"> ДЛЯ ПОСТАНОВКИ НА УЧЕТ ДЕНЕЖНОГО ОБЯЗАТЕЛЬСТВА</w:t>
      </w:r>
    </w:p>
    <w:p w:rsidR="005E3BCC" w:rsidRDefault="005E3BCC" w:rsidP="005E3BCC">
      <w:pPr>
        <w:pStyle w:val="ConsPlusTitle"/>
        <w:jc w:val="center"/>
        <w:rPr>
          <w:rFonts w:ascii="Times New Roman" w:hAnsi="Times New Roman" w:cs="Times New Roman"/>
          <w:b w:val="0"/>
        </w:rPr>
      </w:pPr>
      <w:proofErr w:type="gramStart"/>
      <w:r>
        <w:rPr>
          <w:rFonts w:ascii="Times New Roman" w:hAnsi="Times New Roman" w:cs="Times New Roman"/>
          <w:b w:val="0"/>
        </w:rPr>
        <w:t>(ВНЕСЕНИЯ ИЗМЕНЕНИЙ В ПОСТАВЛЕННОЕ НА УЧЕТ ДЕНЕЖНОЕ</w:t>
      </w:r>
      <w:proofErr w:type="gramEnd"/>
    </w:p>
    <w:p w:rsidR="005E3BCC" w:rsidRDefault="005E3BCC" w:rsidP="005E3BCC">
      <w:pPr>
        <w:pStyle w:val="ConsPlusTitle"/>
        <w:jc w:val="center"/>
        <w:rPr>
          <w:rFonts w:ascii="Times New Roman" w:hAnsi="Times New Roman" w:cs="Times New Roman"/>
          <w:b w:val="0"/>
        </w:rPr>
      </w:pPr>
      <w:proofErr w:type="gramStart"/>
      <w:r>
        <w:rPr>
          <w:rFonts w:ascii="Times New Roman" w:hAnsi="Times New Roman" w:cs="Times New Roman"/>
          <w:b w:val="0"/>
        </w:rPr>
        <w:t>ОБЯЗАТЕЛЬСТВО)</w:t>
      </w:r>
      <w:proofErr w:type="gramEnd"/>
    </w:p>
    <w:p w:rsidR="005E3BCC" w:rsidRDefault="005E3BCC" w:rsidP="005E3BCC">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6753"/>
      </w:tblGrid>
      <w:tr w:rsidR="005E3BCC" w:rsidTr="00E27FF7">
        <w:tc>
          <w:tcPr>
            <w:tcW w:w="294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Наименование информации (реквизита, показателя)</w:t>
            </w:r>
          </w:p>
        </w:tc>
        <w:tc>
          <w:tcPr>
            <w:tcW w:w="675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 xml:space="preserve">Правила формирования информации (реквизита, показателя) </w:t>
            </w:r>
            <w:hyperlink r:id="rId110" w:anchor="Par407" w:tooltip="&lt;1&gt; В случае формирования Сведений о денежном обязательстве Министерством финансов Республики Башкортостан в соответствии с пунктом 21 Порядка в форме электронного документа в информационной системе реквизиты и показатели Сведений о денежном обязательстве" w:history="1">
              <w:r>
                <w:rPr>
                  <w:rStyle w:val="a9"/>
                  <w:color w:val="auto"/>
                  <w:u w:val="none"/>
                  <w:lang w:eastAsia="en-US"/>
                </w:rPr>
                <w:t>&lt;1&gt;</w:t>
              </w:r>
            </w:hyperlink>
            <w:r>
              <w:rPr>
                <w:lang w:eastAsia="en-US"/>
              </w:rPr>
              <w:t xml:space="preserve"> предлагаемая редакция</w:t>
            </w:r>
          </w:p>
        </w:tc>
      </w:tr>
      <w:tr w:rsidR="005E3BCC" w:rsidTr="00E27FF7">
        <w:tc>
          <w:tcPr>
            <w:tcW w:w="294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1</w:t>
            </w:r>
          </w:p>
        </w:tc>
        <w:tc>
          <w:tcPr>
            <w:tcW w:w="675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2</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1. Номер сведений о денежном обязательстве получателя бюджетных средств (далее соответственно - Сведения о денежном обязательстве, денежное обязательство)</w:t>
            </w:r>
          </w:p>
        </w:tc>
        <w:tc>
          <w:tcPr>
            <w:tcW w:w="6753"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260"/>
              <w:jc w:val="both"/>
              <w:rPr>
                <w:lang w:eastAsia="en-US"/>
              </w:rPr>
            </w:pPr>
            <w:r>
              <w:rPr>
                <w:lang w:eastAsia="en-US"/>
              </w:rPr>
              <w:t>Указывается порядковый номер Сведений о денежном обязательстве.</w:t>
            </w:r>
          </w:p>
          <w:p w:rsidR="005E3BCC" w:rsidRDefault="005E3BCC">
            <w:pPr>
              <w:pStyle w:val="ConsPlusNormal"/>
              <w:spacing w:line="256" w:lineRule="auto"/>
              <w:ind w:firstLine="260"/>
              <w:jc w:val="both"/>
              <w:rPr>
                <w:lang w:eastAsia="en-US"/>
              </w:rPr>
            </w:pPr>
            <w:r>
              <w:rPr>
                <w:lang w:eastAsia="en-US"/>
              </w:rPr>
              <w:t xml:space="preserve">При представлении Сведений о денежном обязательстве получателями средств бюджета сельского поселения </w:t>
            </w:r>
            <w:proofErr w:type="spellStart"/>
            <w:r w:rsidR="00E97D6E">
              <w:t>Лаклинский</w:t>
            </w:r>
            <w:proofErr w:type="spellEnd"/>
            <w:r w:rsidR="00E97D6E">
              <w:t xml:space="preserve"> </w:t>
            </w:r>
            <w:r>
              <w:rPr>
                <w:lang w:eastAsia="en-US"/>
              </w:rPr>
              <w:t>сельсовет муниципального района Салаватский район Республики Башкортостан (далее - получатели бюджетных средств) в форме электронного документа в автоматизированной информационной системе (далее - информационная система) номер Сведений о денежном обязательстве присваивается получателем бюджетных средств</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2. Дата Сведений о денежном обязательстве</w:t>
            </w:r>
          </w:p>
        </w:tc>
        <w:tc>
          <w:tcPr>
            <w:tcW w:w="6753"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320"/>
              <w:jc w:val="both"/>
              <w:rPr>
                <w:lang w:eastAsia="en-US"/>
              </w:rPr>
            </w:pPr>
            <w:r>
              <w:rPr>
                <w:lang w:eastAsia="en-US"/>
              </w:rPr>
              <w:t>Указывается дата подписания Сведений о денежном обязательстве получателем бюджетных средств.</w:t>
            </w:r>
          </w:p>
          <w:p w:rsidR="005E3BCC" w:rsidRDefault="005E3BCC">
            <w:pPr>
              <w:pStyle w:val="ConsPlusNormal"/>
              <w:spacing w:line="256" w:lineRule="auto"/>
              <w:ind w:firstLine="320"/>
              <w:jc w:val="both"/>
              <w:rPr>
                <w:lang w:eastAsia="en-US"/>
              </w:rPr>
            </w:pPr>
            <w:proofErr w:type="gramStart"/>
            <w:r>
              <w:rPr>
                <w:lang w:eastAsia="en-US"/>
              </w:rPr>
              <w:t>При представлении Сведений о денежном обязательстве получателями бюджетных средств в форме электронного документа в информационной системе дата Сведений о денежном обязательстве</w:t>
            </w:r>
            <w:proofErr w:type="gramEnd"/>
            <w:r>
              <w:rPr>
                <w:lang w:eastAsia="en-US"/>
              </w:rPr>
              <w:t xml:space="preserve"> проставляется автоматически</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3. Учетный номер денежного обязательства</w:t>
            </w:r>
          </w:p>
        </w:tc>
        <w:tc>
          <w:tcPr>
            <w:tcW w:w="6753"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320"/>
              <w:jc w:val="both"/>
              <w:rPr>
                <w:lang w:eastAsia="en-US"/>
              </w:rPr>
            </w:pPr>
            <w:r>
              <w:rPr>
                <w:lang w:eastAsia="en-US"/>
              </w:rPr>
              <w:t>Указывается при внесении изменений в поставленное на учет денежное обязательство.</w:t>
            </w:r>
          </w:p>
          <w:p w:rsidR="005E3BCC" w:rsidRDefault="005E3BCC">
            <w:pPr>
              <w:pStyle w:val="ConsPlusNormal"/>
              <w:spacing w:line="256" w:lineRule="auto"/>
              <w:ind w:firstLine="320"/>
              <w:jc w:val="both"/>
              <w:rPr>
                <w:lang w:eastAsia="en-US"/>
              </w:rPr>
            </w:pPr>
            <w:r>
              <w:rPr>
                <w:lang w:eastAsia="en-US"/>
              </w:rPr>
              <w:t>Указывается учетный номер обязательства, в которое вносятся изменения, присвоенный ему при постановке на учет.</w:t>
            </w:r>
          </w:p>
          <w:p w:rsidR="005E3BCC" w:rsidRDefault="005E3BCC">
            <w:pPr>
              <w:pStyle w:val="ConsPlusNormal"/>
              <w:spacing w:line="256" w:lineRule="auto"/>
              <w:ind w:firstLine="320"/>
              <w:jc w:val="both"/>
              <w:rPr>
                <w:lang w:eastAsia="en-US"/>
              </w:rPr>
            </w:pPr>
            <w:r>
              <w:rPr>
                <w:lang w:eastAsia="en-US"/>
              </w:rPr>
              <w:t>При формировании Сведений о денежном обязательстве, предусматривающих внесение изменений в поставленное на учет денежное обязательство получателями бюджетных сре</w:t>
            </w:r>
            <w:proofErr w:type="gramStart"/>
            <w:r>
              <w:rPr>
                <w:lang w:eastAsia="en-US"/>
              </w:rPr>
              <w:t>дств в ф</w:t>
            </w:r>
            <w:proofErr w:type="gramEnd"/>
            <w:r>
              <w:rPr>
                <w:lang w:eastAsia="en-US"/>
              </w:rPr>
              <w:t>орме электронного документа в информационной системе учетный номер денежного обязательства заполняется автоматически</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4. Учетный номер бюджетного обязательства</w:t>
            </w:r>
          </w:p>
        </w:tc>
        <w:tc>
          <w:tcPr>
            <w:tcW w:w="6753"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320"/>
              <w:jc w:val="both"/>
              <w:rPr>
                <w:lang w:eastAsia="en-US"/>
              </w:rPr>
            </w:pPr>
            <w:r>
              <w:rPr>
                <w:lang w:eastAsia="en-US"/>
              </w:rPr>
              <w:t xml:space="preserve">Указывается учетный номер принятого бюджетного обязательства, денежное обязательство по которому ставится на </w:t>
            </w:r>
            <w:r>
              <w:rPr>
                <w:lang w:eastAsia="en-US"/>
              </w:rPr>
              <w:lastRenderedPageBreak/>
              <w:t>учет (в денежное обязательство по которому вносятся изменения).</w:t>
            </w:r>
          </w:p>
          <w:p w:rsidR="005E3BCC" w:rsidRDefault="005E3BCC" w:rsidP="00E27FF7">
            <w:pPr>
              <w:pStyle w:val="ConsPlusNormal"/>
              <w:spacing w:line="256" w:lineRule="auto"/>
              <w:jc w:val="both"/>
              <w:rPr>
                <w:lang w:eastAsia="en-US"/>
              </w:rPr>
            </w:pPr>
            <w:r>
              <w:rPr>
                <w:lang w:eastAsia="en-US"/>
              </w:rPr>
              <w:t>При представлении Сведений о денежном обязательстве получателями бюджетных сре</w:t>
            </w:r>
            <w:proofErr w:type="gramStart"/>
            <w:r>
              <w:rPr>
                <w:lang w:eastAsia="en-US"/>
              </w:rPr>
              <w:t>дств в ф</w:t>
            </w:r>
            <w:proofErr w:type="gramEnd"/>
            <w:r>
              <w:rPr>
                <w:lang w:eastAsia="en-US"/>
              </w:rPr>
              <w:t>орме электронного документа в информационной системе заполняется автоматически.</w:t>
            </w:r>
          </w:p>
          <w:p w:rsidR="005E3BCC" w:rsidRDefault="005E3BCC" w:rsidP="00E27FF7">
            <w:pPr>
              <w:pStyle w:val="ConsPlusNormal"/>
              <w:spacing w:line="256" w:lineRule="auto"/>
              <w:jc w:val="both"/>
              <w:rPr>
                <w:lang w:eastAsia="en-US"/>
              </w:rPr>
            </w:pPr>
            <w:r>
              <w:rPr>
                <w:lang w:eastAsia="en-US"/>
              </w:rPr>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lastRenderedPageBreak/>
              <w:t>5. Идентификатор</w:t>
            </w:r>
          </w:p>
        </w:tc>
        <w:tc>
          <w:tcPr>
            <w:tcW w:w="6753" w:type="dxa"/>
            <w:tcBorders>
              <w:top w:val="single" w:sz="4" w:space="0" w:color="auto"/>
              <w:left w:val="single" w:sz="4" w:space="0" w:color="auto"/>
              <w:bottom w:val="single" w:sz="4" w:space="0" w:color="auto"/>
              <w:right w:val="single" w:sz="4" w:space="0" w:color="auto"/>
            </w:tcBorders>
            <w:vAlign w:val="bottom"/>
            <w:hideMark/>
          </w:tcPr>
          <w:p w:rsidR="005E3BCC" w:rsidRDefault="005E3BCC">
            <w:pPr>
              <w:pStyle w:val="ConsPlusNormal"/>
              <w:spacing w:line="256" w:lineRule="auto"/>
              <w:ind w:firstLine="320"/>
              <w:jc w:val="both"/>
              <w:rPr>
                <w:lang w:eastAsia="en-US"/>
              </w:rPr>
            </w:pPr>
            <w:r>
              <w:rPr>
                <w:lang w:eastAsia="en-US"/>
              </w:rPr>
              <w:t>Указывается идентификатор документа-основания в случае осуществления территориальным органом Федерального казначейства либо Администрацией СП в соответствии с законодательством Российской Федерации казначейского сопровождения средств, предоставляемых в соответствии с документом-основанием. Идентификатор проставляется получателями бюджетных средств в информационной системе</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6. Информация о получателе бюджетных средств</w:t>
            </w:r>
          </w:p>
        </w:tc>
        <w:tc>
          <w:tcPr>
            <w:tcW w:w="675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6.1. Получатель бюджетных средств</w:t>
            </w:r>
          </w:p>
        </w:tc>
        <w:tc>
          <w:tcPr>
            <w:tcW w:w="675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ind w:firstLine="320"/>
              <w:jc w:val="both"/>
              <w:rPr>
                <w:lang w:eastAsia="en-US"/>
              </w:rPr>
            </w:pPr>
            <w:r>
              <w:rPr>
                <w:lang w:eastAsia="en-US"/>
              </w:rPr>
              <w:t>Указывается наименование получателя бюджетных средств.</w:t>
            </w:r>
          </w:p>
          <w:p w:rsidR="005E3BCC" w:rsidRDefault="005E3BCC">
            <w:pPr>
              <w:pStyle w:val="ConsPlusNormal"/>
              <w:spacing w:line="256" w:lineRule="auto"/>
              <w:ind w:firstLine="320"/>
              <w:jc w:val="both"/>
              <w:rPr>
                <w:lang w:eastAsia="en-US"/>
              </w:rPr>
            </w:pPr>
            <w:r>
              <w:rPr>
                <w:lang w:eastAsia="en-US"/>
              </w:rPr>
              <w:t>При представлении Сведений о денежном обязательстве получателями бюджетных сре</w:t>
            </w:r>
            <w:proofErr w:type="gramStart"/>
            <w:r>
              <w:rPr>
                <w:lang w:eastAsia="en-US"/>
              </w:rPr>
              <w:t>дств в ф</w:t>
            </w:r>
            <w:proofErr w:type="gramEnd"/>
            <w:r>
              <w:rPr>
                <w:lang w:eastAsia="en-US"/>
              </w:rPr>
              <w:t>орме электронного документа в информационной системе заполняется автоматически</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6.2. Номер лицевого счета</w:t>
            </w:r>
          </w:p>
        </w:tc>
        <w:tc>
          <w:tcPr>
            <w:tcW w:w="675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ind w:firstLine="320"/>
              <w:jc w:val="both"/>
              <w:rPr>
                <w:lang w:eastAsia="en-US"/>
              </w:rPr>
            </w:pPr>
            <w:r>
              <w:rPr>
                <w:lang w:eastAsia="en-US"/>
              </w:rPr>
              <w:t>Указывается номер соответствующего лицевого счета получателя бюджетных средств.</w:t>
            </w:r>
          </w:p>
          <w:p w:rsidR="005E3BCC" w:rsidRDefault="005E3BCC">
            <w:pPr>
              <w:pStyle w:val="ConsPlusNormal"/>
              <w:spacing w:line="256" w:lineRule="auto"/>
              <w:ind w:firstLine="320"/>
              <w:jc w:val="both"/>
              <w:rPr>
                <w:lang w:eastAsia="en-US"/>
              </w:rPr>
            </w:pPr>
            <w:r>
              <w:rPr>
                <w:lang w:eastAsia="en-US"/>
              </w:rPr>
              <w:t>При представлении Сведений о денежном обязательстве получателями бюджетных сре</w:t>
            </w:r>
            <w:proofErr w:type="gramStart"/>
            <w:r>
              <w:rPr>
                <w:lang w:eastAsia="en-US"/>
              </w:rPr>
              <w:t>дств в ф</w:t>
            </w:r>
            <w:proofErr w:type="gramEnd"/>
            <w:r>
              <w:rPr>
                <w:lang w:eastAsia="en-US"/>
              </w:rPr>
              <w:t>орме электронного документа в информационной системе заполняется автоматически</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6.3. Главный распорядитель бюджетных средств</w:t>
            </w:r>
          </w:p>
        </w:tc>
        <w:tc>
          <w:tcPr>
            <w:tcW w:w="675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ind w:firstLine="320"/>
              <w:jc w:val="both"/>
              <w:rPr>
                <w:lang w:eastAsia="en-US"/>
              </w:rPr>
            </w:pPr>
            <w:r>
              <w:rPr>
                <w:lang w:eastAsia="en-US"/>
              </w:rPr>
              <w:t xml:space="preserve">Указывается наименование главного распорядителя средств бюджета сельского поселения </w:t>
            </w:r>
            <w:proofErr w:type="spellStart"/>
            <w:r w:rsidR="00E97D6E">
              <w:t>Лаклинский</w:t>
            </w:r>
            <w:proofErr w:type="spellEnd"/>
            <w:r w:rsidR="00E97D6E">
              <w:t xml:space="preserve"> </w:t>
            </w:r>
            <w:r>
              <w:rPr>
                <w:lang w:eastAsia="en-US"/>
              </w:rPr>
              <w:t xml:space="preserve">сельсовет муниципального района Салаватский район Республики Башкортостан с отражением в кодовой зоне </w:t>
            </w:r>
            <w:proofErr w:type="gramStart"/>
            <w:r>
              <w:rPr>
                <w:lang w:eastAsia="en-US"/>
              </w:rPr>
              <w:t>кода главного распорядителя средств бюджета сельского поселения</w:t>
            </w:r>
            <w:proofErr w:type="gramEnd"/>
            <w:r>
              <w:rPr>
                <w:lang w:eastAsia="en-US"/>
              </w:rPr>
              <w:t xml:space="preserve"> </w:t>
            </w:r>
            <w:proofErr w:type="spellStart"/>
            <w:r w:rsidR="00E97D6E">
              <w:t>Лаклинский</w:t>
            </w:r>
            <w:proofErr w:type="spellEnd"/>
            <w:r>
              <w:rPr>
                <w:lang w:eastAsia="en-US"/>
              </w:rPr>
              <w:t xml:space="preserve"> сельсовет муниципального района Салаватский район Республики Башкортостан.</w:t>
            </w:r>
          </w:p>
          <w:p w:rsidR="005E3BCC" w:rsidRDefault="005E3BCC">
            <w:pPr>
              <w:pStyle w:val="ConsPlusNormal"/>
              <w:spacing w:line="256" w:lineRule="auto"/>
              <w:ind w:firstLine="320"/>
              <w:jc w:val="both"/>
              <w:rPr>
                <w:lang w:eastAsia="en-US"/>
              </w:rPr>
            </w:pPr>
            <w:r>
              <w:rPr>
                <w:lang w:eastAsia="en-US"/>
              </w:rPr>
              <w:t>При представлении Сведений о денежном обязательстве получателями бюджетных сре</w:t>
            </w:r>
            <w:proofErr w:type="gramStart"/>
            <w:r>
              <w:rPr>
                <w:lang w:eastAsia="en-US"/>
              </w:rPr>
              <w:t>дств в ф</w:t>
            </w:r>
            <w:proofErr w:type="gramEnd"/>
            <w:r>
              <w:rPr>
                <w:lang w:eastAsia="en-US"/>
              </w:rPr>
              <w:t>орме электронного документа в информационной системе заполняется автоматически</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6.4. Наименование бюджета</w:t>
            </w:r>
          </w:p>
        </w:tc>
        <w:tc>
          <w:tcPr>
            <w:tcW w:w="675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ind w:firstLine="320"/>
              <w:jc w:val="both"/>
              <w:rPr>
                <w:lang w:eastAsia="en-US"/>
              </w:rPr>
            </w:pPr>
            <w:r>
              <w:rPr>
                <w:lang w:eastAsia="en-US"/>
              </w:rPr>
              <w:t xml:space="preserve">Указывается наименование бюджета - "бюджет сельского поселения муниципального района Салаватский район </w:t>
            </w:r>
            <w:r>
              <w:rPr>
                <w:lang w:eastAsia="en-US"/>
              </w:rPr>
              <w:lastRenderedPageBreak/>
              <w:t>Республики Башкортостан".</w:t>
            </w:r>
          </w:p>
          <w:p w:rsidR="005E3BCC" w:rsidRDefault="005E3BCC">
            <w:pPr>
              <w:pStyle w:val="ConsPlusNormal"/>
              <w:spacing w:line="256" w:lineRule="auto"/>
              <w:ind w:firstLine="320"/>
              <w:jc w:val="both"/>
              <w:rPr>
                <w:lang w:eastAsia="en-US"/>
              </w:rPr>
            </w:pPr>
            <w:r>
              <w:rPr>
                <w:lang w:eastAsia="en-US"/>
              </w:rPr>
              <w:t>При представлении Сведений о денежном обязательстве получателями бюджетных сре</w:t>
            </w:r>
            <w:proofErr w:type="gramStart"/>
            <w:r>
              <w:rPr>
                <w:lang w:eastAsia="en-US"/>
              </w:rPr>
              <w:t>дств в ф</w:t>
            </w:r>
            <w:proofErr w:type="gramEnd"/>
            <w:r>
              <w:rPr>
                <w:lang w:eastAsia="en-US"/>
              </w:rPr>
              <w:t>орме электронного документа в информационной системе заполняется автоматически</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lastRenderedPageBreak/>
              <w:t>6.5. Финансовый орган</w:t>
            </w:r>
          </w:p>
        </w:tc>
        <w:tc>
          <w:tcPr>
            <w:tcW w:w="675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ind w:firstLine="320"/>
              <w:jc w:val="both"/>
              <w:rPr>
                <w:lang w:eastAsia="en-US"/>
              </w:rPr>
            </w:pPr>
            <w:r>
              <w:rPr>
                <w:lang w:eastAsia="en-US"/>
              </w:rPr>
              <w:t xml:space="preserve">Указывается наименование финансового органа - "Администрация сельского поселения </w:t>
            </w:r>
            <w:proofErr w:type="spellStart"/>
            <w:r w:rsidR="00E97D6E">
              <w:t>Лаклинский</w:t>
            </w:r>
            <w:proofErr w:type="spellEnd"/>
            <w:r>
              <w:rPr>
                <w:lang w:eastAsia="en-US"/>
              </w:rPr>
              <w:t xml:space="preserve"> сельсовет муниципального района Салаватский район Республики Башкортостан".</w:t>
            </w:r>
          </w:p>
          <w:p w:rsidR="005E3BCC" w:rsidRDefault="005E3BCC">
            <w:pPr>
              <w:pStyle w:val="ConsPlusNormal"/>
              <w:spacing w:line="256" w:lineRule="auto"/>
              <w:ind w:firstLine="320"/>
              <w:jc w:val="both"/>
              <w:rPr>
                <w:lang w:eastAsia="en-US"/>
              </w:rPr>
            </w:pPr>
            <w:r>
              <w:rPr>
                <w:lang w:eastAsia="en-US"/>
              </w:rPr>
              <w:t>При представлении Сведений о денежном обязательстве получателями бюджетных сре</w:t>
            </w:r>
            <w:proofErr w:type="gramStart"/>
            <w:r>
              <w:rPr>
                <w:lang w:eastAsia="en-US"/>
              </w:rPr>
              <w:t>дств в ф</w:t>
            </w:r>
            <w:proofErr w:type="gramEnd"/>
            <w:r>
              <w:rPr>
                <w:lang w:eastAsia="en-US"/>
              </w:rPr>
              <w:t>орме электронного документа в информационной системе заполняется автоматически</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6.6. Признак авансового платежа</w:t>
            </w:r>
          </w:p>
        </w:tc>
        <w:tc>
          <w:tcPr>
            <w:tcW w:w="675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ind w:firstLine="320"/>
              <w:jc w:val="both"/>
              <w:rPr>
                <w:lang w:eastAsia="en-US"/>
              </w:rPr>
            </w:pPr>
            <w:r>
              <w:rPr>
                <w:lang w:eastAsia="en-US"/>
              </w:rPr>
              <w:t>Указывается признак авансового платежа. Если платеж является авансовым, в графе указывается "Да", если платеж не является авансовым, указывается "Нет".</w:t>
            </w:r>
          </w:p>
          <w:p w:rsidR="005E3BCC" w:rsidRDefault="005E3BCC">
            <w:pPr>
              <w:pStyle w:val="ConsPlusNormal"/>
              <w:spacing w:line="256" w:lineRule="auto"/>
              <w:ind w:firstLine="320"/>
              <w:jc w:val="both"/>
              <w:rPr>
                <w:lang w:eastAsia="en-US"/>
              </w:rPr>
            </w:pPr>
            <w:r>
              <w:rPr>
                <w:lang w:eastAsia="en-US"/>
              </w:rPr>
              <w:t>При представлении Сведений о денежном обязательстве получателями бюджетных сре</w:t>
            </w:r>
            <w:proofErr w:type="gramStart"/>
            <w:r>
              <w:rPr>
                <w:lang w:eastAsia="en-US"/>
              </w:rPr>
              <w:t>дств в ф</w:t>
            </w:r>
            <w:proofErr w:type="gramEnd"/>
            <w:r>
              <w:rPr>
                <w:lang w:eastAsia="en-US"/>
              </w:rPr>
              <w:t>орме электронного документа в информационной системе указывается получателями бюджетных средств</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7. Реквизиты документа, подтверждающего возникновение денежного обязательства</w:t>
            </w:r>
          </w:p>
        </w:tc>
        <w:tc>
          <w:tcPr>
            <w:tcW w:w="675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7.1. Вид</w:t>
            </w:r>
          </w:p>
        </w:tc>
        <w:tc>
          <w:tcPr>
            <w:tcW w:w="675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ind w:firstLine="320"/>
              <w:jc w:val="both"/>
              <w:rPr>
                <w:lang w:eastAsia="en-US"/>
              </w:rPr>
            </w:pPr>
            <w:r>
              <w:rPr>
                <w:lang w:eastAsia="en-US"/>
              </w:rPr>
              <w:t>Указывается наименование документа, являющегося основанием для возникновения денежного обязательства.</w:t>
            </w:r>
          </w:p>
          <w:p w:rsidR="005E3BCC" w:rsidRDefault="005E3BCC">
            <w:pPr>
              <w:pStyle w:val="ConsPlusNormal"/>
              <w:spacing w:line="256" w:lineRule="auto"/>
              <w:ind w:firstLine="320"/>
              <w:jc w:val="both"/>
              <w:rPr>
                <w:lang w:eastAsia="en-US"/>
              </w:rPr>
            </w:pPr>
            <w:r>
              <w:rPr>
                <w:lang w:eastAsia="en-US"/>
              </w:rPr>
              <w:t>При представлении Сведений о денежном обязательстве получателями бюджетных сре</w:t>
            </w:r>
            <w:proofErr w:type="gramStart"/>
            <w:r>
              <w:rPr>
                <w:lang w:eastAsia="en-US"/>
              </w:rPr>
              <w:t>дств в ф</w:t>
            </w:r>
            <w:proofErr w:type="gramEnd"/>
            <w:r>
              <w:rPr>
                <w:lang w:eastAsia="en-US"/>
              </w:rPr>
              <w:t>орме электронного документа в информационной системе указывается получателями бюджетных средств</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7.2. Номер</w:t>
            </w:r>
          </w:p>
        </w:tc>
        <w:tc>
          <w:tcPr>
            <w:tcW w:w="675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ind w:firstLine="320"/>
              <w:jc w:val="both"/>
              <w:rPr>
                <w:lang w:eastAsia="en-US"/>
              </w:rPr>
            </w:pPr>
            <w:r>
              <w:rPr>
                <w:lang w:eastAsia="en-US"/>
              </w:rPr>
              <w:t>Указывается номер документа, подтверждающего возникновение денежного обязательства.</w:t>
            </w:r>
          </w:p>
          <w:p w:rsidR="005E3BCC" w:rsidRDefault="005E3BCC">
            <w:pPr>
              <w:pStyle w:val="ConsPlusNormal"/>
              <w:spacing w:line="256" w:lineRule="auto"/>
              <w:ind w:firstLine="320"/>
              <w:jc w:val="both"/>
              <w:rPr>
                <w:lang w:eastAsia="en-US"/>
              </w:rPr>
            </w:pPr>
            <w:r>
              <w:rPr>
                <w:lang w:eastAsia="en-US"/>
              </w:rPr>
              <w:t>При представлении Сведений о денежном обязательстве получателями бюджетных сре</w:t>
            </w:r>
            <w:proofErr w:type="gramStart"/>
            <w:r>
              <w:rPr>
                <w:lang w:eastAsia="en-US"/>
              </w:rPr>
              <w:t>дств в ф</w:t>
            </w:r>
            <w:proofErr w:type="gramEnd"/>
            <w:r>
              <w:rPr>
                <w:lang w:eastAsia="en-US"/>
              </w:rPr>
              <w:t>орме электронного документа в информационной системе указывается получателями бюджетных средств</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bookmarkStart w:id="19" w:name="Par382"/>
            <w:bookmarkEnd w:id="19"/>
            <w:r>
              <w:rPr>
                <w:lang w:eastAsia="en-US"/>
              </w:rPr>
              <w:t>7.3. Дата</w:t>
            </w:r>
          </w:p>
        </w:tc>
        <w:tc>
          <w:tcPr>
            <w:tcW w:w="675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ind w:firstLine="320"/>
              <w:jc w:val="both"/>
              <w:rPr>
                <w:lang w:eastAsia="en-US"/>
              </w:rPr>
            </w:pPr>
            <w:r>
              <w:rPr>
                <w:lang w:eastAsia="en-US"/>
              </w:rPr>
              <w:t>Указывается дата документа, подтверждающего возникновение денежного обязательства.</w:t>
            </w:r>
          </w:p>
          <w:p w:rsidR="005E3BCC" w:rsidRDefault="005E3BCC">
            <w:pPr>
              <w:pStyle w:val="ConsPlusNormal"/>
              <w:spacing w:line="256" w:lineRule="auto"/>
              <w:ind w:firstLine="320"/>
              <w:jc w:val="both"/>
              <w:rPr>
                <w:lang w:eastAsia="en-US"/>
              </w:rPr>
            </w:pPr>
            <w:r>
              <w:rPr>
                <w:lang w:eastAsia="en-US"/>
              </w:rPr>
              <w:t>При представлении Сведений о денежном обязательстве получателями бюджетных сре</w:t>
            </w:r>
            <w:proofErr w:type="gramStart"/>
            <w:r>
              <w:rPr>
                <w:lang w:eastAsia="en-US"/>
              </w:rPr>
              <w:t>дств в ф</w:t>
            </w:r>
            <w:proofErr w:type="gramEnd"/>
            <w:r>
              <w:rPr>
                <w:lang w:eastAsia="en-US"/>
              </w:rPr>
              <w:t>орме электронного документа в информационной системе указывается получателями бюджетных средств.</w:t>
            </w:r>
          </w:p>
          <w:p w:rsidR="005E3BCC" w:rsidRDefault="005E3BCC">
            <w:pPr>
              <w:pStyle w:val="ConsPlusNormal"/>
              <w:spacing w:line="256" w:lineRule="auto"/>
              <w:ind w:firstLine="320"/>
              <w:jc w:val="both"/>
              <w:rPr>
                <w:lang w:eastAsia="en-US"/>
              </w:rPr>
            </w:pPr>
            <w:r>
              <w:rPr>
                <w:lang w:eastAsia="en-US"/>
              </w:rPr>
              <w:t xml:space="preserve">В случае постановки на учет денежного обязательства, возникшего на основании документа о приемке выполненной </w:t>
            </w:r>
            <w:r>
              <w:rPr>
                <w:lang w:eastAsia="en-US"/>
              </w:rPr>
              <w:lastRenderedPageBreak/>
              <w:t>работы (ее результатов, в том числе этапа), оказанной услуги, указывается дата подписания получателем бюджетных средств такого документа</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lastRenderedPageBreak/>
              <w:t>7.4. Сумма</w:t>
            </w:r>
          </w:p>
        </w:tc>
        <w:tc>
          <w:tcPr>
            <w:tcW w:w="675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ind w:firstLine="320"/>
              <w:jc w:val="both"/>
              <w:rPr>
                <w:lang w:eastAsia="en-US"/>
              </w:rPr>
            </w:pPr>
            <w:r>
              <w:rPr>
                <w:lang w:eastAsia="en-US"/>
              </w:rPr>
              <w:t>Указывается сумма документа, подтверждающего возникновение денежного обязательства.</w:t>
            </w:r>
          </w:p>
          <w:p w:rsidR="005E3BCC" w:rsidRDefault="005E3BCC">
            <w:pPr>
              <w:pStyle w:val="ConsPlusNormal"/>
              <w:spacing w:line="256" w:lineRule="auto"/>
              <w:ind w:firstLine="320"/>
              <w:jc w:val="both"/>
              <w:rPr>
                <w:lang w:eastAsia="en-US"/>
              </w:rPr>
            </w:pPr>
            <w:r>
              <w:rPr>
                <w:lang w:eastAsia="en-US"/>
              </w:rPr>
              <w:t>При представлении Сведений о денежном обязательстве получателями бюджетных сре</w:t>
            </w:r>
            <w:proofErr w:type="gramStart"/>
            <w:r>
              <w:rPr>
                <w:lang w:eastAsia="en-US"/>
              </w:rPr>
              <w:t>дств в ф</w:t>
            </w:r>
            <w:proofErr w:type="gramEnd"/>
            <w:r>
              <w:rPr>
                <w:lang w:eastAsia="en-US"/>
              </w:rPr>
              <w:t>орме электронного документа в информационной системе указывается получателями бюджетных средств</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7.5. Предмет</w:t>
            </w:r>
          </w:p>
        </w:tc>
        <w:tc>
          <w:tcPr>
            <w:tcW w:w="675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ind w:firstLine="320"/>
              <w:jc w:val="both"/>
              <w:rPr>
                <w:lang w:eastAsia="en-US"/>
              </w:rPr>
            </w:pPr>
            <w:r>
              <w:rPr>
                <w:lang w:eastAsia="en-US"/>
              </w:rPr>
              <w:t>Указывается наименование товаров (работ, услуг) в соответствии с документом, подтверждающим возникновение обязательства</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7.6. Срок исполнения</w:t>
            </w:r>
          </w:p>
        </w:tc>
        <w:tc>
          <w:tcPr>
            <w:tcW w:w="675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ind w:firstLine="320"/>
              <w:jc w:val="both"/>
              <w:rPr>
                <w:lang w:eastAsia="en-US"/>
              </w:rPr>
            </w:pPr>
            <w:r>
              <w:rPr>
                <w:lang w:eastAsia="en-US"/>
              </w:rPr>
              <w:t>Указывается планируемый срок исполнения денежного обязательства</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7.7. Код по бюджетной и дополнительной классификации</w:t>
            </w:r>
          </w:p>
        </w:tc>
        <w:tc>
          <w:tcPr>
            <w:tcW w:w="675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ind w:firstLine="320"/>
              <w:jc w:val="both"/>
              <w:rPr>
                <w:lang w:eastAsia="en-US"/>
              </w:rPr>
            </w:pPr>
            <w:r>
              <w:rPr>
                <w:lang w:eastAsia="en-US"/>
              </w:rPr>
              <w:t>Указывается код по бюджетной и дополнительной классификации расходов бюджета в соответствии с предметом документа-основания.</w:t>
            </w:r>
          </w:p>
          <w:p w:rsidR="005E3BCC" w:rsidRDefault="005E3BCC">
            <w:pPr>
              <w:pStyle w:val="ConsPlusNormal"/>
              <w:spacing w:line="256" w:lineRule="auto"/>
              <w:ind w:firstLine="320"/>
              <w:jc w:val="both"/>
              <w:rPr>
                <w:lang w:eastAsia="en-US"/>
              </w:rPr>
            </w:pPr>
            <w:r>
              <w:rPr>
                <w:lang w:eastAsia="en-US"/>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7.8. Код валюты</w:t>
            </w:r>
          </w:p>
        </w:tc>
        <w:tc>
          <w:tcPr>
            <w:tcW w:w="6753"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320"/>
              <w:jc w:val="both"/>
              <w:rPr>
                <w:lang w:eastAsia="en-US"/>
              </w:rPr>
            </w:pPr>
            <w:r>
              <w:rPr>
                <w:lang w:eastAsia="en-US"/>
              </w:rPr>
              <w:t xml:space="preserve">Указывается код валюты, в которой принято денежное обязательство, в соответствии с Общероссийским </w:t>
            </w:r>
            <w:hyperlink r:id="rId111" w:history="1">
              <w:r>
                <w:rPr>
                  <w:rStyle w:val="a9"/>
                  <w:color w:val="auto"/>
                  <w:u w:val="none"/>
                  <w:lang w:eastAsia="en-US"/>
                </w:rPr>
                <w:t>классификатором</w:t>
              </w:r>
            </w:hyperlink>
            <w:r>
              <w:rPr>
                <w:lang w:eastAsia="en-US"/>
              </w:rPr>
              <w:t xml:space="preserve"> валют</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7.9. Сумма денежного обязательства в рублевом эквиваленте</w:t>
            </w:r>
          </w:p>
        </w:tc>
        <w:tc>
          <w:tcPr>
            <w:tcW w:w="675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ind w:firstLine="320"/>
              <w:jc w:val="both"/>
              <w:rPr>
                <w:lang w:eastAsia="en-US"/>
              </w:rPr>
            </w:pPr>
            <w:r>
              <w:rPr>
                <w:lang w:eastAsia="en-US"/>
              </w:rPr>
              <w:t>Указывается сумма денежного обязательства в валюте Российской Федерации.</w:t>
            </w:r>
          </w:p>
          <w:p w:rsidR="005E3BCC" w:rsidRDefault="005E3BCC">
            <w:pPr>
              <w:pStyle w:val="ConsPlusNormal"/>
              <w:spacing w:line="256" w:lineRule="auto"/>
              <w:ind w:firstLine="320"/>
              <w:jc w:val="both"/>
              <w:rPr>
                <w:lang w:eastAsia="en-US"/>
              </w:rPr>
            </w:pPr>
            <w:r>
              <w:rPr>
                <w:lang w:eastAsia="en-US"/>
              </w:rPr>
              <w:t xml:space="preserve">Если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r:id="rId112" w:anchor="Par382" w:tooltip="7.3. Дата" w:history="1">
              <w:r>
                <w:rPr>
                  <w:rStyle w:val="a9"/>
                  <w:color w:val="auto"/>
                  <w:u w:val="none"/>
                  <w:lang w:eastAsia="en-US"/>
                </w:rPr>
                <w:t>пункте 7.3</w:t>
              </w:r>
            </w:hyperlink>
            <w:r>
              <w:rPr>
                <w:lang w:eastAsia="en-US"/>
              </w:rPr>
              <w:t xml:space="preserve"> настоящей информации</w:t>
            </w:r>
          </w:p>
        </w:tc>
      </w:tr>
      <w:tr w:rsidR="005E3BCC" w:rsidTr="00E27FF7">
        <w:tc>
          <w:tcPr>
            <w:tcW w:w="294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lang w:eastAsia="en-US"/>
              </w:rPr>
            </w:pPr>
            <w:r>
              <w:rPr>
                <w:lang w:eastAsia="en-US"/>
              </w:rPr>
              <w:t>7.10. Перечислено средств, требующих подтверждения</w:t>
            </w:r>
          </w:p>
        </w:tc>
        <w:tc>
          <w:tcPr>
            <w:tcW w:w="6753"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ind w:firstLine="320"/>
              <w:jc w:val="both"/>
              <w:rPr>
                <w:lang w:eastAsia="en-US"/>
              </w:rPr>
            </w:pPr>
            <w:r>
              <w:rPr>
                <w:lang w:eastAsia="en-US"/>
              </w:rPr>
              <w:t>Указывается сумма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 Графа не заполняется, в случае если в кодовой зоне "Признак авансового платежа" указано "Да".</w:t>
            </w:r>
          </w:p>
          <w:p w:rsidR="005E3BCC" w:rsidRDefault="005E3BCC">
            <w:pPr>
              <w:pStyle w:val="ConsPlusNormal"/>
              <w:spacing w:line="256" w:lineRule="auto"/>
              <w:ind w:firstLine="320"/>
              <w:jc w:val="both"/>
              <w:rPr>
                <w:lang w:eastAsia="en-US"/>
              </w:rPr>
            </w:pPr>
            <w:r>
              <w:rPr>
                <w:lang w:eastAsia="en-US"/>
              </w:rPr>
              <w:t>При представлении Сведений о денежном обязательстве получателями бюджетных сре</w:t>
            </w:r>
            <w:proofErr w:type="gramStart"/>
            <w:r>
              <w:rPr>
                <w:lang w:eastAsia="en-US"/>
              </w:rPr>
              <w:t>дств в ф</w:t>
            </w:r>
            <w:proofErr w:type="gramEnd"/>
            <w:r>
              <w:rPr>
                <w:lang w:eastAsia="en-US"/>
              </w:rPr>
              <w:t>орме электронного документа в информационной системе сумма указывается получателями бюджетных средств в соответствии с условиями, установленными в документе-основании.</w:t>
            </w:r>
          </w:p>
          <w:p w:rsidR="005E3BCC" w:rsidRDefault="005E3BCC">
            <w:pPr>
              <w:pStyle w:val="ConsPlusNormal"/>
              <w:spacing w:line="256" w:lineRule="auto"/>
              <w:ind w:firstLine="340"/>
              <w:jc w:val="both"/>
              <w:rPr>
                <w:lang w:eastAsia="en-US"/>
              </w:rPr>
            </w:pPr>
            <w:r>
              <w:rPr>
                <w:lang w:eastAsia="en-US"/>
              </w:rPr>
              <w:lastRenderedPageBreak/>
              <w:t>В данной графе отражается значение суммы аванса государственного контракта (договора), по которому не подтверждена поставка товара (выполнение работ, оказание услуг), в том числе, если в документе-основании установлено условие о погашении аванса пропорционально выполненному объему работ, оказанных услуг</w:t>
            </w:r>
          </w:p>
        </w:tc>
      </w:tr>
    </w:tbl>
    <w:p w:rsidR="005E3BCC" w:rsidRDefault="005E3BCC" w:rsidP="005E3BCC">
      <w:pPr>
        <w:pStyle w:val="ConsPlusNormal"/>
        <w:jc w:val="center"/>
      </w:pPr>
    </w:p>
    <w:p w:rsidR="005E3BCC" w:rsidRDefault="005E3BCC" w:rsidP="005E3BCC">
      <w:pPr>
        <w:pStyle w:val="ConsPlusNormal"/>
        <w:ind w:firstLine="540"/>
        <w:jc w:val="both"/>
      </w:pPr>
      <w:r>
        <w:t>--------------------------------</w:t>
      </w:r>
    </w:p>
    <w:p w:rsidR="005E3BCC" w:rsidRDefault="005E3BCC" w:rsidP="005E3BCC">
      <w:pPr>
        <w:pStyle w:val="ConsPlusNormal"/>
        <w:spacing w:before="240"/>
        <w:ind w:firstLine="540"/>
        <w:jc w:val="both"/>
      </w:pPr>
      <w:bookmarkStart w:id="20" w:name="Par407"/>
      <w:bookmarkEnd w:id="20"/>
      <w:r>
        <w:t xml:space="preserve">&lt;1&gt; В случае формирования Сведений о денежном обязательстве Администрацией СП муниципального района Салаватский район Республики Башкортостан в соответствии с </w:t>
      </w:r>
      <w:hyperlink r:id="rId113"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w:history="1">
        <w:r>
          <w:rPr>
            <w:rStyle w:val="a9"/>
            <w:color w:val="auto"/>
            <w:u w:val="none"/>
          </w:rPr>
          <w:t>пунктом 21</w:t>
        </w:r>
      </w:hyperlink>
      <w:r>
        <w:t xml:space="preserve"> Порядка в форме электронного документа в информационной системе реквизиты и показатели Сведений о денежном обязательстве заполняются автоматически.</w:t>
      </w:r>
    </w:p>
    <w:p w:rsidR="005E3BCC" w:rsidRDefault="005E3BCC" w:rsidP="005E3BCC">
      <w:pPr>
        <w:pStyle w:val="ConsPlusNormal"/>
        <w:jc w:val="center"/>
      </w:pPr>
    </w:p>
    <w:p w:rsidR="009E072C" w:rsidRDefault="009E072C" w:rsidP="005E3BCC">
      <w:pPr>
        <w:pStyle w:val="ConsPlusNormal"/>
        <w:jc w:val="center"/>
        <w:sectPr w:rsidR="009E072C" w:rsidSect="009E072C">
          <w:pgSz w:w="11906" w:h="16838"/>
          <w:pgMar w:top="1134" w:right="851" w:bottom="1134" w:left="1418" w:header="0" w:footer="0" w:gutter="0"/>
          <w:cols w:space="720"/>
        </w:sectPr>
      </w:pPr>
    </w:p>
    <w:p w:rsidR="009E072C" w:rsidRDefault="009E072C" w:rsidP="009E072C">
      <w:pPr>
        <w:pStyle w:val="ConsPlusNormal"/>
        <w:jc w:val="right"/>
        <w:outlineLvl w:val="1"/>
      </w:pPr>
      <w:bookmarkStart w:id="21" w:name="Par413"/>
      <w:bookmarkEnd w:id="21"/>
      <w:r>
        <w:lastRenderedPageBreak/>
        <w:t>Приложение N 3</w:t>
      </w:r>
    </w:p>
    <w:p w:rsidR="009E072C" w:rsidRDefault="009E072C" w:rsidP="009E072C">
      <w:pPr>
        <w:pStyle w:val="ConsPlusNormal"/>
        <w:jc w:val="right"/>
      </w:pPr>
      <w:r>
        <w:t xml:space="preserve">к Порядку учета </w:t>
      </w:r>
      <w:proofErr w:type="gramStart"/>
      <w:r>
        <w:t>бюджетных</w:t>
      </w:r>
      <w:proofErr w:type="gramEnd"/>
    </w:p>
    <w:p w:rsidR="009E072C" w:rsidRDefault="009E072C" w:rsidP="009E072C">
      <w:pPr>
        <w:pStyle w:val="ConsPlusNormal"/>
        <w:jc w:val="right"/>
      </w:pPr>
      <w:r>
        <w:t>и денежных обязательств</w:t>
      </w:r>
    </w:p>
    <w:p w:rsidR="009E072C" w:rsidRDefault="009E072C" w:rsidP="009E072C">
      <w:pPr>
        <w:pStyle w:val="ConsPlusNormal"/>
        <w:jc w:val="right"/>
      </w:pPr>
      <w:r>
        <w:t>получателей средств бюджета сельского поселения</w:t>
      </w:r>
    </w:p>
    <w:p w:rsidR="009E072C" w:rsidRDefault="009E072C" w:rsidP="009E072C">
      <w:pPr>
        <w:pStyle w:val="ConsPlusNormal"/>
        <w:jc w:val="right"/>
      </w:pPr>
      <w:r>
        <w:t xml:space="preserve"> </w:t>
      </w:r>
      <w:proofErr w:type="spellStart"/>
      <w:r>
        <w:t>Лаклинский</w:t>
      </w:r>
      <w:proofErr w:type="spellEnd"/>
      <w:r>
        <w:t xml:space="preserve"> сельсовет муниципального района </w:t>
      </w:r>
    </w:p>
    <w:p w:rsidR="009E072C" w:rsidRDefault="009E072C" w:rsidP="009E072C">
      <w:pPr>
        <w:pStyle w:val="ConsPlusNormal"/>
        <w:jc w:val="right"/>
      </w:pPr>
      <w:r>
        <w:t xml:space="preserve">Салаватский район </w:t>
      </w:r>
    </w:p>
    <w:p w:rsidR="009E072C" w:rsidRDefault="009E072C" w:rsidP="009E072C">
      <w:pPr>
        <w:pStyle w:val="ConsPlusNormal"/>
        <w:jc w:val="right"/>
      </w:pPr>
      <w:r>
        <w:t>Республики Башкортостан</w:t>
      </w:r>
    </w:p>
    <w:tbl>
      <w:tblPr>
        <w:tblpPr w:leftFromText="180" w:rightFromText="180" w:vertAnchor="text" w:horzAnchor="margin" w:tblpXSpec="right" w:tblpY="417"/>
        <w:tblW w:w="14130" w:type="dxa"/>
        <w:tblLayout w:type="fixed"/>
        <w:tblCellMar>
          <w:top w:w="102" w:type="dxa"/>
          <w:left w:w="62" w:type="dxa"/>
          <w:bottom w:w="102" w:type="dxa"/>
          <w:right w:w="62" w:type="dxa"/>
        </w:tblCellMar>
        <w:tblLook w:val="04A0" w:firstRow="1" w:lastRow="0" w:firstColumn="1" w:lastColumn="0" w:noHBand="0" w:noVBand="1"/>
      </w:tblPr>
      <w:tblGrid>
        <w:gridCol w:w="4838"/>
        <w:gridCol w:w="4958"/>
        <w:gridCol w:w="2975"/>
        <w:gridCol w:w="1359"/>
      </w:tblGrid>
      <w:tr w:rsidR="009E072C" w:rsidTr="009E072C">
        <w:tc>
          <w:tcPr>
            <w:tcW w:w="4838" w:type="dxa"/>
          </w:tcPr>
          <w:p w:rsidR="009E072C" w:rsidRDefault="009E072C" w:rsidP="009E072C">
            <w:pPr>
              <w:pStyle w:val="ConsPlusNormal"/>
              <w:spacing w:line="256" w:lineRule="auto"/>
              <w:rPr>
                <w:lang w:eastAsia="en-US"/>
              </w:rPr>
            </w:pPr>
            <w:r>
              <w:t>Салаватский район Республики Башкортостан</w:t>
            </w:r>
          </w:p>
        </w:tc>
        <w:tc>
          <w:tcPr>
            <w:tcW w:w="4958" w:type="dxa"/>
            <w:hideMark/>
          </w:tcPr>
          <w:p w:rsidR="009E072C" w:rsidRDefault="009E072C" w:rsidP="009E072C">
            <w:pPr>
              <w:pStyle w:val="ConsPlusNormal"/>
              <w:spacing w:line="256" w:lineRule="auto"/>
              <w:jc w:val="center"/>
              <w:rPr>
                <w:lang w:eastAsia="en-US"/>
              </w:rPr>
            </w:pPr>
            <w:r>
              <w:rPr>
                <w:lang w:eastAsia="en-US"/>
              </w:rPr>
              <w:t>СВЕДЕНИЯ № ____________</w:t>
            </w:r>
          </w:p>
        </w:tc>
        <w:tc>
          <w:tcPr>
            <w:tcW w:w="2975" w:type="dxa"/>
          </w:tcPr>
          <w:p w:rsidR="009E072C" w:rsidRDefault="009E072C" w:rsidP="009E072C">
            <w:pPr>
              <w:pStyle w:val="ConsPlusNormal"/>
              <w:spacing w:line="256" w:lineRule="auto"/>
              <w:rPr>
                <w:lang w:eastAsia="en-US"/>
              </w:rPr>
            </w:pPr>
          </w:p>
        </w:tc>
        <w:tc>
          <w:tcPr>
            <w:tcW w:w="1359" w:type="dxa"/>
            <w:tcBorders>
              <w:top w:val="nil"/>
              <w:left w:val="nil"/>
              <w:bottom w:val="single" w:sz="4" w:space="0" w:color="auto"/>
              <w:right w:val="nil"/>
            </w:tcBorders>
          </w:tcPr>
          <w:p w:rsidR="009E072C" w:rsidRDefault="009E072C" w:rsidP="009E072C">
            <w:pPr>
              <w:pStyle w:val="ConsPlusNormal"/>
              <w:spacing w:line="256" w:lineRule="auto"/>
              <w:rPr>
                <w:lang w:eastAsia="en-US"/>
              </w:rPr>
            </w:pPr>
          </w:p>
        </w:tc>
      </w:tr>
      <w:tr w:rsidR="009E072C" w:rsidTr="009E072C">
        <w:tc>
          <w:tcPr>
            <w:tcW w:w="4838" w:type="dxa"/>
          </w:tcPr>
          <w:p w:rsidR="009E072C" w:rsidRDefault="009E072C" w:rsidP="009E072C">
            <w:pPr>
              <w:pStyle w:val="ConsPlusNormal"/>
              <w:spacing w:line="256" w:lineRule="auto"/>
              <w:ind w:left="-488" w:firstLine="1543"/>
              <w:rPr>
                <w:lang w:eastAsia="en-US"/>
              </w:rPr>
            </w:pPr>
          </w:p>
        </w:tc>
        <w:tc>
          <w:tcPr>
            <w:tcW w:w="4958" w:type="dxa"/>
            <w:hideMark/>
          </w:tcPr>
          <w:p w:rsidR="009E072C" w:rsidRDefault="009E072C" w:rsidP="009E072C">
            <w:pPr>
              <w:pStyle w:val="ConsPlusNormal"/>
              <w:spacing w:line="256" w:lineRule="auto"/>
              <w:ind w:left="2264"/>
              <w:rPr>
                <w:lang w:eastAsia="en-US"/>
              </w:rPr>
            </w:pPr>
            <w:r>
              <w:rPr>
                <w:lang w:eastAsia="en-US"/>
              </w:rPr>
              <w:t>о бюджетном обязательстве</w:t>
            </w:r>
          </w:p>
        </w:tc>
        <w:tc>
          <w:tcPr>
            <w:tcW w:w="2975" w:type="dxa"/>
            <w:tcBorders>
              <w:top w:val="nil"/>
              <w:left w:val="nil"/>
              <w:bottom w:val="nil"/>
              <w:right w:val="single" w:sz="4" w:space="0" w:color="auto"/>
            </w:tcBorders>
          </w:tcPr>
          <w:p w:rsidR="009E072C" w:rsidRDefault="009E072C" w:rsidP="009E072C">
            <w:pPr>
              <w:pStyle w:val="ConsPlusNormal"/>
              <w:spacing w:line="256" w:lineRule="auto"/>
              <w:rPr>
                <w:lang w:eastAsia="en-US"/>
              </w:rPr>
            </w:pPr>
          </w:p>
        </w:tc>
        <w:tc>
          <w:tcPr>
            <w:tcW w:w="1359" w:type="dxa"/>
            <w:tcBorders>
              <w:top w:val="single" w:sz="4" w:space="0" w:color="auto"/>
              <w:left w:val="single" w:sz="4" w:space="0" w:color="auto"/>
              <w:bottom w:val="single" w:sz="4" w:space="0" w:color="auto"/>
              <w:right w:val="single" w:sz="4" w:space="0" w:color="auto"/>
            </w:tcBorders>
            <w:hideMark/>
          </w:tcPr>
          <w:p w:rsidR="009E072C" w:rsidRDefault="009E072C" w:rsidP="009E072C">
            <w:pPr>
              <w:pStyle w:val="ConsPlusNormal"/>
              <w:spacing w:line="256" w:lineRule="auto"/>
              <w:jc w:val="center"/>
              <w:rPr>
                <w:lang w:eastAsia="en-US"/>
              </w:rPr>
            </w:pPr>
            <w:r>
              <w:rPr>
                <w:lang w:eastAsia="en-US"/>
              </w:rPr>
              <w:t>Коды</w:t>
            </w:r>
          </w:p>
        </w:tc>
      </w:tr>
      <w:tr w:rsidR="009E072C" w:rsidTr="009E072C">
        <w:tc>
          <w:tcPr>
            <w:tcW w:w="4838" w:type="dxa"/>
          </w:tcPr>
          <w:p w:rsidR="009E072C" w:rsidRDefault="009E072C" w:rsidP="009E072C">
            <w:pPr>
              <w:pStyle w:val="ConsPlusNormal"/>
              <w:spacing w:line="256" w:lineRule="auto"/>
              <w:rPr>
                <w:lang w:eastAsia="en-US"/>
              </w:rPr>
            </w:pPr>
          </w:p>
        </w:tc>
        <w:tc>
          <w:tcPr>
            <w:tcW w:w="4958" w:type="dxa"/>
          </w:tcPr>
          <w:p w:rsidR="009E072C" w:rsidRDefault="009E072C" w:rsidP="009E072C">
            <w:pPr>
              <w:pStyle w:val="ConsPlusNormal"/>
              <w:spacing w:line="256" w:lineRule="auto"/>
              <w:rPr>
                <w:lang w:eastAsia="en-US"/>
              </w:rPr>
            </w:pPr>
          </w:p>
        </w:tc>
        <w:tc>
          <w:tcPr>
            <w:tcW w:w="2975" w:type="dxa"/>
            <w:tcBorders>
              <w:top w:val="nil"/>
              <w:left w:val="nil"/>
              <w:bottom w:val="nil"/>
              <w:right w:val="single" w:sz="4" w:space="0" w:color="auto"/>
            </w:tcBorders>
          </w:tcPr>
          <w:p w:rsidR="009E072C" w:rsidRDefault="009E072C" w:rsidP="009E072C">
            <w:pPr>
              <w:pStyle w:val="ConsPlusNormal"/>
              <w:spacing w:line="256" w:lineRule="auto"/>
              <w:rPr>
                <w:lang w:eastAsia="en-US"/>
              </w:rPr>
            </w:pPr>
          </w:p>
        </w:tc>
        <w:tc>
          <w:tcPr>
            <w:tcW w:w="1359" w:type="dxa"/>
            <w:tcBorders>
              <w:top w:val="single" w:sz="4" w:space="0" w:color="auto"/>
              <w:left w:val="single" w:sz="4" w:space="0" w:color="auto"/>
              <w:bottom w:val="single" w:sz="4" w:space="0" w:color="auto"/>
              <w:right w:val="single" w:sz="4" w:space="0" w:color="auto"/>
            </w:tcBorders>
          </w:tcPr>
          <w:p w:rsidR="009E072C" w:rsidRDefault="009E072C" w:rsidP="009E072C">
            <w:pPr>
              <w:pStyle w:val="ConsPlusNormal"/>
              <w:spacing w:line="256" w:lineRule="auto"/>
              <w:rPr>
                <w:lang w:eastAsia="en-US"/>
              </w:rPr>
            </w:pPr>
          </w:p>
        </w:tc>
      </w:tr>
      <w:tr w:rsidR="009E072C" w:rsidTr="009E072C">
        <w:tc>
          <w:tcPr>
            <w:tcW w:w="4838" w:type="dxa"/>
          </w:tcPr>
          <w:p w:rsidR="009E072C" w:rsidRDefault="009E072C" w:rsidP="009E072C">
            <w:pPr>
              <w:pStyle w:val="ConsPlusNormal"/>
              <w:spacing w:line="256" w:lineRule="auto"/>
              <w:rPr>
                <w:lang w:eastAsia="en-US"/>
              </w:rPr>
            </w:pPr>
          </w:p>
        </w:tc>
        <w:tc>
          <w:tcPr>
            <w:tcW w:w="4958" w:type="dxa"/>
            <w:hideMark/>
          </w:tcPr>
          <w:p w:rsidR="009E072C" w:rsidRDefault="009E072C" w:rsidP="009E072C">
            <w:pPr>
              <w:pStyle w:val="ConsPlusNormal"/>
              <w:spacing w:line="256" w:lineRule="auto"/>
              <w:jc w:val="center"/>
              <w:rPr>
                <w:lang w:eastAsia="en-US"/>
              </w:rPr>
            </w:pPr>
            <w:r>
              <w:rPr>
                <w:lang w:eastAsia="en-US"/>
              </w:rPr>
              <w:t>от "_____" ______________ 20___ г.</w:t>
            </w:r>
          </w:p>
        </w:tc>
        <w:tc>
          <w:tcPr>
            <w:tcW w:w="2975" w:type="dxa"/>
            <w:tcBorders>
              <w:top w:val="nil"/>
              <w:left w:val="nil"/>
              <w:bottom w:val="nil"/>
              <w:right w:val="single" w:sz="4" w:space="0" w:color="auto"/>
            </w:tcBorders>
            <w:hideMark/>
          </w:tcPr>
          <w:p w:rsidR="009E072C" w:rsidRDefault="009E072C" w:rsidP="009E072C">
            <w:pPr>
              <w:pStyle w:val="ConsPlusNormal"/>
              <w:spacing w:line="256" w:lineRule="auto"/>
              <w:jc w:val="right"/>
              <w:rPr>
                <w:lang w:eastAsia="en-US"/>
              </w:rPr>
            </w:pPr>
            <w:r>
              <w:rPr>
                <w:lang w:eastAsia="en-US"/>
              </w:rPr>
              <w:t>Дата</w:t>
            </w:r>
          </w:p>
        </w:tc>
        <w:tc>
          <w:tcPr>
            <w:tcW w:w="1359" w:type="dxa"/>
            <w:tcBorders>
              <w:top w:val="single" w:sz="4" w:space="0" w:color="auto"/>
              <w:left w:val="single" w:sz="4" w:space="0" w:color="auto"/>
              <w:bottom w:val="single" w:sz="4" w:space="0" w:color="auto"/>
              <w:right w:val="single" w:sz="4" w:space="0" w:color="auto"/>
            </w:tcBorders>
          </w:tcPr>
          <w:p w:rsidR="009E072C" w:rsidRDefault="009E072C" w:rsidP="009E072C">
            <w:pPr>
              <w:pStyle w:val="ConsPlusNormal"/>
              <w:spacing w:line="256" w:lineRule="auto"/>
              <w:rPr>
                <w:lang w:eastAsia="en-US"/>
              </w:rPr>
            </w:pPr>
          </w:p>
        </w:tc>
      </w:tr>
      <w:tr w:rsidR="009E072C" w:rsidTr="009E072C">
        <w:tc>
          <w:tcPr>
            <w:tcW w:w="4838" w:type="dxa"/>
            <w:hideMark/>
          </w:tcPr>
          <w:p w:rsidR="009E072C" w:rsidRDefault="009E072C" w:rsidP="009E072C">
            <w:pPr>
              <w:pStyle w:val="ConsPlusNormal"/>
              <w:spacing w:line="256" w:lineRule="auto"/>
              <w:jc w:val="both"/>
              <w:rPr>
                <w:lang w:eastAsia="en-US"/>
              </w:rPr>
            </w:pPr>
            <w:r>
              <w:rPr>
                <w:lang w:eastAsia="en-US"/>
              </w:rPr>
              <w:t>Получатель бюджетных средств</w:t>
            </w:r>
          </w:p>
        </w:tc>
        <w:tc>
          <w:tcPr>
            <w:tcW w:w="4958" w:type="dxa"/>
            <w:tcBorders>
              <w:top w:val="nil"/>
              <w:left w:val="nil"/>
              <w:bottom w:val="single" w:sz="4" w:space="0" w:color="auto"/>
              <w:right w:val="nil"/>
            </w:tcBorders>
          </w:tcPr>
          <w:p w:rsidR="009E072C" w:rsidRDefault="009E072C" w:rsidP="009E072C">
            <w:pPr>
              <w:pStyle w:val="ConsPlusNormal"/>
              <w:spacing w:line="256" w:lineRule="auto"/>
              <w:rPr>
                <w:lang w:eastAsia="en-US"/>
              </w:rPr>
            </w:pPr>
          </w:p>
        </w:tc>
        <w:tc>
          <w:tcPr>
            <w:tcW w:w="2975" w:type="dxa"/>
            <w:tcBorders>
              <w:top w:val="nil"/>
              <w:left w:val="nil"/>
              <w:bottom w:val="nil"/>
              <w:right w:val="single" w:sz="4" w:space="0" w:color="auto"/>
            </w:tcBorders>
          </w:tcPr>
          <w:p w:rsidR="009E072C" w:rsidRDefault="009E072C" w:rsidP="009E072C">
            <w:pPr>
              <w:pStyle w:val="ConsPlusNormal"/>
              <w:spacing w:line="256" w:lineRule="auto"/>
              <w:rPr>
                <w:lang w:eastAsia="en-US"/>
              </w:rPr>
            </w:pPr>
          </w:p>
        </w:tc>
        <w:tc>
          <w:tcPr>
            <w:tcW w:w="1359" w:type="dxa"/>
            <w:tcBorders>
              <w:top w:val="single" w:sz="4" w:space="0" w:color="auto"/>
              <w:left w:val="single" w:sz="4" w:space="0" w:color="auto"/>
              <w:bottom w:val="single" w:sz="4" w:space="0" w:color="auto"/>
              <w:right w:val="single" w:sz="4" w:space="0" w:color="auto"/>
            </w:tcBorders>
          </w:tcPr>
          <w:p w:rsidR="009E072C" w:rsidRDefault="009E072C" w:rsidP="009E072C">
            <w:pPr>
              <w:pStyle w:val="ConsPlusNormal"/>
              <w:spacing w:line="256" w:lineRule="auto"/>
              <w:rPr>
                <w:lang w:eastAsia="en-US"/>
              </w:rPr>
            </w:pPr>
          </w:p>
        </w:tc>
      </w:tr>
      <w:tr w:rsidR="009E072C" w:rsidTr="009E072C">
        <w:tc>
          <w:tcPr>
            <w:tcW w:w="4838" w:type="dxa"/>
          </w:tcPr>
          <w:p w:rsidR="009E072C" w:rsidRDefault="009E072C" w:rsidP="009E072C">
            <w:pPr>
              <w:pStyle w:val="ConsPlusNormal"/>
              <w:spacing w:line="256" w:lineRule="auto"/>
              <w:rPr>
                <w:lang w:eastAsia="en-US"/>
              </w:rPr>
            </w:pPr>
          </w:p>
        </w:tc>
        <w:tc>
          <w:tcPr>
            <w:tcW w:w="4958" w:type="dxa"/>
            <w:tcBorders>
              <w:top w:val="single" w:sz="4" w:space="0" w:color="auto"/>
              <w:left w:val="nil"/>
              <w:bottom w:val="nil"/>
              <w:right w:val="nil"/>
            </w:tcBorders>
          </w:tcPr>
          <w:p w:rsidR="009E072C" w:rsidRDefault="009E072C" w:rsidP="009E072C">
            <w:pPr>
              <w:pStyle w:val="ConsPlusNormal"/>
              <w:spacing w:line="256" w:lineRule="auto"/>
              <w:rPr>
                <w:lang w:eastAsia="en-US"/>
              </w:rPr>
            </w:pPr>
          </w:p>
        </w:tc>
        <w:tc>
          <w:tcPr>
            <w:tcW w:w="2975" w:type="dxa"/>
            <w:tcBorders>
              <w:top w:val="nil"/>
              <w:left w:val="nil"/>
              <w:bottom w:val="nil"/>
              <w:right w:val="single" w:sz="4" w:space="0" w:color="auto"/>
            </w:tcBorders>
            <w:hideMark/>
          </w:tcPr>
          <w:p w:rsidR="009E072C" w:rsidRDefault="009E072C" w:rsidP="009E072C">
            <w:pPr>
              <w:pStyle w:val="ConsPlusNormal"/>
              <w:spacing w:line="256" w:lineRule="auto"/>
              <w:jc w:val="right"/>
              <w:rPr>
                <w:lang w:eastAsia="en-US"/>
              </w:rPr>
            </w:pPr>
            <w:r>
              <w:rPr>
                <w:lang w:eastAsia="en-US"/>
              </w:rPr>
              <w:t>номер лицевого счета получателя</w:t>
            </w:r>
          </w:p>
        </w:tc>
        <w:tc>
          <w:tcPr>
            <w:tcW w:w="1359" w:type="dxa"/>
            <w:tcBorders>
              <w:top w:val="single" w:sz="4" w:space="0" w:color="auto"/>
              <w:left w:val="single" w:sz="4" w:space="0" w:color="auto"/>
              <w:bottom w:val="single" w:sz="4" w:space="0" w:color="auto"/>
              <w:right w:val="single" w:sz="4" w:space="0" w:color="auto"/>
            </w:tcBorders>
          </w:tcPr>
          <w:p w:rsidR="009E072C" w:rsidRDefault="009E072C" w:rsidP="009E072C">
            <w:pPr>
              <w:pStyle w:val="ConsPlusNormal"/>
              <w:spacing w:line="256" w:lineRule="auto"/>
              <w:rPr>
                <w:lang w:eastAsia="en-US"/>
              </w:rPr>
            </w:pPr>
          </w:p>
        </w:tc>
      </w:tr>
      <w:tr w:rsidR="009E072C" w:rsidTr="009E072C">
        <w:tc>
          <w:tcPr>
            <w:tcW w:w="4838" w:type="dxa"/>
            <w:hideMark/>
          </w:tcPr>
          <w:p w:rsidR="009E072C" w:rsidRDefault="009E072C" w:rsidP="009E072C">
            <w:pPr>
              <w:pStyle w:val="ConsPlusNormal"/>
              <w:spacing w:line="256" w:lineRule="auto"/>
              <w:jc w:val="both"/>
              <w:rPr>
                <w:lang w:eastAsia="en-US"/>
              </w:rPr>
            </w:pPr>
            <w:r>
              <w:rPr>
                <w:lang w:eastAsia="en-US"/>
              </w:rPr>
              <w:t>Главный распорядитель бюджетных средств</w:t>
            </w:r>
          </w:p>
        </w:tc>
        <w:tc>
          <w:tcPr>
            <w:tcW w:w="4958" w:type="dxa"/>
            <w:tcBorders>
              <w:top w:val="nil"/>
              <w:left w:val="nil"/>
              <w:bottom w:val="single" w:sz="4" w:space="0" w:color="auto"/>
              <w:right w:val="nil"/>
            </w:tcBorders>
          </w:tcPr>
          <w:p w:rsidR="009E072C" w:rsidRDefault="009E072C" w:rsidP="009E072C">
            <w:pPr>
              <w:pStyle w:val="ConsPlusNormal"/>
              <w:spacing w:line="256" w:lineRule="auto"/>
              <w:rPr>
                <w:lang w:eastAsia="en-US"/>
              </w:rPr>
            </w:pPr>
          </w:p>
        </w:tc>
        <w:tc>
          <w:tcPr>
            <w:tcW w:w="2975" w:type="dxa"/>
            <w:tcBorders>
              <w:top w:val="nil"/>
              <w:left w:val="nil"/>
              <w:bottom w:val="nil"/>
              <w:right w:val="single" w:sz="4" w:space="0" w:color="auto"/>
            </w:tcBorders>
            <w:hideMark/>
          </w:tcPr>
          <w:p w:rsidR="009E072C" w:rsidRDefault="009E072C" w:rsidP="009E072C">
            <w:pPr>
              <w:pStyle w:val="ConsPlusNormal"/>
              <w:spacing w:line="256" w:lineRule="auto"/>
              <w:jc w:val="right"/>
              <w:rPr>
                <w:lang w:eastAsia="en-US"/>
              </w:rPr>
            </w:pPr>
            <w:r>
              <w:rPr>
                <w:lang w:eastAsia="en-US"/>
              </w:rPr>
              <w:t>Глава по БК</w:t>
            </w:r>
          </w:p>
        </w:tc>
        <w:tc>
          <w:tcPr>
            <w:tcW w:w="1359" w:type="dxa"/>
            <w:tcBorders>
              <w:top w:val="single" w:sz="4" w:space="0" w:color="auto"/>
              <w:left w:val="single" w:sz="4" w:space="0" w:color="auto"/>
              <w:bottom w:val="single" w:sz="4" w:space="0" w:color="auto"/>
              <w:right w:val="single" w:sz="4" w:space="0" w:color="auto"/>
            </w:tcBorders>
          </w:tcPr>
          <w:p w:rsidR="009E072C" w:rsidRDefault="009E072C" w:rsidP="009E072C">
            <w:pPr>
              <w:pStyle w:val="ConsPlusNormal"/>
              <w:spacing w:line="256" w:lineRule="auto"/>
              <w:rPr>
                <w:lang w:eastAsia="en-US"/>
              </w:rPr>
            </w:pPr>
          </w:p>
        </w:tc>
      </w:tr>
      <w:tr w:rsidR="009E072C" w:rsidTr="009E072C">
        <w:tc>
          <w:tcPr>
            <w:tcW w:w="4838" w:type="dxa"/>
            <w:hideMark/>
          </w:tcPr>
          <w:p w:rsidR="009E072C" w:rsidRDefault="009E072C" w:rsidP="009E072C">
            <w:pPr>
              <w:pStyle w:val="ConsPlusNormal"/>
              <w:spacing w:line="256" w:lineRule="auto"/>
              <w:jc w:val="both"/>
              <w:rPr>
                <w:lang w:eastAsia="en-US"/>
              </w:rPr>
            </w:pPr>
            <w:r>
              <w:rPr>
                <w:lang w:eastAsia="en-US"/>
              </w:rPr>
              <w:t>Наименование бюджета</w:t>
            </w:r>
          </w:p>
        </w:tc>
        <w:tc>
          <w:tcPr>
            <w:tcW w:w="4958" w:type="dxa"/>
            <w:tcBorders>
              <w:top w:val="single" w:sz="4" w:space="0" w:color="auto"/>
              <w:left w:val="nil"/>
              <w:bottom w:val="single" w:sz="4" w:space="0" w:color="auto"/>
              <w:right w:val="nil"/>
            </w:tcBorders>
            <w:hideMark/>
          </w:tcPr>
          <w:p w:rsidR="009E072C" w:rsidRDefault="009E072C" w:rsidP="009E072C">
            <w:pPr>
              <w:pStyle w:val="ConsPlusNormal"/>
              <w:spacing w:line="256" w:lineRule="auto"/>
              <w:jc w:val="both"/>
              <w:rPr>
                <w:lang w:eastAsia="en-US"/>
              </w:rPr>
            </w:pPr>
            <w:r>
              <w:rPr>
                <w:lang w:eastAsia="en-US"/>
              </w:rPr>
              <w:t>бюджет сельского поселения муниципального района Салаватский район Республики Башкортостан</w:t>
            </w:r>
          </w:p>
        </w:tc>
        <w:tc>
          <w:tcPr>
            <w:tcW w:w="2975" w:type="dxa"/>
            <w:tcBorders>
              <w:top w:val="nil"/>
              <w:left w:val="nil"/>
              <w:bottom w:val="nil"/>
              <w:right w:val="single" w:sz="4" w:space="0" w:color="auto"/>
            </w:tcBorders>
            <w:hideMark/>
          </w:tcPr>
          <w:p w:rsidR="009E072C" w:rsidRDefault="009E072C" w:rsidP="009E072C">
            <w:pPr>
              <w:pStyle w:val="ConsPlusNormal"/>
              <w:spacing w:line="256" w:lineRule="auto"/>
              <w:jc w:val="right"/>
              <w:rPr>
                <w:lang w:eastAsia="en-US"/>
              </w:rPr>
            </w:pPr>
            <w:r>
              <w:rPr>
                <w:lang w:eastAsia="en-US"/>
              </w:rPr>
              <w:t>Номер ИКЗ</w:t>
            </w:r>
          </w:p>
        </w:tc>
        <w:tc>
          <w:tcPr>
            <w:tcW w:w="1359" w:type="dxa"/>
            <w:tcBorders>
              <w:top w:val="single" w:sz="4" w:space="0" w:color="auto"/>
              <w:left w:val="single" w:sz="4" w:space="0" w:color="auto"/>
              <w:bottom w:val="single" w:sz="4" w:space="0" w:color="auto"/>
              <w:right w:val="single" w:sz="4" w:space="0" w:color="auto"/>
            </w:tcBorders>
          </w:tcPr>
          <w:p w:rsidR="009E072C" w:rsidRDefault="009E072C" w:rsidP="009E072C">
            <w:pPr>
              <w:pStyle w:val="ConsPlusNormal"/>
              <w:spacing w:line="256" w:lineRule="auto"/>
              <w:rPr>
                <w:lang w:eastAsia="en-US"/>
              </w:rPr>
            </w:pPr>
          </w:p>
        </w:tc>
      </w:tr>
      <w:tr w:rsidR="009E072C" w:rsidTr="009E072C">
        <w:tc>
          <w:tcPr>
            <w:tcW w:w="4838" w:type="dxa"/>
            <w:hideMark/>
          </w:tcPr>
          <w:p w:rsidR="009E072C" w:rsidRDefault="009E072C" w:rsidP="009E072C">
            <w:pPr>
              <w:pStyle w:val="ConsPlusNormal"/>
              <w:spacing w:line="256" w:lineRule="auto"/>
              <w:jc w:val="both"/>
              <w:rPr>
                <w:lang w:eastAsia="en-US"/>
              </w:rPr>
            </w:pPr>
            <w:r>
              <w:rPr>
                <w:lang w:eastAsia="en-US"/>
              </w:rPr>
              <w:t>Финансовый орган</w:t>
            </w:r>
          </w:p>
        </w:tc>
        <w:tc>
          <w:tcPr>
            <w:tcW w:w="4958" w:type="dxa"/>
            <w:tcBorders>
              <w:top w:val="single" w:sz="4" w:space="0" w:color="auto"/>
              <w:left w:val="nil"/>
              <w:bottom w:val="single" w:sz="4" w:space="0" w:color="auto"/>
              <w:right w:val="nil"/>
            </w:tcBorders>
            <w:hideMark/>
          </w:tcPr>
          <w:p w:rsidR="009E072C" w:rsidRDefault="009E072C" w:rsidP="009E072C">
            <w:pPr>
              <w:pStyle w:val="ConsPlusNormal"/>
              <w:spacing w:line="256" w:lineRule="auto"/>
              <w:jc w:val="both"/>
              <w:rPr>
                <w:lang w:eastAsia="en-US"/>
              </w:rPr>
            </w:pPr>
            <w:r>
              <w:rPr>
                <w:lang w:eastAsia="en-US"/>
              </w:rPr>
              <w:t>Администрация СП муниципального района Салаватский район Республики Башкортостан</w:t>
            </w:r>
          </w:p>
        </w:tc>
        <w:tc>
          <w:tcPr>
            <w:tcW w:w="2975" w:type="dxa"/>
            <w:tcBorders>
              <w:top w:val="nil"/>
              <w:left w:val="nil"/>
              <w:bottom w:val="nil"/>
              <w:right w:val="single" w:sz="4" w:space="0" w:color="auto"/>
            </w:tcBorders>
          </w:tcPr>
          <w:p w:rsidR="009E072C" w:rsidRDefault="009E072C" w:rsidP="009E072C">
            <w:pPr>
              <w:pStyle w:val="ConsPlusNormal"/>
              <w:spacing w:line="256" w:lineRule="auto"/>
              <w:rPr>
                <w:lang w:eastAsia="en-US"/>
              </w:rPr>
            </w:pPr>
          </w:p>
        </w:tc>
        <w:tc>
          <w:tcPr>
            <w:tcW w:w="1359" w:type="dxa"/>
            <w:tcBorders>
              <w:top w:val="single" w:sz="4" w:space="0" w:color="auto"/>
              <w:left w:val="single" w:sz="4" w:space="0" w:color="auto"/>
              <w:bottom w:val="single" w:sz="4" w:space="0" w:color="auto"/>
              <w:right w:val="single" w:sz="4" w:space="0" w:color="auto"/>
            </w:tcBorders>
          </w:tcPr>
          <w:p w:rsidR="009E072C" w:rsidRDefault="009E072C" w:rsidP="009E072C">
            <w:pPr>
              <w:pStyle w:val="ConsPlusNormal"/>
              <w:spacing w:line="256" w:lineRule="auto"/>
              <w:rPr>
                <w:lang w:eastAsia="en-US"/>
              </w:rPr>
            </w:pPr>
          </w:p>
        </w:tc>
      </w:tr>
      <w:tr w:rsidR="009E072C" w:rsidTr="009E072C">
        <w:tc>
          <w:tcPr>
            <w:tcW w:w="4838" w:type="dxa"/>
            <w:hideMark/>
          </w:tcPr>
          <w:p w:rsidR="009E072C" w:rsidRDefault="009E072C" w:rsidP="009E072C">
            <w:pPr>
              <w:pStyle w:val="ConsPlusNormal"/>
              <w:spacing w:line="256" w:lineRule="auto"/>
              <w:jc w:val="both"/>
              <w:rPr>
                <w:lang w:eastAsia="en-US"/>
              </w:rPr>
            </w:pPr>
            <w:r>
              <w:rPr>
                <w:lang w:eastAsia="en-US"/>
              </w:rPr>
              <w:t>Единица измерения: руб.</w:t>
            </w:r>
          </w:p>
        </w:tc>
        <w:tc>
          <w:tcPr>
            <w:tcW w:w="4958" w:type="dxa"/>
            <w:tcBorders>
              <w:top w:val="single" w:sz="4" w:space="0" w:color="auto"/>
              <w:left w:val="nil"/>
              <w:bottom w:val="nil"/>
              <w:right w:val="nil"/>
            </w:tcBorders>
          </w:tcPr>
          <w:p w:rsidR="009E072C" w:rsidRDefault="009E072C" w:rsidP="009E072C">
            <w:pPr>
              <w:pStyle w:val="ConsPlusNormal"/>
              <w:spacing w:line="256" w:lineRule="auto"/>
              <w:rPr>
                <w:lang w:eastAsia="en-US"/>
              </w:rPr>
            </w:pPr>
          </w:p>
        </w:tc>
        <w:tc>
          <w:tcPr>
            <w:tcW w:w="2975" w:type="dxa"/>
            <w:tcBorders>
              <w:top w:val="nil"/>
              <w:left w:val="nil"/>
              <w:bottom w:val="nil"/>
              <w:right w:val="single" w:sz="4" w:space="0" w:color="auto"/>
            </w:tcBorders>
            <w:hideMark/>
          </w:tcPr>
          <w:p w:rsidR="009E072C" w:rsidRDefault="009E072C" w:rsidP="009E072C">
            <w:pPr>
              <w:pStyle w:val="ConsPlusNormal"/>
              <w:spacing w:line="256" w:lineRule="auto"/>
              <w:jc w:val="right"/>
              <w:rPr>
                <w:lang w:eastAsia="en-US"/>
              </w:rPr>
            </w:pPr>
            <w:r>
              <w:rPr>
                <w:lang w:eastAsia="en-US"/>
              </w:rPr>
              <w:t>Идентификатор</w:t>
            </w:r>
          </w:p>
        </w:tc>
        <w:tc>
          <w:tcPr>
            <w:tcW w:w="1359" w:type="dxa"/>
            <w:tcBorders>
              <w:top w:val="single" w:sz="4" w:space="0" w:color="auto"/>
              <w:left w:val="single" w:sz="4" w:space="0" w:color="auto"/>
              <w:bottom w:val="single" w:sz="4" w:space="0" w:color="auto"/>
              <w:right w:val="single" w:sz="4" w:space="0" w:color="auto"/>
            </w:tcBorders>
          </w:tcPr>
          <w:p w:rsidR="009E072C" w:rsidRDefault="009E072C" w:rsidP="009E072C">
            <w:pPr>
              <w:pStyle w:val="ConsPlusNormal"/>
              <w:spacing w:line="256" w:lineRule="auto"/>
              <w:rPr>
                <w:lang w:eastAsia="en-US"/>
              </w:rPr>
            </w:pPr>
          </w:p>
        </w:tc>
      </w:tr>
      <w:tr w:rsidR="009E072C" w:rsidTr="009E072C">
        <w:tc>
          <w:tcPr>
            <w:tcW w:w="4838" w:type="dxa"/>
            <w:hideMark/>
          </w:tcPr>
          <w:p w:rsidR="009E072C" w:rsidRDefault="009E072C" w:rsidP="009E072C">
            <w:pPr>
              <w:pStyle w:val="ConsPlusNormal"/>
              <w:spacing w:line="256" w:lineRule="auto"/>
              <w:jc w:val="right"/>
              <w:rPr>
                <w:lang w:eastAsia="en-US"/>
              </w:rPr>
            </w:pPr>
            <w:r>
              <w:rPr>
                <w:lang w:eastAsia="en-US"/>
              </w:rPr>
              <w:t>денежные единицы в иностранной валюте</w:t>
            </w:r>
          </w:p>
        </w:tc>
        <w:tc>
          <w:tcPr>
            <w:tcW w:w="4958" w:type="dxa"/>
          </w:tcPr>
          <w:p w:rsidR="009E072C" w:rsidRDefault="009E072C" w:rsidP="009E072C">
            <w:pPr>
              <w:pStyle w:val="ConsPlusNormal"/>
              <w:spacing w:line="256" w:lineRule="auto"/>
              <w:rPr>
                <w:lang w:eastAsia="en-US"/>
              </w:rPr>
            </w:pPr>
          </w:p>
        </w:tc>
        <w:tc>
          <w:tcPr>
            <w:tcW w:w="2975" w:type="dxa"/>
            <w:tcBorders>
              <w:top w:val="nil"/>
              <w:left w:val="nil"/>
              <w:bottom w:val="nil"/>
              <w:right w:val="single" w:sz="4" w:space="0" w:color="auto"/>
            </w:tcBorders>
            <w:hideMark/>
          </w:tcPr>
          <w:p w:rsidR="009E072C" w:rsidRDefault="009E072C" w:rsidP="009E072C">
            <w:pPr>
              <w:pStyle w:val="ConsPlusNormal"/>
              <w:spacing w:line="256" w:lineRule="auto"/>
              <w:jc w:val="right"/>
              <w:rPr>
                <w:lang w:eastAsia="en-US"/>
              </w:rPr>
            </w:pPr>
            <w:r>
              <w:rPr>
                <w:lang w:eastAsia="en-US"/>
              </w:rPr>
              <w:t>по ОКЕИ</w:t>
            </w:r>
          </w:p>
        </w:tc>
        <w:tc>
          <w:tcPr>
            <w:tcW w:w="1359" w:type="dxa"/>
            <w:tcBorders>
              <w:top w:val="single" w:sz="4" w:space="0" w:color="auto"/>
              <w:left w:val="single" w:sz="4" w:space="0" w:color="auto"/>
              <w:bottom w:val="single" w:sz="4" w:space="0" w:color="auto"/>
              <w:right w:val="single" w:sz="4" w:space="0" w:color="auto"/>
            </w:tcBorders>
            <w:hideMark/>
          </w:tcPr>
          <w:p w:rsidR="009E072C" w:rsidRDefault="009E072C" w:rsidP="009E072C">
            <w:pPr>
              <w:pStyle w:val="ConsPlusNormal"/>
              <w:spacing w:line="256" w:lineRule="auto"/>
              <w:jc w:val="center"/>
              <w:rPr>
                <w:lang w:eastAsia="en-US"/>
              </w:rPr>
            </w:pPr>
            <w:hyperlink r:id="rId114" w:history="1">
              <w:r>
                <w:rPr>
                  <w:rStyle w:val="a9"/>
                  <w:color w:val="auto"/>
                  <w:u w:val="none"/>
                  <w:lang w:eastAsia="en-US"/>
                </w:rPr>
                <w:t>383</w:t>
              </w:r>
            </w:hyperlink>
          </w:p>
        </w:tc>
      </w:tr>
    </w:tbl>
    <w:p w:rsidR="009E072C" w:rsidRDefault="009E072C" w:rsidP="009E072C">
      <w:pPr>
        <w:pStyle w:val="ConsPlusNormal"/>
        <w:jc w:val="right"/>
      </w:pPr>
    </w:p>
    <w:p w:rsidR="009E072C" w:rsidRDefault="009E072C" w:rsidP="009E072C">
      <w:pPr>
        <w:pStyle w:val="ConsPlusNormal"/>
        <w:jc w:val="right"/>
      </w:pPr>
      <w:r>
        <w:t xml:space="preserve"> </w:t>
      </w:r>
      <w:r w:rsidR="005E3BCC">
        <w:t xml:space="preserve">      </w:t>
      </w:r>
    </w:p>
    <w:p w:rsidR="005E3BCC" w:rsidRDefault="005E3BCC" w:rsidP="009E072C">
      <w:pPr>
        <w:pStyle w:val="ConsPlusNormal"/>
        <w:jc w:val="center"/>
      </w:pPr>
      <w:r>
        <w:lastRenderedPageBreak/>
        <w:t>Раздел 1. Реквизиты документа-основания для постановки</w:t>
      </w:r>
    </w:p>
    <w:p w:rsidR="005E3BCC" w:rsidRDefault="005E3BCC" w:rsidP="009E072C">
      <w:pPr>
        <w:pStyle w:val="ConsPlusNonformat"/>
        <w:jc w:val="center"/>
      </w:pPr>
      <w:proofErr w:type="gramStart"/>
      <w:r>
        <w:t>на учет бюджетного обязательства (для внесения изменений</w:t>
      </w:r>
      <w:proofErr w:type="gramEnd"/>
    </w:p>
    <w:p w:rsidR="005E3BCC" w:rsidRDefault="005E3BCC" w:rsidP="009E072C">
      <w:pPr>
        <w:pStyle w:val="ConsPlusNonformat"/>
        <w:jc w:val="center"/>
      </w:pPr>
      <w:r>
        <w:t>в поставленное на учет бюджетное обязательство)</w:t>
      </w:r>
    </w:p>
    <w:p w:rsidR="005E3BCC" w:rsidRDefault="005E3BCC" w:rsidP="005E3BCC">
      <w:pPr>
        <w:pStyle w:val="ConsPlusNormal"/>
        <w:jc w:val="center"/>
      </w:pPr>
    </w:p>
    <w:tbl>
      <w:tblPr>
        <w:tblW w:w="13095" w:type="dxa"/>
        <w:tblInd w:w="-998" w:type="dxa"/>
        <w:tblLayout w:type="fixed"/>
        <w:tblCellMar>
          <w:top w:w="102" w:type="dxa"/>
          <w:left w:w="62" w:type="dxa"/>
          <w:bottom w:w="102" w:type="dxa"/>
          <w:right w:w="62" w:type="dxa"/>
        </w:tblCellMar>
        <w:tblLook w:val="04A0" w:firstRow="1" w:lastRow="0" w:firstColumn="1" w:lastColumn="0" w:noHBand="0" w:noVBand="1"/>
      </w:tblPr>
      <w:tblGrid>
        <w:gridCol w:w="568"/>
        <w:gridCol w:w="361"/>
        <w:gridCol w:w="625"/>
        <w:gridCol w:w="37"/>
        <w:gridCol w:w="624"/>
        <w:gridCol w:w="587"/>
        <w:gridCol w:w="660"/>
        <w:gridCol w:w="87"/>
        <w:gridCol w:w="660"/>
        <w:gridCol w:w="332"/>
        <w:gridCol w:w="85"/>
        <w:gridCol w:w="672"/>
        <w:gridCol w:w="660"/>
        <w:gridCol w:w="1041"/>
        <w:gridCol w:w="660"/>
        <w:gridCol w:w="531"/>
        <w:gridCol w:w="170"/>
        <w:gridCol w:w="1154"/>
        <w:gridCol w:w="236"/>
        <w:gridCol w:w="1041"/>
        <w:gridCol w:w="660"/>
        <w:gridCol w:w="984"/>
        <w:gridCol w:w="660"/>
      </w:tblGrid>
      <w:tr w:rsidR="005E3BCC" w:rsidTr="005E3BCC">
        <w:trPr>
          <w:gridAfter w:val="1"/>
          <w:wAfter w:w="660" w:type="dxa"/>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Вид</w:t>
            </w:r>
          </w:p>
        </w:tc>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Номер</w:t>
            </w:r>
          </w:p>
        </w:tc>
        <w:tc>
          <w:tcPr>
            <w:tcW w:w="624"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Дата</w:t>
            </w:r>
          </w:p>
        </w:tc>
        <w:tc>
          <w:tcPr>
            <w:tcW w:w="124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Срок исполнения</w:t>
            </w:r>
          </w:p>
        </w:tc>
        <w:tc>
          <w:tcPr>
            <w:tcW w:w="74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ind w:left="-733" w:firstLine="733"/>
              <w:jc w:val="center"/>
              <w:rPr>
                <w:lang w:eastAsia="en-US"/>
              </w:rPr>
            </w:pPr>
            <w:r>
              <w:rPr>
                <w:lang w:eastAsia="en-US"/>
              </w:rPr>
              <w:t>Сумма в валюте обязательства</w:t>
            </w:r>
          </w:p>
        </w:tc>
        <w:tc>
          <w:tcPr>
            <w:tcW w:w="107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 xml:space="preserve">Код валюты по </w:t>
            </w:r>
            <w:hyperlink r:id="rId115" w:history="1">
              <w:r>
                <w:rPr>
                  <w:rStyle w:val="a9"/>
                  <w:color w:val="auto"/>
                  <w:u w:val="none"/>
                  <w:lang w:eastAsia="en-US"/>
                </w:rPr>
                <w:t>ОКВ</w:t>
              </w:r>
            </w:hyperlink>
          </w:p>
        </w:tc>
        <w:tc>
          <w:tcPr>
            <w:tcW w:w="672"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Сумма в валюте Российской Федерации</w:t>
            </w:r>
          </w:p>
        </w:tc>
        <w:tc>
          <w:tcPr>
            <w:tcW w:w="3062" w:type="dxa"/>
            <w:gridSpan w:val="5"/>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Авансовый платеж</w:t>
            </w:r>
          </w:p>
        </w:tc>
        <w:tc>
          <w:tcPr>
            <w:tcW w:w="1154"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Признак казначейского сопровождения</w:t>
            </w:r>
          </w:p>
        </w:tc>
        <w:tc>
          <w:tcPr>
            <w:tcW w:w="127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Учетный номер бюджетного обязательства</w:t>
            </w:r>
          </w:p>
        </w:tc>
        <w:tc>
          <w:tcPr>
            <w:tcW w:w="164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Уникальный номер реестровой записи в реестре контрактов</w:t>
            </w:r>
          </w:p>
        </w:tc>
      </w:tr>
      <w:tr w:rsidR="005E3BCC" w:rsidTr="005E3BCC">
        <w:trPr>
          <w:gridAfter w:val="1"/>
          <w:wAfter w:w="660" w:type="dxa"/>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24"/>
                <w:szCs w:val="24"/>
                <w:lang w:eastAsia="en-U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24"/>
                <w:szCs w:val="24"/>
                <w:lang w:eastAsia="en-US"/>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24"/>
                <w:szCs w:val="24"/>
                <w:lang w:eastAsia="en-US"/>
              </w:rPr>
            </w:pPr>
          </w:p>
        </w:tc>
        <w:tc>
          <w:tcPr>
            <w:tcW w:w="3118" w:type="dxa"/>
            <w:gridSpan w:val="3"/>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24"/>
                <w:szCs w:val="24"/>
                <w:lang w:eastAsia="en-US"/>
              </w:rPr>
            </w:pPr>
          </w:p>
        </w:tc>
        <w:tc>
          <w:tcPr>
            <w:tcW w:w="1494" w:type="dxa"/>
            <w:gridSpan w:val="2"/>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24"/>
                <w:szCs w:val="24"/>
                <w:lang w:eastAsia="en-US"/>
              </w:rPr>
            </w:pPr>
          </w:p>
        </w:tc>
        <w:tc>
          <w:tcPr>
            <w:tcW w:w="2826" w:type="dxa"/>
            <w:gridSpan w:val="3"/>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24"/>
                <w:szCs w:val="24"/>
                <w:lang w:eastAsia="en-US"/>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24"/>
                <w:szCs w:val="24"/>
                <w:lang w:eastAsia="en-US"/>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процент от общей суммы обязательства</w:t>
            </w:r>
          </w:p>
        </w:tc>
        <w:tc>
          <w:tcPr>
            <w:tcW w:w="1361" w:type="dxa"/>
            <w:gridSpan w:val="3"/>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сумма авансового платежа</w:t>
            </w:r>
          </w:p>
        </w:tc>
        <w:tc>
          <w:tcPr>
            <w:tcW w:w="1154"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24"/>
                <w:szCs w:val="24"/>
                <w:lang w:eastAsia="en-US"/>
              </w:rPr>
            </w:pPr>
          </w:p>
        </w:tc>
        <w:tc>
          <w:tcPr>
            <w:tcW w:w="2978" w:type="dxa"/>
            <w:gridSpan w:val="2"/>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24"/>
                <w:szCs w:val="24"/>
                <w:lang w:eastAsia="en-US"/>
              </w:rPr>
            </w:pPr>
          </w:p>
        </w:tc>
        <w:tc>
          <w:tcPr>
            <w:tcW w:w="3288" w:type="dxa"/>
            <w:gridSpan w:val="2"/>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24"/>
                <w:szCs w:val="24"/>
                <w:lang w:eastAsia="en-US"/>
              </w:rPr>
            </w:pPr>
          </w:p>
        </w:tc>
      </w:tr>
      <w:tr w:rsidR="005E3BCC" w:rsidTr="005E3BC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bookmarkStart w:id="22" w:name="Par483"/>
            <w:bookmarkEnd w:id="22"/>
            <w:r>
              <w:rPr>
                <w:lang w:eastAsia="en-US"/>
              </w:rPr>
              <w:t>1</w:t>
            </w:r>
          </w:p>
        </w:tc>
        <w:tc>
          <w:tcPr>
            <w:tcW w:w="1020" w:type="dxa"/>
            <w:gridSpan w:val="3"/>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bookmarkStart w:id="23" w:name="Par484"/>
            <w:bookmarkEnd w:id="23"/>
            <w:r>
              <w:rPr>
                <w:lang w:eastAsia="en-US"/>
              </w:rPr>
              <w:t>2</w:t>
            </w:r>
          </w:p>
        </w:tc>
        <w:tc>
          <w:tcPr>
            <w:tcW w:w="62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bookmarkStart w:id="24" w:name="Par485"/>
            <w:bookmarkEnd w:id="24"/>
            <w:r>
              <w:rPr>
                <w:lang w:eastAsia="en-US"/>
              </w:rPr>
              <w:t>3</w:t>
            </w:r>
          </w:p>
        </w:tc>
        <w:tc>
          <w:tcPr>
            <w:tcW w:w="1247"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4</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bookmarkStart w:id="25" w:name="Par487"/>
            <w:bookmarkEnd w:id="25"/>
            <w:r>
              <w:rPr>
                <w:lang w:eastAsia="en-US"/>
              </w:rPr>
              <w:t>5</w:t>
            </w:r>
          </w:p>
        </w:tc>
        <w:tc>
          <w:tcPr>
            <w:tcW w:w="33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6</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bookmarkStart w:id="26" w:name="Par489"/>
            <w:bookmarkEnd w:id="26"/>
            <w:r>
              <w:rPr>
                <w:lang w:eastAsia="en-US"/>
              </w:rPr>
              <w:t>7</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8</w:t>
            </w:r>
          </w:p>
        </w:tc>
        <w:tc>
          <w:tcPr>
            <w:tcW w:w="53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bookmarkStart w:id="27" w:name="Par491"/>
            <w:bookmarkEnd w:id="27"/>
            <w:r>
              <w:rPr>
                <w:lang w:eastAsia="en-US"/>
              </w:rPr>
              <w:t>9</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10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11</w:t>
            </w:r>
          </w:p>
        </w:tc>
        <w:tc>
          <w:tcPr>
            <w:tcW w:w="1644"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bookmarkStart w:id="28" w:name="Par494"/>
            <w:bookmarkEnd w:id="28"/>
            <w:r>
              <w:rPr>
                <w:lang w:eastAsia="en-US"/>
              </w:rPr>
              <w:t>12</w:t>
            </w:r>
          </w:p>
        </w:tc>
      </w:tr>
      <w:tr w:rsidR="005E3BCC" w:rsidTr="005E3BC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lang w:eastAsia="en-US"/>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lang w:eastAsia="en-US"/>
              </w:rPr>
            </w:pPr>
          </w:p>
        </w:tc>
        <w:tc>
          <w:tcPr>
            <w:tcW w:w="624"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lang w:eastAsia="en-US"/>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lang w:eastAsia="en-US"/>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lang w:eastAsia="en-US"/>
              </w:rPr>
            </w:pPr>
          </w:p>
        </w:tc>
        <w:tc>
          <w:tcPr>
            <w:tcW w:w="332"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lang w:eastAsia="en-US"/>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lang w:eastAsia="en-U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lang w:eastAsia="en-US"/>
              </w:rPr>
            </w:pPr>
          </w:p>
        </w:tc>
        <w:tc>
          <w:tcPr>
            <w:tcW w:w="531"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lang w:eastAsia="en-US"/>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lang w:eastAsia="en-U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lang w:eastAsia="en-US"/>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lang w:eastAsia="en-US"/>
              </w:rPr>
            </w:pPr>
          </w:p>
        </w:tc>
      </w:tr>
    </w:tbl>
    <w:p w:rsidR="005E3BCC" w:rsidRDefault="005E3BCC" w:rsidP="005E3BCC">
      <w:pPr>
        <w:pStyle w:val="ConsPlusNormal"/>
        <w:jc w:val="center"/>
      </w:pPr>
    </w:p>
    <w:p w:rsidR="005E3BCC" w:rsidRDefault="005E3BCC" w:rsidP="005E3BCC">
      <w:pPr>
        <w:pStyle w:val="ConsPlusNonformat"/>
        <w:jc w:val="both"/>
      </w:pPr>
      <w:r>
        <w:t xml:space="preserve">                Раздел 2. Реквизиты контрагента/взыскателя</w:t>
      </w:r>
    </w:p>
    <w:p w:rsidR="005E3BCC" w:rsidRDefault="005E3BCC" w:rsidP="005E3BCC">
      <w:pPr>
        <w:pStyle w:val="ConsPlusNonformat"/>
        <w:jc w:val="both"/>
      </w:pPr>
      <w:r>
        <w:t xml:space="preserve">          по исполнительному документу/решению налогового органа</w:t>
      </w:r>
    </w:p>
    <w:p w:rsidR="005E3BCC" w:rsidRDefault="005E3BCC" w:rsidP="005E3BCC">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1191"/>
        <w:gridCol w:w="1531"/>
        <w:gridCol w:w="1871"/>
        <w:gridCol w:w="1361"/>
        <w:gridCol w:w="1587"/>
        <w:gridCol w:w="1984"/>
      </w:tblGrid>
      <w:tr w:rsidR="005E3BCC" w:rsidTr="005E3BCC">
        <w:tc>
          <w:tcPr>
            <w:tcW w:w="2041" w:type="dxa"/>
            <w:tcBorders>
              <w:top w:val="single" w:sz="4" w:space="0" w:color="auto"/>
              <w:left w:val="single" w:sz="4" w:space="0" w:color="auto"/>
              <w:bottom w:val="single" w:sz="4" w:space="0" w:color="auto"/>
              <w:right w:val="single" w:sz="4" w:space="0" w:color="auto"/>
            </w:tcBorders>
            <w:vAlign w:val="bottom"/>
            <w:hideMark/>
          </w:tcPr>
          <w:p w:rsidR="005E3BCC" w:rsidRDefault="005E3BCC">
            <w:pPr>
              <w:pStyle w:val="ConsPlusNormal"/>
              <w:spacing w:line="256" w:lineRule="auto"/>
              <w:jc w:val="center"/>
              <w:rPr>
                <w:lang w:eastAsia="en-US"/>
              </w:rPr>
            </w:pPr>
            <w:r>
              <w:rPr>
                <w:lang w:eastAsia="en-US"/>
              </w:rPr>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ИНН</w:t>
            </w:r>
          </w:p>
        </w:tc>
        <w:tc>
          <w:tcPr>
            <w:tcW w:w="153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КПП</w:t>
            </w:r>
          </w:p>
        </w:tc>
        <w:tc>
          <w:tcPr>
            <w:tcW w:w="187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Номер банковского (казначейского) счета</w:t>
            </w:r>
          </w:p>
        </w:tc>
        <w:tc>
          <w:tcPr>
            <w:tcW w:w="136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БИК банка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Корреспондентский счет банка</w:t>
            </w:r>
          </w:p>
        </w:tc>
      </w:tr>
      <w:tr w:rsidR="005E3BCC" w:rsidTr="005E3BCC">
        <w:tc>
          <w:tcPr>
            <w:tcW w:w="2041"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bookmarkStart w:id="29" w:name="Par518"/>
            <w:bookmarkEnd w:id="29"/>
            <w:r>
              <w:rPr>
                <w:lang w:eastAsia="en-US"/>
              </w:rPr>
              <w:t>1</w:t>
            </w:r>
          </w:p>
        </w:tc>
        <w:tc>
          <w:tcPr>
            <w:tcW w:w="1191"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bookmarkStart w:id="30" w:name="Par519"/>
            <w:bookmarkEnd w:id="30"/>
            <w:r>
              <w:rPr>
                <w:lang w:eastAsia="en-US"/>
              </w:rPr>
              <w:t>2</w:t>
            </w:r>
          </w:p>
        </w:tc>
        <w:tc>
          <w:tcPr>
            <w:tcW w:w="1531"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bookmarkStart w:id="31" w:name="Par520"/>
            <w:bookmarkEnd w:id="31"/>
            <w:r>
              <w:rPr>
                <w:lang w:eastAsia="en-US"/>
              </w:rPr>
              <w:t>3</w:t>
            </w:r>
          </w:p>
        </w:tc>
        <w:tc>
          <w:tcPr>
            <w:tcW w:w="1871"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4</w:t>
            </w:r>
          </w:p>
        </w:tc>
        <w:tc>
          <w:tcPr>
            <w:tcW w:w="1361"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5</w:t>
            </w:r>
          </w:p>
        </w:tc>
        <w:tc>
          <w:tcPr>
            <w:tcW w:w="1587"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6</w:t>
            </w:r>
          </w:p>
        </w:tc>
        <w:tc>
          <w:tcPr>
            <w:tcW w:w="1984"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7</w:t>
            </w:r>
          </w:p>
        </w:tc>
      </w:tr>
      <w:tr w:rsidR="005E3BCC" w:rsidTr="005E3BCC">
        <w:tc>
          <w:tcPr>
            <w:tcW w:w="204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19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53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87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36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58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98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r w:rsidR="005E3BCC" w:rsidTr="005E3BCC">
        <w:tc>
          <w:tcPr>
            <w:tcW w:w="204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19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53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87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36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58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98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bl>
    <w:p w:rsidR="005E3BCC" w:rsidRDefault="005E3BCC" w:rsidP="005E3BCC">
      <w:pPr>
        <w:spacing w:after="0" w:line="240" w:lineRule="auto"/>
        <w:rPr>
          <w:rFonts w:ascii="Times New Roman" w:hAnsi="Times New Roman" w:cs="Times New Roman"/>
          <w:sz w:val="24"/>
          <w:szCs w:val="24"/>
        </w:rPr>
        <w:sectPr w:rsidR="005E3BCC" w:rsidSect="009E072C">
          <w:pgSz w:w="16838" w:h="11906" w:orient="landscape"/>
          <w:pgMar w:top="851" w:right="1134" w:bottom="851" w:left="1418" w:header="0" w:footer="0" w:gutter="0"/>
          <w:cols w:space="720"/>
        </w:sectPr>
      </w:pPr>
    </w:p>
    <w:p w:rsidR="005E3BCC" w:rsidRDefault="005E3BCC" w:rsidP="005E3BCC">
      <w:pPr>
        <w:pStyle w:val="ConsPlusNonformat"/>
        <w:jc w:val="both"/>
      </w:pPr>
      <w:r>
        <w:lastRenderedPageBreak/>
        <w:t xml:space="preserve">             Раздел 3. Реквизиты исполнительного документа/</w:t>
      </w:r>
      <w:r w:rsidR="007E7F32">
        <w:t>решения налогового о</w:t>
      </w:r>
      <w:r>
        <w:t>ргана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77"/>
        <w:gridCol w:w="1417"/>
        <w:gridCol w:w="2104"/>
        <w:gridCol w:w="2268"/>
        <w:gridCol w:w="1276"/>
        <w:gridCol w:w="5954"/>
      </w:tblGrid>
      <w:tr w:rsidR="005E3BCC" w:rsidTr="000C6D10">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Дата выдачи</w:t>
            </w:r>
          </w:p>
        </w:tc>
        <w:tc>
          <w:tcPr>
            <w:tcW w:w="2104"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Наименование судебного органа/</w:t>
            </w:r>
          </w:p>
          <w:p w:rsidR="005E3BCC" w:rsidRDefault="005E3BCC">
            <w:pPr>
              <w:pStyle w:val="ConsPlusNormal"/>
              <w:spacing w:line="256" w:lineRule="auto"/>
              <w:jc w:val="center"/>
              <w:rPr>
                <w:lang w:eastAsia="en-US"/>
              </w:rPr>
            </w:pPr>
            <w:r>
              <w:rPr>
                <w:lang w:eastAsia="en-US"/>
              </w:rPr>
              <w:t>налогового органа</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Сумма в валюте Российской Федерации</w:t>
            </w:r>
          </w:p>
        </w:tc>
        <w:tc>
          <w:tcPr>
            <w:tcW w:w="7230" w:type="dxa"/>
            <w:gridSpan w:val="2"/>
            <w:tcBorders>
              <w:top w:val="single" w:sz="4" w:space="0" w:color="auto"/>
              <w:left w:val="single" w:sz="4" w:space="0" w:color="auto"/>
              <w:bottom w:val="single" w:sz="4" w:space="0" w:color="auto"/>
              <w:right w:val="single" w:sz="4" w:space="0" w:color="auto"/>
            </w:tcBorders>
            <w:vAlign w:val="bottom"/>
            <w:hideMark/>
          </w:tcPr>
          <w:p w:rsidR="005E3BCC" w:rsidRDefault="005E3BCC">
            <w:pPr>
              <w:pStyle w:val="ConsPlusNormal"/>
              <w:spacing w:line="256" w:lineRule="auto"/>
              <w:jc w:val="center"/>
              <w:rPr>
                <w:lang w:eastAsia="en-US"/>
              </w:rPr>
            </w:pPr>
            <w:r>
              <w:rPr>
                <w:lang w:eastAsia="en-US"/>
              </w:rPr>
              <w:t>Уведомление о поступлении исполнительного документа/решения налогового органа</w:t>
            </w:r>
          </w:p>
        </w:tc>
      </w:tr>
      <w:tr w:rsidR="005E3BCC" w:rsidTr="000C6D10">
        <w:tc>
          <w:tcPr>
            <w:tcW w:w="107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24"/>
                <w:szCs w:val="24"/>
                <w:lang w:eastAsia="en-US"/>
              </w:rPr>
            </w:pPr>
          </w:p>
        </w:tc>
        <w:tc>
          <w:tcPr>
            <w:tcW w:w="2104"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24"/>
                <w:szCs w:val="24"/>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bottom"/>
            <w:hideMark/>
          </w:tcPr>
          <w:p w:rsidR="005E3BCC" w:rsidRDefault="005E3BCC">
            <w:pPr>
              <w:pStyle w:val="ConsPlusNormal"/>
              <w:spacing w:line="256" w:lineRule="auto"/>
              <w:jc w:val="center"/>
              <w:rPr>
                <w:lang w:eastAsia="en-US"/>
              </w:rPr>
            </w:pPr>
            <w:r>
              <w:rPr>
                <w:lang w:eastAsia="en-US"/>
              </w:rPr>
              <w:t>номер</w:t>
            </w:r>
          </w:p>
        </w:tc>
        <w:tc>
          <w:tcPr>
            <w:tcW w:w="5954" w:type="dxa"/>
            <w:tcBorders>
              <w:top w:val="single" w:sz="4" w:space="0" w:color="auto"/>
              <w:left w:val="single" w:sz="4" w:space="0" w:color="auto"/>
              <w:bottom w:val="single" w:sz="4" w:space="0" w:color="auto"/>
              <w:right w:val="single" w:sz="4" w:space="0" w:color="auto"/>
            </w:tcBorders>
            <w:vAlign w:val="bottom"/>
            <w:hideMark/>
          </w:tcPr>
          <w:p w:rsidR="005E3BCC" w:rsidRDefault="005E3BCC">
            <w:pPr>
              <w:pStyle w:val="ConsPlusNormal"/>
              <w:spacing w:line="256" w:lineRule="auto"/>
              <w:jc w:val="center"/>
              <w:rPr>
                <w:lang w:eastAsia="en-US"/>
              </w:rPr>
            </w:pPr>
            <w:r>
              <w:rPr>
                <w:lang w:eastAsia="en-US"/>
              </w:rPr>
              <w:t>дата</w:t>
            </w:r>
          </w:p>
        </w:tc>
      </w:tr>
      <w:tr w:rsidR="005E3BCC" w:rsidTr="000C6D10">
        <w:tc>
          <w:tcPr>
            <w:tcW w:w="1077"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2</w:t>
            </w:r>
          </w:p>
        </w:tc>
        <w:tc>
          <w:tcPr>
            <w:tcW w:w="2104"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3</w:t>
            </w:r>
          </w:p>
        </w:tc>
        <w:tc>
          <w:tcPr>
            <w:tcW w:w="226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5</w:t>
            </w:r>
          </w:p>
        </w:tc>
        <w:tc>
          <w:tcPr>
            <w:tcW w:w="5954"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6</w:t>
            </w:r>
          </w:p>
        </w:tc>
      </w:tr>
      <w:tr w:rsidR="005E3BCC" w:rsidTr="000C6D10">
        <w:tc>
          <w:tcPr>
            <w:tcW w:w="107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41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210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27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595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bl>
    <w:p w:rsidR="005E3BCC" w:rsidRDefault="005E3BCC" w:rsidP="005E3BCC">
      <w:pPr>
        <w:pStyle w:val="ConsPlusNormal"/>
        <w:jc w:val="center"/>
      </w:pPr>
    </w:p>
    <w:p w:rsidR="005E3BCC" w:rsidRDefault="005E3BCC" w:rsidP="005E3BCC">
      <w:pPr>
        <w:pStyle w:val="ConsPlusNonformat"/>
        <w:jc w:val="both"/>
      </w:pPr>
      <w:r>
        <w:t xml:space="preserve">                    Раздел 4. Расшифровка обязательства</w:t>
      </w:r>
    </w:p>
    <w:tbl>
      <w:tblPr>
        <w:tblW w:w="16227" w:type="dxa"/>
        <w:tblInd w:w="-1281" w:type="dxa"/>
        <w:tblLayout w:type="fixed"/>
        <w:tblCellMar>
          <w:top w:w="102" w:type="dxa"/>
          <w:left w:w="62" w:type="dxa"/>
          <w:bottom w:w="102" w:type="dxa"/>
          <w:right w:w="62" w:type="dxa"/>
        </w:tblCellMar>
        <w:tblLook w:val="04A0" w:firstRow="1" w:lastRow="0" w:firstColumn="1" w:lastColumn="0" w:noHBand="0" w:noVBand="1"/>
      </w:tblPr>
      <w:tblGrid>
        <w:gridCol w:w="443"/>
        <w:gridCol w:w="536"/>
        <w:gridCol w:w="641"/>
        <w:gridCol w:w="420"/>
        <w:gridCol w:w="567"/>
        <w:gridCol w:w="567"/>
        <w:gridCol w:w="425"/>
        <w:gridCol w:w="6"/>
        <w:gridCol w:w="567"/>
        <w:gridCol w:w="424"/>
        <w:gridCol w:w="573"/>
        <w:gridCol w:w="673"/>
        <w:gridCol w:w="35"/>
        <w:gridCol w:w="709"/>
        <w:gridCol w:w="640"/>
        <w:gridCol w:w="71"/>
        <w:gridCol w:w="709"/>
        <w:gridCol w:w="567"/>
        <w:gridCol w:w="706"/>
        <w:gridCol w:w="995"/>
        <w:gridCol w:w="567"/>
        <w:gridCol w:w="708"/>
        <w:gridCol w:w="709"/>
        <w:gridCol w:w="851"/>
        <w:gridCol w:w="850"/>
        <w:gridCol w:w="992"/>
        <w:gridCol w:w="1276"/>
      </w:tblGrid>
      <w:tr w:rsidR="000C6D10" w:rsidTr="007E7F32">
        <w:tc>
          <w:tcPr>
            <w:tcW w:w="443"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6"/>
                <w:szCs w:val="16"/>
                <w:lang w:eastAsia="en-US"/>
              </w:rPr>
            </w:pPr>
            <w:r>
              <w:rPr>
                <w:sz w:val="16"/>
                <w:szCs w:val="16"/>
                <w:lang w:eastAsia="en-US"/>
              </w:rPr>
              <w:t xml:space="preserve">N </w:t>
            </w:r>
            <w:proofErr w:type="gramStart"/>
            <w:r>
              <w:rPr>
                <w:sz w:val="16"/>
                <w:szCs w:val="16"/>
                <w:lang w:eastAsia="en-US"/>
              </w:rPr>
              <w:t>п</w:t>
            </w:r>
            <w:proofErr w:type="gramEnd"/>
            <w:r>
              <w:rPr>
                <w:sz w:val="16"/>
                <w:szCs w:val="16"/>
                <w:lang w:eastAsia="en-US"/>
              </w:rPr>
              <w:t>/п</w:t>
            </w:r>
          </w:p>
        </w:tc>
        <w:tc>
          <w:tcPr>
            <w:tcW w:w="536"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6"/>
                <w:szCs w:val="16"/>
                <w:lang w:eastAsia="en-US"/>
              </w:rPr>
            </w:pPr>
            <w:r>
              <w:rPr>
                <w:sz w:val="16"/>
                <w:szCs w:val="16"/>
                <w:lang w:eastAsia="en-US"/>
              </w:rPr>
              <w:t>Код по бюджетной и дополнительной классификации</w:t>
            </w:r>
          </w:p>
        </w:tc>
        <w:tc>
          <w:tcPr>
            <w:tcW w:w="641"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6"/>
                <w:szCs w:val="16"/>
                <w:lang w:eastAsia="en-US"/>
              </w:rPr>
            </w:pPr>
            <w:r>
              <w:rPr>
                <w:sz w:val="16"/>
                <w:szCs w:val="16"/>
                <w:lang w:eastAsia="en-US"/>
              </w:rPr>
              <w:t>Предмет по документу-основанию</w:t>
            </w:r>
          </w:p>
        </w:tc>
        <w:tc>
          <w:tcPr>
            <w:tcW w:w="7659" w:type="dxa"/>
            <w:gridSpan w:val="16"/>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6"/>
                <w:szCs w:val="16"/>
                <w:lang w:eastAsia="en-US"/>
              </w:rPr>
            </w:pPr>
            <w:r>
              <w:rPr>
                <w:sz w:val="16"/>
                <w:szCs w:val="16"/>
                <w:lang w:eastAsia="en-US"/>
              </w:rPr>
              <w:t>Сумма на текущий финансовый год в валюте обязательства</w:t>
            </w:r>
          </w:p>
        </w:tc>
        <w:tc>
          <w:tcPr>
            <w:tcW w:w="995"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6"/>
                <w:szCs w:val="16"/>
                <w:lang w:eastAsia="en-US"/>
              </w:rPr>
            </w:pPr>
            <w:r>
              <w:rPr>
                <w:sz w:val="16"/>
                <w:szCs w:val="16"/>
                <w:lang w:eastAsia="en-US"/>
              </w:rPr>
              <w:t>Сумма исполненного обязательства прошлых лет</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6"/>
                <w:szCs w:val="16"/>
                <w:lang w:eastAsia="en-US"/>
              </w:rPr>
            </w:pPr>
            <w:r>
              <w:rPr>
                <w:sz w:val="16"/>
                <w:szCs w:val="16"/>
                <w:lang w:eastAsia="en-US"/>
              </w:rPr>
              <w:t>Примечание</w:t>
            </w:r>
          </w:p>
        </w:tc>
        <w:tc>
          <w:tcPr>
            <w:tcW w:w="4110" w:type="dxa"/>
            <w:gridSpan w:val="5"/>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6"/>
                <w:szCs w:val="16"/>
                <w:lang w:eastAsia="en-US"/>
              </w:rPr>
            </w:pPr>
            <w:r>
              <w:rPr>
                <w:sz w:val="16"/>
                <w:szCs w:val="16"/>
                <w:lang w:eastAsia="en-US"/>
              </w:rPr>
              <w:t>Сумма в валюте обязательства на плановый период в разрезе лет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6"/>
                <w:szCs w:val="16"/>
                <w:lang w:eastAsia="en-US"/>
              </w:rPr>
            </w:pPr>
            <w:r>
              <w:rPr>
                <w:sz w:val="16"/>
                <w:szCs w:val="16"/>
                <w:lang w:eastAsia="en-US"/>
              </w:rPr>
              <w:t>Наименование объекта</w:t>
            </w:r>
          </w:p>
        </w:tc>
      </w:tr>
      <w:tr w:rsidR="007E7F32" w:rsidTr="007E7F32">
        <w:trPr>
          <w:trHeight w:val="276"/>
        </w:trPr>
        <w:tc>
          <w:tcPr>
            <w:tcW w:w="443"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641"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6"/>
                <w:szCs w:val="16"/>
                <w:lang w:eastAsia="en-US"/>
              </w:rPr>
            </w:pPr>
            <w:r>
              <w:rPr>
                <w:sz w:val="16"/>
                <w:szCs w:val="16"/>
                <w:lang w:eastAsia="en-US"/>
              </w:rPr>
              <w:t>январь</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6"/>
                <w:szCs w:val="16"/>
                <w:lang w:eastAsia="en-US"/>
              </w:rPr>
            </w:pPr>
            <w:r>
              <w:rPr>
                <w:sz w:val="16"/>
                <w:szCs w:val="16"/>
                <w:lang w:eastAsia="en-US"/>
              </w:rPr>
              <w:t>февраль</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ind w:left="-771" w:firstLine="771"/>
              <w:jc w:val="center"/>
              <w:rPr>
                <w:sz w:val="16"/>
                <w:szCs w:val="16"/>
                <w:lang w:eastAsia="en-US"/>
              </w:rPr>
            </w:pPr>
            <w:r>
              <w:rPr>
                <w:sz w:val="16"/>
                <w:szCs w:val="16"/>
                <w:lang w:eastAsia="en-US"/>
              </w:rPr>
              <w:t>март</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6"/>
                <w:szCs w:val="16"/>
                <w:lang w:eastAsia="en-US"/>
              </w:rPr>
            </w:pPr>
            <w:r>
              <w:rPr>
                <w:sz w:val="16"/>
                <w:szCs w:val="16"/>
                <w:lang w:eastAsia="en-US"/>
              </w:rPr>
              <w:t>апрель</w:t>
            </w:r>
          </w:p>
        </w:tc>
        <w:tc>
          <w:tcPr>
            <w:tcW w:w="57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6"/>
                <w:szCs w:val="16"/>
                <w:lang w:eastAsia="en-US"/>
              </w:rPr>
            </w:pPr>
            <w:r>
              <w:rPr>
                <w:sz w:val="16"/>
                <w:szCs w:val="16"/>
                <w:lang w:eastAsia="en-US"/>
              </w:rPr>
              <w:t>май</w:t>
            </w:r>
          </w:p>
        </w:tc>
        <w:tc>
          <w:tcPr>
            <w:tcW w:w="424"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6"/>
                <w:szCs w:val="16"/>
                <w:lang w:eastAsia="en-US"/>
              </w:rPr>
            </w:pPr>
            <w:r>
              <w:rPr>
                <w:sz w:val="16"/>
                <w:szCs w:val="16"/>
                <w:lang w:eastAsia="en-US"/>
              </w:rPr>
              <w:t>июнь</w:t>
            </w:r>
          </w:p>
        </w:tc>
        <w:tc>
          <w:tcPr>
            <w:tcW w:w="573"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6"/>
                <w:szCs w:val="16"/>
                <w:lang w:eastAsia="en-US"/>
              </w:rPr>
            </w:pPr>
            <w:r>
              <w:rPr>
                <w:sz w:val="16"/>
                <w:szCs w:val="16"/>
                <w:lang w:eastAsia="en-US"/>
              </w:rPr>
              <w:t>июль</w:t>
            </w:r>
          </w:p>
        </w:tc>
        <w:tc>
          <w:tcPr>
            <w:tcW w:w="70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6"/>
                <w:szCs w:val="16"/>
                <w:lang w:eastAsia="en-US"/>
              </w:rPr>
            </w:pPr>
            <w:r>
              <w:rPr>
                <w:sz w:val="16"/>
                <w:szCs w:val="16"/>
                <w:lang w:eastAsia="en-US"/>
              </w:rPr>
              <w:t>август</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6"/>
                <w:szCs w:val="16"/>
                <w:lang w:eastAsia="en-US"/>
              </w:rPr>
            </w:pPr>
            <w:r>
              <w:rPr>
                <w:sz w:val="16"/>
                <w:szCs w:val="16"/>
                <w:lang w:eastAsia="en-US"/>
              </w:rPr>
              <w:t>сентябрь</w:t>
            </w:r>
          </w:p>
        </w:tc>
        <w:tc>
          <w:tcPr>
            <w:tcW w:w="71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6"/>
                <w:szCs w:val="16"/>
                <w:lang w:eastAsia="en-US"/>
              </w:rPr>
            </w:pPr>
            <w:r>
              <w:rPr>
                <w:sz w:val="16"/>
                <w:szCs w:val="16"/>
                <w:lang w:eastAsia="en-US"/>
              </w:rPr>
              <w:t>октябрь</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6"/>
                <w:szCs w:val="16"/>
                <w:lang w:eastAsia="en-US"/>
              </w:rPr>
            </w:pPr>
            <w:r>
              <w:rPr>
                <w:sz w:val="16"/>
                <w:szCs w:val="16"/>
                <w:lang w:eastAsia="en-US"/>
              </w:rPr>
              <w:t>ноябрь</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6"/>
                <w:szCs w:val="16"/>
                <w:lang w:eastAsia="en-US"/>
              </w:rPr>
            </w:pPr>
            <w:r>
              <w:rPr>
                <w:sz w:val="16"/>
                <w:szCs w:val="16"/>
                <w:lang w:eastAsia="en-US"/>
              </w:rPr>
              <w:t>декабрь</w:t>
            </w:r>
          </w:p>
        </w:tc>
        <w:tc>
          <w:tcPr>
            <w:tcW w:w="706"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6"/>
                <w:szCs w:val="16"/>
                <w:lang w:eastAsia="en-US"/>
              </w:rPr>
            </w:pPr>
            <w:r>
              <w:rPr>
                <w:sz w:val="16"/>
                <w:szCs w:val="16"/>
                <w:lang w:eastAsia="en-US"/>
              </w:rPr>
              <w:t>итого</w:t>
            </w:r>
          </w:p>
        </w:tc>
        <w:tc>
          <w:tcPr>
            <w:tcW w:w="995" w:type="dxa"/>
            <w:vMerge w:val="restart"/>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jc w:val="center"/>
              <w:rPr>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jc w:val="center"/>
              <w:rPr>
                <w:sz w:val="16"/>
                <w:szCs w:val="16"/>
                <w:lang w:eastAsia="en-US"/>
              </w:rPr>
            </w:pPr>
          </w:p>
        </w:tc>
        <w:tc>
          <w:tcPr>
            <w:tcW w:w="4110" w:type="dxa"/>
            <w:gridSpan w:val="5"/>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jc w:val="center"/>
              <w:rPr>
                <w:sz w:val="16"/>
                <w:szCs w:val="16"/>
                <w:lang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jc w:val="center"/>
              <w:rPr>
                <w:sz w:val="16"/>
                <w:szCs w:val="16"/>
                <w:lang w:eastAsia="en-US"/>
              </w:rPr>
            </w:pPr>
          </w:p>
        </w:tc>
      </w:tr>
      <w:tr w:rsidR="007E7F32" w:rsidTr="007E7F32">
        <w:trPr>
          <w:trHeight w:val="817"/>
        </w:trPr>
        <w:tc>
          <w:tcPr>
            <w:tcW w:w="443"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641"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573"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711" w:type="dxa"/>
            <w:gridSpan w:val="2"/>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6"/>
                <w:szCs w:val="16"/>
                <w:lang w:eastAsia="en-US"/>
              </w:rPr>
            </w:pPr>
            <w:r>
              <w:rPr>
                <w:sz w:val="16"/>
                <w:szCs w:val="16"/>
                <w:lang w:eastAsia="en-US"/>
              </w:rPr>
              <w:t>первый год</w:t>
            </w:r>
          </w:p>
        </w:tc>
        <w:tc>
          <w:tcPr>
            <w:tcW w:w="70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6"/>
                <w:szCs w:val="16"/>
                <w:lang w:eastAsia="en-US"/>
              </w:rPr>
            </w:pPr>
            <w:r>
              <w:rPr>
                <w:sz w:val="16"/>
                <w:szCs w:val="16"/>
                <w:lang w:eastAsia="en-US"/>
              </w:rPr>
              <w:t>второй год</w:t>
            </w:r>
          </w:p>
        </w:tc>
        <w:tc>
          <w:tcPr>
            <w:tcW w:w="851"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6"/>
                <w:szCs w:val="16"/>
                <w:lang w:eastAsia="en-US"/>
              </w:rPr>
            </w:pPr>
            <w:r>
              <w:rPr>
                <w:sz w:val="16"/>
                <w:szCs w:val="16"/>
                <w:lang w:eastAsia="en-US"/>
              </w:rPr>
              <w:t>третий год</w:t>
            </w:r>
          </w:p>
        </w:tc>
        <w:tc>
          <w:tcPr>
            <w:tcW w:w="850"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6"/>
                <w:szCs w:val="16"/>
                <w:lang w:eastAsia="en-US"/>
              </w:rPr>
            </w:pPr>
            <w:r>
              <w:rPr>
                <w:sz w:val="16"/>
                <w:szCs w:val="16"/>
                <w:lang w:eastAsia="en-US"/>
              </w:rPr>
              <w:t>четвертый год</w:t>
            </w:r>
          </w:p>
        </w:tc>
        <w:tc>
          <w:tcPr>
            <w:tcW w:w="99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6"/>
                <w:szCs w:val="16"/>
                <w:lang w:eastAsia="en-US"/>
              </w:rPr>
            </w:pPr>
            <w:r>
              <w:rPr>
                <w:sz w:val="16"/>
                <w:szCs w:val="16"/>
                <w:lang w:eastAsia="en-US"/>
              </w:rPr>
              <w:t>последующие годы</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6"/>
                <w:szCs w:val="16"/>
                <w:lang w:eastAsia="en-US"/>
              </w:rPr>
            </w:pPr>
          </w:p>
        </w:tc>
      </w:tr>
      <w:tr w:rsidR="007E7F32" w:rsidTr="001A1B0A">
        <w:tc>
          <w:tcPr>
            <w:tcW w:w="443" w:type="dxa"/>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r>
              <w:rPr>
                <w:sz w:val="16"/>
                <w:szCs w:val="16"/>
                <w:lang w:eastAsia="en-US"/>
              </w:rPr>
              <w:t>1</w:t>
            </w:r>
          </w:p>
        </w:tc>
        <w:tc>
          <w:tcPr>
            <w:tcW w:w="536" w:type="dxa"/>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r>
              <w:rPr>
                <w:sz w:val="16"/>
                <w:szCs w:val="16"/>
                <w:lang w:eastAsia="en-US"/>
              </w:rPr>
              <w:t>2</w:t>
            </w:r>
          </w:p>
        </w:tc>
        <w:tc>
          <w:tcPr>
            <w:tcW w:w="641" w:type="dxa"/>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bookmarkStart w:id="32" w:name="Par594"/>
            <w:bookmarkEnd w:id="32"/>
            <w:r>
              <w:rPr>
                <w:sz w:val="16"/>
                <w:szCs w:val="16"/>
                <w:lang w:eastAsia="en-US"/>
              </w:rPr>
              <w:t>3</w:t>
            </w:r>
          </w:p>
        </w:tc>
        <w:tc>
          <w:tcPr>
            <w:tcW w:w="420" w:type="dxa"/>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r>
              <w:rPr>
                <w:sz w:val="16"/>
                <w:szCs w:val="16"/>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r>
              <w:rPr>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r>
              <w:rPr>
                <w:sz w:val="16"/>
                <w:szCs w:val="16"/>
                <w:lang w:eastAsia="en-US"/>
              </w:rPr>
              <w:t>6</w:t>
            </w:r>
          </w:p>
        </w:tc>
        <w:tc>
          <w:tcPr>
            <w:tcW w:w="431" w:type="dxa"/>
            <w:gridSpan w:val="2"/>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r>
              <w:rPr>
                <w:sz w:val="16"/>
                <w:szCs w:val="16"/>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r>
              <w:rPr>
                <w:sz w:val="16"/>
                <w:szCs w:val="16"/>
                <w:lang w:eastAsia="en-US"/>
              </w:rPr>
              <w:t>8</w:t>
            </w:r>
          </w:p>
        </w:tc>
        <w:tc>
          <w:tcPr>
            <w:tcW w:w="424" w:type="dxa"/>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r>
              <w:rPr>
                <w:sz w:val="16"/>
                <w:szCs w:val="16"/>
                <w:lang w:eastAsia="en-US"/>
              </w:rPr>
              <w:t>9</w:t>
            </w:r>
          </w:p>
        </w:tc>
        <w:tc>
          <w:tcPr>
            <w:tcW w:w="573"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jc w:val="center"/>
              <w:rPr>
                <w:sz w:val="16"/>
                <w:szCs w:val="16"/>
                <w:lang w:eastAsia="en-US"/>
              </w:rPr>
            </w:pPr>
            <w:r>
              <w:rPr>
                <w:sz w:val="16"/>
                <w:szCs w:val="16"/>
                <w:lang w:eastAsia="en-US"/>
              </w:rPr>
              <w:t>10</w:t>
            </w:r>
          </w:p>
        </w:tc>
        <w:tc>
          <w:tcPr>
            <w:tcW w:w="673" w:type="dxa"/>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r>
              <w:rPr>
                <w:sz w:val="16"/>
                <w:szCs w:val="16"/>
                <w:lang w:eastAsia="en-US"/>
              </w:rPr>
              <w:t>11</w:t>
            </w:r>
          </w:p>
        </w:tc>
        <w:tc>
          <w:tcPr>
            <w:tcW w:w="744" w:type="dxa"/>
            <w:gridSpan w:val="2"/>
            <w:tcBorders>
              <w:top w:val="single" w:sz="4" w:space="0" w:color="auto"/>
              <w:left w:val="single" w:sz="4" w:space="0" w:color="auto"/>
              <w:bottom w:val="single" w:sz="4" w:space="0" w:color="auto"/>
              <w:right w:val="single" w:sz="4" w:space="0" w:color="auto"/>
            </w:tcBorders>
            <w:vAlign w:val="center"/>
          </w:tcPr>
          <w:p w:rsidR="007E7F32" w:rsidRDefault="007E7F32" w:rsidP="007E7F32">
            <w:pPr>
              <w:pStyle w:val="ConsPlusNormal"/>
              <w:spacing w:line="256" w:lineRule="auto"/>
              <w:jc w:val="center"/>
              <w:rPr>
                <w:sz w:val="16"/>
                <w:szCs w:val="16"/>
                <w:lang w:eastAsia="en-US"/>
              </w:rPr>
            </w:pPr>
            <w:r>
              <w:rPr>
                <w:sz w:val="16"/>
                <w:szCs w:val="16"/>
                <w:lang w:eastAsia="en-US"/>
              </w:rPr>
              <w:t>12</w:t>
            </w:r>
          </w:p>
        </w:tc>
        <w:tc>
          <w:tcPr>
            <w:tcW w:w="640" w:type="dxa"/>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r>
              <w:rPr>
                <w:sz w:val="16"/>
                <w:szCs w:val="16"/>
                <w:lang w:eastAsia="en-US"/>
              </w:rPr>
              <w:t>13</w:t>
            </w:r>
          </w:p>
          <w:p w:rsidR="007E7F32" w:rsidRDefault="007E7F32">
            <w:pPr>
              <w:pStyle w:val="ConsPlusNormal"/>
              <w:spacing w:line="256" w:lineRule="auto"/>
              <w:jc w:val="center"/>
              <w:rPr>
                <w:sz w:val="16"/>
                <w:szCs w:val="16"/>
                <w:lang w:eastAsia="en-US"/>
              </w:rPr>
            </w:pPr>
          </w:p>
        </w:tc>
        <w:tc>
          <w:tcPr>
            <w:tcW w:w="780" w:type="dxa"/>
            <w:gridSpan w:val="2"/>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r>
              <w:rPr>
                <w:sz w:val="16"/>
                <w:szCs w:val="16"/>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rsidR="007E7F32" w:rsidRDefault="007E7F32" w:rsidP="007E7F32">
            <w:pPr>
              <w:pStyle w:val="ConsPlusNormal"/>
              <w:spacing w:line="256" w:lineRule="auto"/>
              <w:jc w:val="center"/>
              <w:rPr>
                <w:sz w:val="16"/>
                <w:szCs w:val="16"/>
                <w:lang w:eastAsia="en-US"/>
              </w:rPr>
            </w:pPr>
            <w:r>
              <w:rPr>
                <w:sz w:val="16"/>
                <w:szCs w:val="16"/>
                <w:lang w:eastAsia="en-US"/>
              </w:rPr>
              <w:t>15</w:t>
            </w:r>
          </w:p>
        </w:tc>
        <w:tc>
          <w:tcPr>
            <w:tcW w:w="706" w:type="dxa"/>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r>
              <w:rPr>
                <w:sz w:val="16"/>
                <w:szCs w:val="16"/>
                <w:lang w:eastAsia="en-US"/>
              </w:rPr>
              <w:t>16</w:t>
            </w:r>
          </w:p>
        </w:tc>
        <w:tc>
          <w:tcPr>
            <w:tcW w:w="995" w:type="dxa"/>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bookmarkStart w:id="33" w:name="Par607"/>
            <w:bookmarkEnd w:id="33"/>
            <w:r>
              <w:rPr>
                <w:sz w:val="16"/>
                <w:szCs w:val="16"/>
                <w:lang w:eastAsia="en-US"/>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r>
              <w:rPr>
                <w:sz w:val="16"/>
                <w:szCs w:val="16"/>
                <w:lang w:eastAsia="en-US"/>
              </w:rPr>
              <w:t>18</w:t>
            </w:r>
          </w:p>
        </w:tc>
        <w:tc>
          <w:tcPr>
            <w:tcW w:w="708" w:type="dxa"/>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bookmarkStart w:id="34" w:name="Par610"/>
            <w:bookmarkEnd w:id="34"/>
            <w:r>
              <w:rPr>
                <w:sz w:val="16"/>
                <w:szCs w:val="16"/>
                <w:lang w:eastAsia="en-US"/>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r>
              <w:rPr>
                <w:sz w:val="16"/>
                <w:szCs w:val="16"/>
                <w:lang w:eastAsia="en-US"/>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r>
              <w:rPr>
                <w:sz w:val="16"/>
                <w:szCs w:val="16"/>
                <w:lang w:eastAsia="en-US"/>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r>
              <w:rPr>
                <w:sz w:val="16"/>
                <w:szCs w:val="16"/>
                <w:lang w:eastAsia="en-US"/>
              </w:rPr>
              <w:t>22</w:t>
            </w:r>
          </w:p>
        </w:tc>
        <w:tc>
          <w:tcPr>
            <w:tcW w:w="992" w:type="dxa"/>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bookmarkStart w:id="35" w:name="Par614"/>
            <w:bookmarkEnd w:id="35"/>
            <w:r>
              <w:rPr>
                <w:sz w:val="16"/>
                <w:szCs w:val="16"/>
                <w:lang w:eastAsia="en-US"/>
              </w:rPr>
              <w:t>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E7F32" w:rsidRDefault="007E7F32">
            <w:pPr>
              <w:pStyle w:val="ConsPlusNormal"/>
              <w:spacing w:line="256" w:lineRule="auto"/>
              <w:jc w:val="center"/>
              <w:rPr>
                <w:sz w:val="16"/>
                <w:szCs w:val="16"/>
                <w:lang w:eastAsia="en-US"/>
              </w:rPr>
            </w:pPr>
            <w:r>
              <w:rPr>
                <w:sz w:val="16"/>
                <w:szCs w:val="16"/>
                <w:lang w:eastAsia="en-US"/>
              </w:rPr>
              <w:t>24</w:t>
            </w:r>
          </w:p>
        </w:tc>
      </w:tr>
      <w:tr w:rsidR="007E7F32" w:rsidTr="003A7D6F">
        <w:tc>
          <w:tcPr>
            <w:tcW w:w="443"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536"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641"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420"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431" w:type="dxa"/>
            <w:gridSpan w:val="2"/>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424"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573"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673"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640"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706"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995"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E7F32" w:rsidRDefault="007E7F32">
            <w:pPr>
              <w:pStyle w:val="ConsPlusNormal"/>
              <w:spacing w:line="256" w:lineRule="auto"/>
              <w:rPr>
                <w:sz w:val="16"/>
                <w:szCs w:val="16"/>
                <w:lang w:eastAsia="en-US"/>
              </w:rPr>
            </w:pPr>
          </w:p>
        </w:tc>
      </w:tr>
    </w:tbl>
    <w:p w:rsidR="005E3BCC" w:rsidRDefault="005E3BCC" w:rsidP="005E3BCC">
      <w:pPr>
        <w:pStyle w:val="ConsPlusNonformat"/>
        <w:jc w:val="both"/>
        <w:rPr>
          <w:sz w:val="12"/>
          <w:szCs w:val="12"/>
        </w:rPr>
      </w:pPr>
      <w:r>
        <w:rPr>
          <w:sz w:val="12"/>
          <w:szCs w:val="12"/>
        </w:rPr>
        <w:t>Руководитель                    ___________ _________ _____________________</w:t>
      </w:r>
    </w:p>
    <w:p w:rsidR="005E3BCC" w:rsidRDefault="005E3BCC" w:rsidP="005E3BCC">
      <w:pPr>
        <w:pStyle w:val="ConsPlusNonformat"/>
        <w:jc w:val="both"/>
        <w:rPr>
          <w:sz w:val="12"/>
          <w:szCs w:val="12"/>
        </w:rPr>
      </w:pPr>
      <w:r>
        <w:rPr>
          <w:sz w:val="12"/>
          <w:szCs w:val="12"/>
        </w:rPr>
        <w:t>(уполномоченное лицо)           (должность) (подпись) (расшифровка подписи)</w:t>
      </w:r>
    </w:p>
    <w:p w:rsidR="005E3BCC" w:rsidRDefault="005E3BCC" w:rsidP="005E3BCC">
      <w:pPr>
        <w:pStyle w:val="ConsPlusNonformat"/>
        <w:jc w:val="both"/>
        <w:rPr>
          <w:sz w:val="12"/>
          <w:szCs w:val="12"/>
        </w:rPr>
      </w:pPr>
    </w:p>
    <w:p w:rsidR="005E3BCC" w:rsidRDefault="005E3BCC" w:rsidP="005E3BCC">
      <w:pPr>
        <w:pStyle w:val="ConsPlusNonformat"/>
        <w:jc w:val="both"/>
        <w:rPr>
          <w:sz w:val="12"/>
          <w:szCs w:val="12"/>
        </w:rPr>
      </w:pPr>
      <w:r>
        <w:rPr>
          <w:sz w:val="12"/>
          <w:szCs w:val="12"/>
        </w:rPr>
        <w:t>"___" _____________ 20__ г.</w:t>
      </w:r>
    </w:p>
    <w:p w:rsidR="005E3BCC" w:rsidRDefault="005E3BCC" w:rsidP="005E3BCC">
      <w:pPr>
        <w:pStyle w:val="ConsPlusNonformat"/>
        <w:jc w:val="both"/>
        <w:rPr>
          <w:sz w:val="12"/>
          <w:szCs w:val="12"/>
        </w:rPr>
      </w:pPr>
    </w:p>
    <w:p w:rsidR="005E3BCC" w:rsidRDefault="005E3BCC" w:rsidP="005E3BCC">
      <w:pPr>
        <w:pStyle w:val="ConsPlusNonformat"/>
        <w:jc w:val="both"/>
        <w:rPr>
          <w:sz w:val="12"/>
          <w:szCs w:val="12"/>
        </w:rPr>
      </w:pPr>
      <w:r>
        <w:rPr>
          <w:sz w:val="12"/>
          <w:szCs w:val="12"/>
        </w:rPr>
        <w:t xml:space="preserve">     ┌─ ─ ─ ── ── ── ── ── ── ── ── ── ── ── ── ── ── ── ── ── ── ── ── ── ── ── ── ── ── ── ── ── ── ── ── ── ── ─┐</w:t>
      </w:r>
    </w:p>
    <w:p w:rsidR="005E3BCC" w:rsidRDefault="005E3BCC" w:rsidP="005E3BCC">
      <w:pPr>
        <w:pStyle w:val="ConsPlusNonformat"/>
        <w:jc w:val="both"/>
        <w:rPr>
          <w:sz w:val="12"/>
          <w:szCs w:val="12"/>
        </w:rPr>
      </w:pPr>
    </w:p>
    <w:p w:rsidR="005E3BCC" w:rsidRDefault="005E3BCC" w:rsidP="005E3BCC">
      <w:pPr>
        <w:pStyle w:val="ConsPlusNonformat"/>
        <w:jc w:val="both"/>
        <w:rPr>
          <w:sz w:val="12"/>
          <w:szCs w:val="12"/>
        </w:rPr>
      </w:pPr>
      <w:r>
        <w:rPr>
          <w:sz w:val="12"/>
          <w:szCs w:val="12"/>
        </w:rPr>
        <w:t xml:space="preserve">     │      ОТМЕТКА АДМИНИСТРАЦИИ СП МУНИЦИПАЛЬНОГО РАЙОНА САЛАВАТСКИЙ РАЙОН РЕСПУБЛИКИ БАШКОРТОСТАН О ПРИЕМЕ НА УЧЕТ БЮДЖЕТНОГО ОБЯЗАТЕЛЬСТВА        │</w:t>
      </w:r>
    </w:p>
    <w:p w:rsidR="005E3BCC" w:rsidRDefault="005E3BCC" w:rsidP="005E3BCC">
      <w:pPr>
        <w:pStyle w:val="ConsPlusNonformat"/>
        <w:jc w:val="both"/>
        <w:rPr>
          <w:sz w:val="12"/>
          <w:szCs w:val="12"/>
        </w:rPr>
      </w:pPr>
      <w:r>
        <w:rPr>
          <w:sz w:val="12"/>
          <w:szCs w:val="12"/>
        </w:rPr>
        <w:t xml:space="preserve">                                    ┌───────────────┐</w:t>
      </w:r>
    </w:p>
    <w:p w:rsidR="005E3BCC" w:rsidRDefault="005E3BCC" w:rsidP="005E3BCC">
      <w:pPr>
        <w:pStyle w:val="ConsPlusNonformat"/>
        <w:jc w:val="both"/>
        <w:rPr>
          <w:sz w:val="12"/>
          <w:szCs w:val="12"/>
        </w:rPr>
      </w:pPr>
      <w:r>
        <w:rPr>
          <w:sz w:val="12"/>
          <w:szCs w:val="12"/>
        </w:rPr>
        <w:t xml:space="preserve">     │  Учетный номер обязательства │               │    Дата постановки на учет   "____" _______________ 20__ г.  │</w:t>
      </w:r>
    </w:p>
    <w:p w:rsidR="005E3BCC" w:rsidRDefault="005E3BCC" w:rsidP="005E3BCC">
      <w:pPr>
        <w:pStyle w:val="ConsPlusNonformat"/>
        <w:jc w:val="both"/>
        <w:rPr>
          <w:sz w:val="12"/>
          <w:szCs w:val="12"/>
        </w:rPr>
      </w:pPr>
      <w:r>
        <w:rPr>
          <w:sz w:val="12"/>
          <w:szCs w:val="12"/>
        </w:rPr>
        <w:t xml:space="preserve">                                    └───────────────┘</w:t>
      </w:r>
    </w:p>
    <w:p w:rsidR="005E3BCC" w:rsidRDefault="005E3BCC" w:rsidP="005E3BCC">
      <w:pPr>
        <w:pStyle w:val="ConsPlusNonformat"/>
        <w:jc w:val="both"/>
        <w:rPr>
          <w:sz w:val="12"/>
          <w:szCs w:val="12"/>
        </w:rPr>
      </w:pPr>
      <w:r>
        <w:rPr>
          <w:sz w:val="12"/>
          <w:szCs w:val="12"/>
        </w:rPr>
        <w:t xml:space="preserve">     │                              ┌───────────────┐                                                              │</w:t>
      </w:r>
    </w:p>
    <w:p w:rsidR="005E3BCC" w:rsidRDefault="005E3BCC" w:rsidP="005E3BCC">
      <w:pPr>
        <w:pStyle w:val="ConsPlusNonformat"/>
        <w:jc w:val="both"/>
        <w:rPr>
          <w:sz w:val="12"/>
          <w:szCs w:val="12"/>
        </w:rPr>
      </w:pPr>
      <w:r>
        <w:rPr>
          <w:sz w:val="12"/>
          <w:szCs w:val="12"/>
        </w:rPr>
        <w:t xml:space="preserve">        Идентификатор               │               │</w:t>
      </w:r>
    </w:p>
    <w:p w:rsidR="005E3BCC" w:rsidRDefault="005E3BCC" w:rsidP="005E3BCC">
      <w:pPr>
        <w:pStyle w:val="ConsPlusNonformat"/>
        <w:jc w:val="both"/>
        <w:rPr>
          <w:sz w:val="12"/>
          <w:szCs w:val="12"/>
        </w:rPr>
      </w:pPr>
      <w:r>
        <w:rPr>
          <w:sz w:val="12"/>
          <w:szCs w:val="12"/>
        </w:rPr>
        <w:t xml:space="preserve">     │                              └───────────────┘                                                              │</w:t>
      </w:r>
    </w:p>
    <w:p w:rsidR="005E3BCC" w:rsidRDefault="005E3BCC" w:rsidP="005E3BCC">
      <w:pPr>
        <w:pStyle w:val="ConsPlusNonformat"/>
        <w:jc w:val="both"/>
        <w:rPr>
          <w:sz w:val="12"/>
          <w:szCs w:val="12"/>
        </w:rPr>
      </w:pPr>
      <w:r>
        <w:rPr>
          <w:sz w:val="12"/>
          <w:szCs w:val="12"/>
        </w:rPr>
        <w:t xml:space="preserve">        Примечание ______________________________________________________________________________________________</w:t>
      </w:r>
    </w:p>
    <w:p w:rsidR="005E3BCC" w:rsidRDefault="005E3BCC" w:rsidP="005E3BCC">
      <w:pPr>
        <w:pStyle w:val="ConsPlusNonformat"/>
        <w:jc w:val="both"/>
        <w:rPr>
          <w:sz w:val="12"/>
          <w:szCs w:val="12"/>
        </w:rPr>
      </w:pPr>
      <w:r>
        <w:rPr>
          <w:sz w:val="12"/>
          <w:szCs w:val="12"/>
        </w:rPr>
        <w:t xml:space="preserve">     │                                                                                                             │</w:t>
      </w:r>
    </w:p>
    <w:p w:rsidR="005E3BCC" w:rsidRDefault="005E3BCC" w:rsidP="005E3BCC">
      <w:pPr>
        <w:pStyle w:val="ConsPlusNonformat"/>
        <w:jc w:val="both"/>
        <w:rPr>
          <w:sz w:val="12"/>
          <w:szCs w:val="12"/>
        </w:rPr>
      </w:pPr>
      <w:r>
        <w:rPr>
          <w:sz w:val="12"/>
          <w:szCs w:val="12"/>
        </w:rPr>
        <w:t xml:space="preserve">        Ответственный исполнитель  _____________ _______________ ______________________________ _________________</w:t>
      </w:r>
    </w:p>
    <w:p w:rsidR="005E3BCC" w:rsidRDefault="005E3BCC" w:rsidP="005E3BCC">
      <w:pPr>
        <w:pStyle w:val="ConsPlusNonformat"/>
        <w:jc w:val="both"/>
        <w:rPr>
          <w:sz w:val="12"/>
          <w:szCs w:val="12"/>
        </w:rPr>
      </w:pPr>
      <w:r>
        <w:rPr>
          <w:sz w:val="12"/>
          <w:szCs w:val="12"/>
        </w:rPr>
        <w:t xml:space="preserve">     │                              (должность)  (подпись)       (расшифровка подписи)          (телефон)          │</w:t>
      </w:r>
    </w:p>
    <w:p w:rsidR="007E7F32" w:rsidRDefault="007E7F32" w:rsidP="007E7F32">
      <w:pPr>
        <w:pStyle w:val="ConsPlusNonformat"/>
        <w:jc w:val="both"/>
        <w:rPr>
          <w:sz w:val="12"/>
          <w:szCs w:val="12"/>
        </w:rPr>
      </w:pPr>
      <w:r>
        <w:rPr>
          <w:sz w:val="12"/>
          <w:szCs w:val="12"/>
        </w:rPr>
        <w:t xml:space="preserve">                                                                                                                      Номер страницы ______</w:t>
      </w:r>
    </w:p>
    <w:p w:rsidR="007E7F32" w:rsidRDefault="007E7F32" w:rsidP="007E7F32">
      <w:pPr>
        <w:pStyle w:val="ConsPlusNonformat"/>
        <w:jc w:val="both"/>
        <w:rPr>
          <w:sz w:val="12"/>
          <w:szCs w:val="12"/>
        </w:rPr>
      </w:pPr>
      <w:r>
        <w:rPr>
          <w:sz w:val="12"/>
          <w:szCs w:val="12"/>
        </w:rPr>
        <w:t xml:space="preserve">                                                                                                                    Всего страниц ________</w:t>
      </w:r>
    </w:p>
    <w:p w:rsidR="007E7F32" w:rsidRDefault="007E7F32" w:rsidP="007E7F32">
      <w:pPr>
        <w:pStyle w:val="ConsPlusNormal"/>
        <w:jc w:val="center"/>
      </w:pPr>
    </w:p>
    <w:p w:rsidR="005E3BCC" w:rsidRDefault="005E3BCC" w:rsidP="005E3BCC">
      <w:pPr>
        <w:spacing w:after="0" w:line="240" w:lineRule="auto"/>
        <w:rPr>
          <w:rFonts w:ascii="Courier New" w:hAnsi="Courier New" w:cs="Courier New"/>
          <w:sz w:val="12"/>
          <w:szCs w:val="12"/>
        </w:rPr>
        <w:sectPr w:rsidR="005E3BCC" w:rsidSect="009E072C">
          <w:pgSz w:w="16838" w:h="11906" w:orient="landscape"/>
          <w:pgMar w:top="851" w:right="1134" w:bottom="851" w:left="1418" w:header="0" w:footer="0" w:gutter="0"/>
          <w:cols w:space="720"/>
        </w:sectPr>
      </w:pPr>
    </w:p>
    <w:p w:rsidR="005E3BCC" w:rsidRDefault="005E3BCC" w:rsidP="007E7F32">
      <w:pPr>
        <w:pStyle w:val="ConsPlusNormal"/>
        <w:jc w:val="both"/>
        <w:outlineLvl w:val="1"/>
      </w:pPr>
      <w:r>
        <w:lastRenderedPageBreak/>
        <w:t xml:space="preserve">                                                                                                         </w:t>
      </w:r>
      <w:r w:rsidR="00E97D6E">
        <w:t xml:space="preserve">                    Приложение №</w:t>
      </w:r>
      <w:r>
        <w:t xml:space="preserve"> 4</w:t>
      </w:r>
    </w:p>
    <w:p w:rsidR="005E3BCC" w:rsidRDefault="005E3BCC" w:rsidP="007E7F32">
      <w:pPr>
        <w:pStyle w:val="ConsPlusNormal"/>
        <w:jc w:val="right"/>
      </w:pPr>
      <w:r>
        <w:t xml:space="preserve">                          </w:t>
      </w:r>
      <w:r w:rsidR="007E7F32">
        <w:t xml:space="preserve">                         </w:t>
      </w:r>
      <w:r>
        <w:t xml:space="preserve">  </w:t>
      </w:r>
      <w:r w:rsidR="007E7F32">
        <w:t xml:space="preserve">к </w:t>
      </w:r>
      <w:r>
        <w:t>Порядку</w:t>
      </w:r>
      <w:r w:rsidR="007E7F32">
        <w:t xml:space="preserve"> </w:t>
      </w:r>
      <w:r>
        <w:t>учета   и денежных обязательств</w:t>
      </w:r>
    </w:p>
    <w:p w:rsidR="007E7F32" w:rsidRDefault="005E3BCC" w:rsidP="007E7F32">
      <w:pPr>
        <w:pStyle w:val="ConsPlusNormal"/>
        <w:jc w:val="both"/>
      </w:pPr>
      <w:r>
        <w:t xml:space="preserve">                                                              </w:t>
      </w:r>
      <w:r w:rsidR="007E7F32">
        <w:t xml:space="preserve">                       </w:t>
      </w:r>
      <w:r>
        <w:t xml:space="preserve">получателей средств бюджета сельского </w:t>
      </w:r>
      <w:r w:rsidR="007E7F32">
        <w:t xml:space="preserve">                  </w:t>
      </w:r>
    </w:p>
    <w:p w:rsidR="005E3BCC" w:rsidRDefault="007E7F32" w:rsidP="007E7F32">
      <w:pPr>
        <w:pStyle w:val="ConsPlusNormal"/>
        <w:jc w:val="both"/>
      </w:pPr>
      <w:r>
        <w:t xml:space="preserve">                                                                                     </w:t>
      </w:r>
      <w:r w:rsidR="005E3BCC">
        <w:t xml:space="preserve">поселения </w:t>
      </w:r>
      <w:proofErr w:type="spellStart"/>
      <w:r w:rsidR="00E97D6E">
        <w:t>Лаклинский</w:t>
      </w:r>
      <w:proofErr w:type="spellEnd"/>
      <w:r w:rsidR="005E3BCC">
        <w:t xml:space="preserve"> сельсовет </w:t>
      </w:r>
    </w:p>
    <w:p w:rsidR="005E3BCC" w:rsidRDefault="005E3BCC" w:rsidP="007E7F32">
      <w:pPr>
        <w:pStyle w:val="ConsPlusNormal"/>
        <w:jc w:val="both"/>
      </w:pPr>
      <w:r>
        <w:t xml:space="preserve">                                                                        </w:t>
      </w:r>
      <w:r w:rsidR="007E7F32">
        <w:t xml:space="preserve">             муниципального </w:t>
      </w:r>
      <w:r>
        <w:t>района</w:t>
      </w:r>
      <w:r w:rsidR="007E7F32">
        <w:t xml:space="preserve"> </w:t>
      </w:r>
      <w:r w:rsidR="007E7F32">
        <w:t>Салаватский рай</w:t>
      </w:r>
      <w:r>
        <w:t>он</w:t>
      </w:r>
    </w:p>
    <w:p w:rsidR="005E3BCC" w:rsidRDefault="005E3BCC" w:rsidP="007E7F32">
      <w:pPr>
        <w:pStyle w:val="ConsPlusNormal"/>
        <w:jc w:val="both"/>
      </w:pPr>
      <w:r>
        <w:t xml:space="preserve">                                                            </w:t>
      </w:r>
      <w:r w:rsidR="007E7F32">
        <w:t xml:space="preserve">                         </w:t>
      </w:r>
      <w:r>
        <w:t xml:space="preserve">Республики </w:t>
      </w:r>
      <w:r w:rsidR="007E7F32">
        <w:t>Б</w:t>
      </w:r>
      <w:r>
        <w:t>ашкортостан</w:t>
      </w:r>
    </w:p>
    <w:p w:rsidR="005E3BCC" w:rsidRDefault="005E3BCC" w:rsidP="007E7F32">
      <w:pPr>
        <w:pStyle w:val="ConsPlusNormal"/>
        <w:jc w:val="right"/>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2023"/>
        <w:gridCol w:w="340"/>
        <w:gridCol w:w="641"/>
        <w:gridCol w:w="2073"/>
        <w:gridCol w:w="1789"/>
        <w:gridCol w:w="1560"/>
        <w:gridCol w:w="1559"/>
      </w:tblGrid>
      <w:tr w:rsidR="005E3BCC" w:rsidTr="007E7F32">
        <w:tc>
          <w:tcPr>
            <w:tcW w:w="2023" w:type="dxa"/>
          </w:tcPr>
          <w:p w:rsidR="005E3BCC" w:rsidRDefault="005E3BCC">
            <w:pPr>
              <w:pStyle w:val="ConsPlusNormal"/>
              <w:spacing w:line="256" w:lineRule="auto"/>
              <w:rPr>
                <w:lang w:eastAsia="en-US"/>
              </w:rPr>
            </w:pPr>
          </w:p>
        </w:tc>
        <w:tc>
          <w:tcPr>
            <w:tcW w:w="4843" w:type="dxa"/>
            <w:gridSpan w:val="4"/>
            <w:vMerge w:val="restart"/>
            <w:vAlign w:val="center"/>
            <w:hideMark/>
          </w:tcPr>
          <w:p w:rsidR="005E3BCC" w:rsidRDefault="005E3BCC">
            <w:pPr>
              <w:pStyle w:val="ConsPlusNormal"/>
              <w:spacing w:line="256" w:lineRule="auto"/>
              <w:jc w:val="center"/>
              <w:rPr>
                <w:lang w:eastAsia="en-US"/>
              </w:rPr>
            </w:pPr>
            <w:bookmarkStart w:id="36" w:name="Par678"/>
            <w:bookmarkEnd w:id="36"/>
            <w:r>
              <w:rPr>
                <w:lang w:eastAsia="en-US"/>
              </w:rPr>
              <w:t xml:space="preserve">Сведения о </w:t>
            </w:r>
            <w:r w:rsidR="00E97D6E">
              <w:rPr>
                <w:lang w:eastAsia="en-US"/>
              </w:rPr>
              <w:t>денежном обязательстве №</w:t>
            </w:r>
            <w:r>
              <w:rPr>
                <w:lang w:eastAsia="en-US"/>
              </w:rPr>
              <w:t xml:space="preserve"> ____________</w:t>
            </w:r>
          </w:p>
        </w:tc>
        <w:tc>
          <w:tcPr>
            <w:tcW w:w="1560" w:type="dxa"/>
            <w:tcBorders>
              <w:top w:val="nil"/>
              <w:left w:val="nil"/>
              <w:bottom w:val="nil"/>
              <w:right w:val="single" w:sz="4" w:space="0" w:color="auto"/>
            </w:tcBorders>
          </w:tcPr>
          <w:p w:rsidR="005E3BCC" w:rsidRDefault="005E3BCC">
            <w:pPr>
              <w:pStyle w:val="ConsPlusNormal"/>
              <w:spacing w:line="256" w:lineRule="auto"/>
              <w:rPr>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Коды</w:t>
            </w:r>
          </w:p>
        </w:tc>
      </w:tr>
      <w:tr w:rsidR="005E3BCC" w:rsidTr="007E7F32">
        <w:tc>
          <w:tcPr>
            <w:tcW w:w="2023" w:type="dxa"/>
          </w:tcPr>
          <w:p w:rsidR="005E3BCC" w:rsidRDefault="005E3BCC">
            <w:pPr>
              <w:pStyle w:val="ConsPlusNormal"/>
              <w:spacing w:line="256" w:lineRule="auto"/>
              <w:rPr>
                <w:lang w:eastAsia="en-US"/>
              </w:rPr>
            </w:pPr>
          </w:p>
        </w:tc>
        <w:tc>
          <w:tcPr>
            <w:tcW w:w="4843" w:type="dxa"/>
            <w:gridSpan w:val="4"/>
            <w:vMerge/>
            <w:vAlign w:val="center"/>
            <w:hideMark/>
          </w:tcPr>
          <w:p w:rsidR="005E3BCC" w:rsidRDefault="005E3BCC">
            <w:pPr>
              <w:spacing w:after="0" w:line="240" w:lineRule="auto"/>
              <w:rPr>
                <w:rFonts w:ascii="Times New Roman" w:hAnsi="Times New Roman" w:cs="Times New Roman"/>
                <w:sz w:val="24"/>
                <w:szCs w:val="24"/>
                <w:lang w:eastAsia="en-US"/>
              </w:rPr>
            </w:pPr>
          </w:p>
        </w:tc>
        <w:tc>
          <w:tcPr>
            <w:tcW w:w="1560" w:type="dxa"/>
            <w:tcBorders>
              <w:top w:val="nil"/>
              <w:left w:val="nil"/>
              <w:bottom w:val="nil"/>
              <w:right w:val="single" w:sz="4" w:space="0" w:color="auto"/>
            </w:tcBorders>
          </w:tcPr>
          <w:p w:rsidR="005E3BCC" w:rsidRDefault="005E3BCC">
            <w:pPr>
              <w:pStyle w:val="ConsPlusNormal"/>
              <w:spacing w:line="25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jc w:val="center"/>
              <w:rPr>
                <w:lang w:eastAsia="en-US"/>
              </w:rPr>
            </w:pPr>
          </w:p>
        </w:tc>
      </w:tr>
      <w:tr w:rsidR="005E3BCC" w:rsidTr="007E7F32">
        <w:tc>
          <w:tcPr>
            <w:tcW w:w="2023" w:type="dxa"/>
          </w:tcPr>
          <w:p w:rsidR="005E3BCC" w:rsidRDefault="005E3BCC">
            <w:pPr>
              <w:pStyle w:val="ConsPlusNormal"/>
              <w:spacing w:line="256" w:lineRule="auto"/>
              <w:rPr>
                <w:lang w:eastAsia="en-US"/>
              </w:rPr>
            </w:pPr>
          </w:p>
        </w:tc>
        <w:tc>
          <w:tcPr>
            <w:tcW w:w="4843" w:type="dxa"/>
            <w:gridSpan w:val="4"/>
          </w:tcPr>
          <w:p w:rsidR="005E3BCC" w:rsidRDefault="005E3BCC">
            <w:pPr>
              <w:pStyle w:val="ConsPlusNormal"/>
              <w:spacing w:line="256" w:lineRule="auto"/>
              <w:jc w:val="center"/>
              <w:rPr>
                <w:lang w:eastAsia="en-US"/>
              </w:rPr>
            </w:pPr>
          </w:p>
        </w:tc>
        <w:tc>
          <w:tcPr>
            <w:tcW w:w="1560" w:type="dxa"/>
            <w:tcBorders>
              <w:top w:val="nil"/>
              <w:left w:val="nil"/>
              <w:bottom w:val="nil"/>
              <w:right w:val="single" w:sz="4" w:space="0" w:color="auto"/>
            </w:tcBorders>
          </w:tcPr>
          <w:p w:rsidR="005E3BCC" w:rsidRDefault="005E3BCC">
            <w:pPr>
              <w:pStyle w:val="ConsPlusNormal"/>
              <w:spacing w:line="256" w:lineRule="auto"/>
              <w:rPr>
                <w:lang w:eastAsia="en-US"/>
              </w:rPr>
            </w:pPr>
          </w:p>
        </w:tc>
        <w:tc>
          <w:tcPr>
            <w:tcW w:w="1559" w:type="dxa"/>
            <w:vMerge w:val="restart"/>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jc w:val="center"/>
              <w:rPr>
                <w:lang w:eastAsia="en-US"/>
              </w:rPr>
            </w:pPr>
          </w:p>
        </w:tc>
      </w:tr>
      <w:tr w:rsidR="005E3BCC" w:rsidTr="007E7F32">
        <w:tc>
          <w:tcPr>
            <w:tcW w:w="2023" w:type="dxa"/>
          </w:tcPr>
          <w:p w:rsidR="005E3BCC" w:rsidRDefault="005E3BCC">
            <w:pPr>
              <w:pStyle w:val="ConsPlusNormal"/>
              <w:spacing w:line="256" w:lineRule="auto"/>
              <w:rPr>
                <w:lang w:eastAsia="en-US"/>
              </w:rPr>
            </w:pPr>
          </w:p>
        </w:tc>
        <w:tc>
          <w:tcPr>
            <w:tcW w:w="4843" w:type="dxa"/>
            <w:gridSpan w:val="4"/>
            <w:vAlign w:val="bottom"/>
            <w:hideMark/>
          </w:tcPr>
          <w:p w:rsidR="005E3BCC" w:rsidRDefault="005E3BCC">
            <w:pPr>
              <w:pStyle w:val="ConsPlusNormal"/>
              <w:spacing w:line="256" w:lineRule="auto"/>
              <w:rPr>
                <w:lang w:eastAsia="en-US"/>
              </w:rPr>
            </w:pPr>
            <w:r>
              <w:rPr>
                <w:lang w:eastAsia="en-US"/>
              </w:rPr>
              <w:t>от "__" _________ 20__ г.</w:t>
            </w:r>
          </w:p>
        </w:tc>
        <w:tc>
          <w:tcPr>
            <w:tcW w:w="1560" w:type="dxa"/>
            <w:tcBorders>
              <w:top w:val="nil"/>
              <w:left w:val="nil"/>
              <w:bottom w:val="nil"/>
              <w:right w:val="single" w:sz="4" w:space="0" w:color="auto"/>
            </w:tcBorders>
            <w:vAlign w:val="bottom"/>
            <w:hideMark/>
          </w:tcPr>
          <w:p w:rsidR="005E3BCC" w:rsidRDefault="005E3BCC">
            <w:pPr>
              <w:pStyle w:val="ConsPlusNormal"/>
              <w:spacing w:line="256" w:lineRule="auto"/>
              <w:jc w:val="right"/>
              <w:rPr>
                <w:lang w:eastAsia="en-US"/>
              </w:rPr>
            </w:pPr>
            <w:r>
              <w:rPr>
                <w:lang w:eastAsia="en-US"/>
              </w:rPr>
              <w:t>Дата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24"/>
                <w:szCs w:val="24"/>
                <w:lang w:eastAsia="en-US"/>
              </w:rPr>
            </w:pPr>
          </w:p>
        </w:tc>
      </w:tr>
      <w:tr w:rsidR="005E3BCC" w:rsidTr="007E7F32">
        <w:tc>
          <w:tcPr>
            <w:tcW w:w="3004" w:type="dxa"/>
            <w:gridSpan w:val="3"/>
            <w:hideMark/>
          </w:tcPr>
          <w:p w:rsidR="005E3BCC" w:rsidRDefault="005E3BCC">
            <w:pPr>
              <w:pStyle w:val="ConsPlusNormal"/>
              <w:spacing w:line="256" w:lineRule="auto"/>
              <w:rPr>
                <w:lang w:eastAsia="en-US"/>
              </w:rPr>
            </w:pPr>
            <w:r>
              <w:rPr>
                <w:lang w:eastAsia="en-US"/>
              </w:rPr>
              <w:t>Получатель бюджетных средств</w:t>
            </w:r>
          </w:p>
        </w:tc>
        <w:tc>
          <w:tcPr>
            <w:tcW w:w="3862" w:type="dxa"/>
            <w:gridSpan w:val="2"/>
            <w:tcBorders>
              <w:top w:val="nil"/>
              <w:left w:val="nil"/>
              <w:bottom w:val="single" w:sz="4" w:space="0" w:color="auto"/>
              <w:right w:val="nil"/>
            </w:tcBorders>
          </w:tcPr>
          <w:p w:rsidR="005E3BCC" w:rsidRDefault="005E3BCC">
            <w:pPr>
              <w:pStyle w:val="ConsPlusNormal"/>
              <w:spacing w:line="256" w:lineRule="auto"/>
              <w:jc w:val="both"/>
              <w:rPr>
                <w:lang w:eastAsia="en-US"/>
              </w:rPr>
            </w:pPr>
          </w:p>
        </w:tc>
        <w:tc>
          <w:tcPr>
            <w:tcW w:w="1560" w:type="dxa"/>
            <w:tcBorders>
              <w:top w:val="nil"/>
              <w:left w:val="nil"/>
              <w:bottom w:val="nil"/>
              <w:right w:val="single" w:sz="4" w:space="0" w:color="auto"/>
            </w:tcBorders>
            <w:vAlign w:val="bottom"/>
            <w:hideMark/>
          </w:tcPr>
          <w:p w:rsidR="005E3BCC" w:rsidRDefault="005E3BCC">
            <w:pPr>
              <w:pStyle w:val="ConsPlusNormal"/>
              <w:spacing w:line="256" w:lineRule="auto"/>
              <w:jc w:val="right"/>
              <w:rPr>
                <w:lang w:eastAsia="en-US"/>
              </w:rPr>
            </w:pPr>
            <w:r>
              <w:rPr>
                <w:lang w:eastAsia="en-US"/>
              </w:rPr>
              <w:t>Номер лицевого счета</w:t>
            </w:r>
          </w:p>
        </w:tc>
        <w:tc>
          <w:tcPr>
            <w:tcW w:w="155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r w:rsidR="005E3BCC" w:rsidTr="007E7F32">
        <w:tc>
          <w:tcPr>
            <w:tcW w:w="3004" w:type="dxa"/>
            <w:gridSpan w:val="3"/>
          </w:tcPr>
          <w:p w:rsidR="005E3BCC" w:rsidRDefault="005E3BCC">
            <w:pPr>
              <w:pStyle w:val="ConsPlusNormal"/>
              <w:spacing w:line="256" w:lineRule="auto"/>
              <w:jc w:val="both"/>
              <w:rPr>
                <w:lang w:eastAsia="en-US"/>
              </w:rPr>
            </w:pPr>
          </w:p>
        </w:tc>
        <w:tc>
          <w:tcPr>
            <w:tcW w:w="3862" w:type="dxa"/>
            <w:gridSpan w:val="2"/>
            <w:tcBorders>
              <w:top w:val="single" w:sz="4" w:space="0" w:color="auto"/>
              <w:left w:val="nil"/>
              <w:bottom w:val="nil"/>
              <w:right w:val="nil"/>
            </w:tcBorders>
          </w:tcPr>
          <w:p w:rsidR="005E3BCC" w:rsidRDefault="005E3BCC">
            <w:pPr>
              <w:pStyle w:val="ConsPlusNormal"/>
              <w:spacing w:line="256" w:lineRule="auto"/>
              <w:jc w:val="both"/>
              <w:rPr>
                <w:lang w:eastAsia="en-US"/>
              </w:rPr>
            </w:pPr>
          </w:p>
        </w:tc>
        <w:tc>
          <w:tcPr>
            <w:tcW w:w="1560" w:type="dxa"/>
            <w:tcBorders>
              <w:top w:val="nil"/>
              <w:left w:val="nil"/>
              <w:bottom w:val="nil"/>
              <w:right w:val="single" w:sz="4" w:space="0" w:color="auto"/>
            </w:tcBorders>
            <w:vAlign w:val="bottom"/>
          </w:tcPr>
          <w:p w:rsidR="005E3BCC" w:rsidRDefault="005E3BCC">
            <w:pPr>
              <w:pStyle w:val="ConsPlusNormal"/>
              <w:spacing w:line="256" w:lineRule="auto"/>
              <w:jc w:val="right"/>
              <w:rPr>
                <w:lang w:eastAsia="en-US"/>
              </w:rPr>
            </w:pPr>
          </w:p>
        </w:tc>
        <w:tc>
          <w:tcPr>
            <w:tcW w:w="155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r w:rsidR="005E3BCC" w:rsidTr="007E7F32">
        <w:tc>
          <w:tcPr>
            <w:tcW w:w="3004" w:type="dxa"/>
            <w:gridSpan w:val="3"/>
            <w:hideMark/>
          </w:tcPr>
          <w:p w:rsidR="005E3BCC" w:rsidRDefault="005E3BCC">
            <w:pPr>
              <w:pStyle w:val="ConsPlusNormal"/>
              <w:spacing w:line="256" w:lineRule="auto"/>
              <w:rPr>
                <w:lang w:eastAsia="en-US"/>
              </w:rPr>
            </w:pPr>
            <w:r>
              <w:rPr>
                <w:lang w:eastAsia="en-US"/>
              </w:rPr>
              <w:t>Главный распорядитель бюджетных средств</w:t>
            </w:r>
          </w:p>
        </w:tc>
        <w:tc>
          <w:tcPr>
            <w:tcW w:w="3862" w:type="dxa"/>
            <w:gridSpan w:val="2"/>
            <w:tcBorders>
              <w:top w:val="nil"/>
              <w:left w:val="nil"/>
              <w:bottom w:val="single" w:sz="4" w:space="0" w:color="auto"/>
              <w:right w:val="nil"/>
            </w:tcBorders>
          </w:tcPr>
          <w:p w:rsidR="005E3BCC" w:rsidRDefault="005E3BCC">
            <w:pPr>
              <w:pStyle w:val="ConsPlusNormal"/>
              <w:spacing w:line="256" w:lineRule="auto"/>
              <w:rPr>
                <w:lang w:eastAsia="en-US"/>
              </w:rPr>
            </w:pPr>
          </w:p>
        </w:tc>
        <w:tc>
          <w:tcPr>
            <w:tcW w:w="1560" w:type="dxa"/>
            <w:tcBorders>
              <w:top w:val="nil"/>
              <w:left w:val="nil"/>
              <w:bottom w:val="nil"/>
              <w:right w:val="single" w:sz="4" w:space="0" w:color="auto"/>
            </w:tcBorders>
            <w:vAlign w:val="bottom"/>
            <w:hideMark/>
          </w:tcPr>
          <w:p w:rsidR="005E3BCC" w:rsidRDefault="005E3BCC">
            <w:pPr>
              <w:pStyle w:val="ConsPlusNormal"/>
              <w:spacing w:line="256" w:lineRule="auto"/>
              <w:jc w:val="right"/>
              <w:rPr>
                <w:lang w:eastAsia="en-US"/>
              </w:rPr>
            </w:pPr>
            <w:r>
              <w:rPr>
                <w:lang w:eastAsia="en-US"/>
              </w:rPr>
              <w:t>Глава по БК</w:t>
            </w:r>
          </w:p>
        </w:tc>
        <w:tc>
          <w:tcPr>
            <w:tcW w:w="155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r w:rsidR="005E3BCC" w:rsidTr="007E7F32">
        <w:tc>
          <w:tcPr>
            <w:tcW w:w="3004" w:type="dxa"/>
            <w:gridSpan w:val="3"/>
            <w:hideMark/>
          </w:tcPr>
          <w:p w:rsidR="005E3BCC" w:rsidRDefault="005E3BCC">
            <w:pPr>
              <w:pStyle w:val="ConsPlusNormal"/>
              <w:spacing w:line="256" w:lineRule="auto"/>
              <w:jc w:val="both"/>
              <w:rPr>
                <w:lang w:eastAsia="en-US"/>
              </w:rPr>
            </w:pPr>
            <w:r>
              <w:rPr>
                <w:lang w:eastAsia="en-US"/>
              </w:rPr>
              <w:t>Наименование бюджета</w:t>
            </w:r>
          </w:p>
        </w:tc>
        <w:tc>
          <w:tcPr>
            <w:tcW w:w="3862" w:type="dxa"/>
            <w:gridSpan w:val="2"/>
            <w:tcBorders>
              <w:top w:val="single" w:sz="4" w:space="0" w:color="auto"/>
              <w:left w:val="nil"/>
              <w:bottom w:val="single" w:sz="4" w:space="0" w:color="auto"/>
              <w:right w:val="nil"/>
            </w:tcBorders>
            <w:hideMark/>
          </w:tcPr>
          <w:p w:rsidR="005E3BCC" w:rsidRDefault="005E3BCC">
            <w:pPr>
              <w:pStyle w:val="ConsPlusNormal"/>
              <w:spacing w:line="256" w:lineRule="auto"/>
              <w:rPr>
                <w:lang w:eastAsia="en-US"/>
              </w:rPr>
            </w:pPr>
            <w:r>
              <w:rPr>
                <w:lang w:eastAsia="en-US"/>
              </w:rPr>
              <w:t>бюджет муниципального района СП Салаватский район Республики Башкортостан</w:t>
            </w:r>
          </w:p>
        </w:tc>
        <w:tc>
          <w:tcPr>
            <w:tcW w:w="1560" w:type="dxa"/>
            <w:tcBorders>
              <w:top w:val="nil"/>
              <w:left w:val="nil"/>
              <w:bottom w:val="nil"/>
              <w:right w:val="single" w:sz="4" w:space="0" w:color="auto"/>
            </w:tcBorders>
            <w:vAlign w:val="bottom"/>
          </w:tcPr>
          <w:p w:rsidR="005E3BCC" w:rsidRDefault="005E3BCC">
            <w:pPr>
              <w:pStyle w:val="ConsPlusNormal"/>
              <w:spacing w:line="256" w:lineRule="auto"/>
              <w:jc w:val="right"/>
              <w:rPr>
                <w:lang w:eastAsia="en-US"/>
              </w:rPr>
            </w:pPr>
          </w:p>
        </w:tc>
        <w:tc>
          <w:tcPr>
            <w:tcW w:w="155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r w:rsidR="005E3BCC" w:rsidTr="007E7F32">
        <w:tc>
          <w:tcPr>
            <w:tcW w:w="3004" w:type="dxa"/>
            <w:gridSpan w:val="3"/>
            <w:hideMark/>
          </w:tcPr>
          <w:p w:rsidR="005E3BCC" w:rsidRDefault="005E3BCC">
            <w:pPr>
              <w:pStyle w:val="ConsPlusNormal"/>
              <w:spacing w:line="256" w:lineRule="auto"/>
              <w:rPr>
                <w:lang w:eastAsia="en-US"/>
              </w:rPr>
            </w:pPr>
            <w:r>
              <w:rPr>
                <w:lang w:eastAsia="en-US"/>
              </w:rPr>
              <w:t>Финансовый орган</w:t>
            </w:r>
          </w:p>
        </w:tc>
        <w:tc>
          <w:tcPr>
            <w:tcW w:w="3862" w:type="dxa"/>
            <w:gridSpan w:val="2"/>
            <w:tcBorders>
              <w:top w:val="single" w:sz="4" w:space="0" w:color="auto"/>
              <w:left w:val="nil"/>
              <w:bottom w:val="single" w:sz="4" w:space="0" w:color="auto"/>
              <w:right w:val="nil"/>
            </w:tcBorders>
            <w:hideMark/>
          </w:tcPr>
          <w:p w:rsidR="005E3BCC" w:rsidRDefault="005E3BCC">
            <w:pPr>
              <w:pStyle w:val="ConsPlusNormal"/>
              <w:spacing w:line="256" w:lineRule="auto"/>
              <w:rPr>
                <w:lang w:eastAsia="en-US"/>
              </w:rPr>
            </w:pPr>
            <w:r>
              <w:rPr>
                <w:lang w:eastAsia="en-US"/>
              </w:rPr>
              <w:t>Администрация СП муниципального района Салаватский район Республики Башкортостан</w:t>
            </w:r>
          </w:p>
        </w:tc>
        <w:tc>
          <w:tcPr>
            <w:tcW w:w="1560" w:type="dxa"/>
            <w:tcBorders>
              <w:top w:val="nil"/>
              <w:left w:val="nil"/>
              <w:bottom w:val="nil"/>
              <w:right w:val="single" w:sz="4" w:space="0" w:color="auto"/>
            </w:tcBorders>
            <w:vAlign w:val="bottom"/>
          </w:tcPr>
          <w:p w:rsidR="005E3BCC" w:rsidRDefault="005E3BCC">
            <w:pPr>
              <w:pStyle w:val="ConsPlusNormal"/>
              <w:spacing w:line="256" w:lineRule="auto"/>
              <w:jc w:val="right"/>
              <w:rPr>
                <w:lang w:eastAsia="en-US"/>
              </w:rPr>
            </w:pPr>
          </w:p>
        </w:tc>
        <w:tc>
          <w:tcPr>
            <w:tcW w:w="155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r w:rsidR="005E3BCC" w:rsidTr="007E7F32">
        <w:tc>
          <w:tcPr>
            <w:tcW w:w="3004" w:type="dxa"/>
            <w:gridSpan w:val="3"/>
            <w:vMerge w:val="restart"/>
          </w:tcPr>
          <w:p w:rsidR="005E3BCC" w:rsidRDefault="005E3BCC">
            <w:pPr>
              <w:pStyle w:val="ConsPlusNormal"/>
              <w:spacing w:line="256" w:lineRule="auto"/>
              <w:rPr>
                <w:lang w:eastAsia="en-US"/>
              </w:rPr>
            </w:pPr>
          </w:p>
        </w:tc>
        <w:tc>
          <w:tcPr>
            <w:tcW w:w="2073" w:type="dxa"/>
            <w:vMerge w:val="restart"/>
            <w:tcBorders>
              <w:top w:val="single" w:sz="4" w:space="0" w:color="auto"/>
              <w:left w:val="nil"/>
              <w:bottom w:val="nil"/>
              <w:right w:val="nil"/>
            </w:tcBorders>
          </w:tcPr>
          <w:p w:rsidR="005E3BCC" w:rsidRDefault="005E3BCC">
            <w:pPr>
              <w:pStyle w:val="ConsPlusNormal"/>
              <w:spacing w:line="256" w:lineRule="auto"/>
              <w:jc w:val="both"/>
              <w:rPr>
                <w:lang w:eastAsia="en-US"/>
              </w:rPr>
            </w:pPr>
          </w:p>
        </w:tc>
        <w:tc>
          <w:tcPr>
            <w:tcW w:w="3349" w:type="dxa"/>
            <w:gridSpan w:val="2"/>
            <w:tcBorders>
              <w:top w:val="nil"/>
              <w:left w:val="nil"/>
              <w:bottom w:val="nil"/>
              <w:right w:val="single" w:sz="4" w:space="0" w:color="auto"/>
            </w:tcBorders>
            <w:vAlign w:val="bottom"/>
            <w:hideMark/>
          </w:tcPr>
          <w:p w:rsidR="005E3BCC" w:rsidRDefault="005E3BCC">
            <w:pPr>
              <w:pStyle w:val="ConsPlusNormal"/>
              <w:spacing w:line="256" w:lineRule="auto"/>
              <w:jc w:val="right"/>
              <w:rPr>
                <w:lang w:eastAsia="en-US"/>
              </w:rPr>
            </w:pPr>
            <w:r>
              <w:rPr>
                <w:lang w:eastAsia="en-US"/>
              </w:rPr>
              <w:t>Учетный номер бюджетного обязательства</w:t>
            </w:r>
          </w:p>
        </w:tc>
        <w:tc>
          <w:tcPr>
            <w:tcW w:w="155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r w:rsidR="005E3BCC" w:rsidTr="007E7F32">
        <w:tc>
          <w:tcPr>
            <w:tcW w:w="3004" w:type="dxa"/>
            <w:gridSpan w:val="3"/>
            <w:vMerge/>
            <w:vAlign w:val="center"/>
            <w:hideMark/>
          </w:tcPr>
          <w:p w:rsidR="005E3BCC" w:rsidRDefault="005E3BCC">
            <w:pPr>
              <w:spacing w:after="0" w:line="240" w:lineRule="auto"/>
              <w:rPr>
                <w:rFonts w:ascii="Times New Roman" w:hAnsi="Times New Roman" w:cs="Times New Roman"/>
                <w:sz w:val="24"/>
                <w:szCs w:val="24"/>
                <w:lang w:eastAsia="en-US"/>
              </w:rPr>
            </w:pPr>
          </w:p>
        </w:tc>
        <w:tc>
          <w:tcPr>
            <w:tcW w:w="2073" w:type="dxa"/>
            <w:vMerge/>
            <w:tcBorders>
              <w:top w:val="single" w:sz="4" w:space="0" w:color="auto"/>
              <w:left w:val="nil"/>
              <w:bottom w:val="nil"/>
              <w:right w:val="nil"/>
            </w:tcBorders>
            <w:vAlign w:val="center"/>
            <w:hideMark/>
          </w:tcPr>
          <w:p w:rsidR="005E3BCC" w:rsidRDefault="005E3BCC">
            <w:pPr>
              <w:spacing w:after="0" w:line="240" w:lineRule="auto"/>
              <w:rPr>
                <w:rFonts w:ascii="Times New Roman" w:hAnsi="Times New Roman" w:cs="Times New Roman"/>
                <w:sz w:val="24"/>
                <w:szCs w:val="24"/>
                <w:lang w:eastAsia="en-US"/>
              </w:rPr>
            </w:pPr>
          </w:p>
        </w:tc>
        <w:tc>
          <w:tcPr>
            <w:tcW w:w="3349" w:type="dxa"/>
            <w:gridSpan w:val="2"/>
            <w:tcBorders>
              <w:top w:val="nil"/>
              <w:left w:val="nil"/>
              <w:bottom w:val="nil"/>
              <w:right w:val="single" w:sz="4" w:space="0" w:color="auto"/>
            </w:tcBorders>
            <w:vAlign w:val="bottom"/>
            <w:hideMark/>
          </w:tcPr>
          <w:p w:rsidR="005E3BCC" w:rsidRDefault="005E3BCC">
            <w:pPr>
              <w:pStyle w:val="ConsPlusNormal"/>
              <w:spacing w:line="256" w:lineRule="auto"/>
              <w:jc w:val="right"/>
              <w:rPr>
                <w:lang w:eastAsia="en-US"/>
              </w:rPr>
            </w:pPr>
            <w:r>
              <w:rPr>
                <w:lang w:eastAsia="en-US"/>
              </w:rPr>
              <w:t>Учетный номер денежного обязательства</w:t>
            </w:r>
          </w:p>
        </w:tc>
        <w:tc>
          <w:tcPr>
            <w:tcW w:w="155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r w:rsidR="005E3BCC" w:rsidTr="007E7F32">
        <w:tc>
          <w:tcPr>
            <w:tcW w:w="3004" w:type="dxa"/>
            <w:gridSpan w:val="3"/>
            <w:vAlign w:val="center"/>
          </w:tcPr>
          <w:p w:rsidR="005E3BCC" w:rsidRDefault="005E3BCC">
            <w:pPr>
              <w:pStyle w:val="ConsPlusNormal"/>
              <w:spacing w:line="256" w:lineRule="auto"/>
              <w:rPr>
                <w:lang w:eastAsia="en-US"/>
              </w:rPr>
            </w:pPr>
          </w:p>
        </w:tc>
        <w:tc>
          <w:tcPr>
            <w:tcW w:w="2073" w:type="dxa"/>
          </w:tcPr>
          <w:p w:rsidR="005E3BCC" w:rsidRDefault="005E3BCC">
            <w:pPr>
              <w:pStyle w:val="ConsPlusNormal"/>
              <w:spacing w:line="256" w:lineRule="auto"/>
              <w:rPr>
                <w:lang w:eastAsia="en-US"/>
              </w:rPr>
            </w:pPr>
          </w:p>
        </w:tc>
        <w:tc>
          <w:tcPr>
            <w:tcW w:w="3349" w:type="dxa"/>
            <w:gridSpan w:val="2"/>
            <w:tcBorders>
              <w:top w:val="nil"/>
              <w:left w:val="nil"/>
              <w:bottom w:val="nil"/>
              <w:right w:val="single" w:sz="4" w:space="0" w:color="auto"/>
            </w:tcBorders>
            <w:vAlign w:val="bottom"/>
            <w:hideMark/>
          </w:tcPr>
          <w:p w:rsidR="005E3BCC" w:rsidRDefault="005E3BCC">
            <w:pPr>
              <w:pStyle w:val="ConsPlusNormal"/>
              <w:spacing w:line="256" w:lineRule="auto"/>
              <w:jc w:val="right"/>
              <w:rPr>
                <w:lang w:eastAsia="en-US"/>
              </w:rPr>
            </w:pPr>
            <w:r>
              <w:rPr>
                <w:lang w:eastAsia="en-US"/>
              </w:rPr>
              <w:t>Признак авансового платежа</w:t>
            </w:r>
          </w:p>
        </w:tc>
        <w:tc>
          <w:tcPr>
            <w:tcW w:w="155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r w:rsidR="005E3BCC" w:rsidTr="007E7F32">
        <w:tc>
          <w:tcPr>
            <w:tcW w:w="3004" w:type="dxa"/>
            <w:gridSpan w:val="3"/>
            <w:hideMark/>
          </w:tcPr>
          <w:p w:rsidR="005E3BCC" w:rsidRDefault="005E3BCC">
            <w:pPr>
              <w:pStyle w:val="ConsPlusNormal"/>
              <w:spacing w:line="256" w:lineRule="auto"/>
              <w:rPr>
                <w:lang w:eastAsia="en-US"/>
              </w:rPr>
            </w:pPr>
            <w:r>
              <w:rPr>
                <w:lang w:eastAsia="en-US"/>
              </w:rPr>
              <w:t>Периодичность: ежедневная</w:t>
            </w:r>
          </w:p>
        </w:tc>
        <w:tc>
          <w:tcPr>
            <w:tcW w:w="2073" w:type="dxa"/>
            <w:vAlign w:val="bottom"/>
          </w:tcPr>
          <w:p w:rsidR="005E3BCC" w:rsidRDefault="005E3BCC">
            <w:pPr>
              <w:pStyle w:val="ConsPlusNormal"/>
              <w:spacing w:line="256" w:lineRule="auto"/>
              <w:rPr>
                <w:lang w:eastAsia="en-US"/>
              </w:rPr>
            </w:pPr>
          </w:p>
        </w:tc>
        <w:tc>
          <w:tcPr>
            <w:tcW w:w="3349" w:type="dxa"/>
            <w:gridSpan w:val="2"/>
            <w:tcBorders>
              <w:top w:val="nil"/>
              <w:left w:val="nil"/>
              <w:bottom w:val="nil"/>
              <w:right w:val="single" w:sz="4" w:space="0" w:color="auto"/>
            </w:tcBorders>
            <w:vAlign w:val="bottom"/>
            <w:hideMark/>
          </w:tcPr>
          <w:p w:rsidR="005E3BCC" w:rsidRDefault="005E3BCC">
            <w:pPr>
              <w:pStyle w:val="ConsPlusNormal"/>
              <w:spacing w:line="256" w:lineRule="auto"/>
              <w:jc w:val="right"/>
              <w:rPr>
                <w:lang w:eastAsia="en-US"/>
              </w:rPr>
            </w:pPr>
            <w:r>
              <w:rPr>
                <w:lang w:eastAsia="en-US"/>
              </w:rPr>
              <w:t>Идентификатор</w:t>
            </w:r>
          </w:p>
        </w:tc>
        <w:tc>
          <w:tcPr>
            <w:tcW w:w="155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lang w:eastAsia="en-US"/>
              </w:rPr>
            </w:pPr>
          </w:p>
        </w:tc>
      </w:tr>
      <w:tr w:rsidR="005E3BCC" w:rsidTr="007E7F32">
        <w:tc>
          <w:tcPr>
            <w:tcW w:w="3004" w:type="dxa"/>
            <w:gridSpan w:val="3"/>
            <w:hideMark/>
          </w:tcPr>
          <w:p w:rsidR="005E3BCC" w:rsidRDefault="005E3BCC">
            <w:pPr>
              <w:pStyle w:val="ConsPlusNormal"/>
              <w:spacing w:line="256" w:lineRule="auto"/>
              <w:jc w:val="both"/>
              <w:rPr>
                <w:lang w:eastAsia="en-US"/>
              </w:rPr>
            </w:pPr>
            <w:r>
              <w:rPr>
                <w:lang w:eastAsia="en-US"/>
              </w:rPr>
              <w:t>Единица измерения; руб.</w:t>
            </w:r>
          </w:p>
        </w:tc>
        <w:tc>
          <w:tcPr>
            <w:tcW w:w="2073" w:type="dxa"/>
          </w:tcPr>
          <w:p w:rsidR="005E3BCC" w:rsidRDefault="005E3BCC">
            <w:pPr>
              <w:pStyle w:val="ConsPlusNormal"/>
              <w:spacing w:line="256" w:lineRule="auto"/>
              <w:rPr>
                <w:lang w:eastAsia="en-US"/>
              </w:rPr>
            </w:pPr>
          </w:p>
        </w:tc>
        <w:tc>
          <w:tcPr>
            <w:tcW w:w="3349" w:type="dxa"/>
            <w:gridSpan w:val="2"/>
            <w:tcBorders>
              <w:top w:val="nil"/>
              <w:left w:val="nil"/>
              <w:bottom w:val="nil"/>
              <w:right w:val="single" w:sz="4" w:space="0" w:color="auto"/>
            </w:tcBorders>
            <w:vAlign w:val="bottom"/>
            <w:hideMark/>
          </w:tcPr>
          <w:p w:rsidR="005E3BCC" w:rsidRDefault="005E3BCC">
            <w:pPr>
              <w:pStyle w:val="ConsPlusNormal"/>
              <w:spacing w:line="256" w:lineRule="auto"/>
              <w:jc w:val="right"/>
              <w:rPr>
                <w:lang w:eastAsia="en-US"/>
              </w:rPr>
            </w:pPr>
            <w:r>
              <w:rPr>
                <w:lang w:eastAsia="en-US"/>
              </w:rPr>
              <w:t>по ОКЕИ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3BCC" w:rsidRDefault="00A618D8">
            <w:pPr>
              <w:pStyle w:val="ConsPlusNormal"/>
              <w:spacing w:line="256" w:lineRule="auto"/>
              <w:jc w:val="center"/>
              <w:rPr>
                <w:lang w:eastAsia="en-US"/>
              </w:rPr>
            </w:pPr>
            <w:hyperlink r:id="rId116" w:history="1">
              <w:r w:rsidR="005E3BCC">
                <w:rPr>
                  <w:rStyle w:val="a9"/>
                  <w:color w:val="auto"/>
                  <w:u w:val="none"/>
                  <w:lang w:eastAsia="en-US"/>
                </w:rPr>
                <w:t>383</w:t>
              </w:r>
            </w:hyperlink>
          </w:p>
        </w:tc>
      </w:tr>
      <w:tr w:rsidR="005E3BCC" w:rsidTr="007E7F32">
        <w:tc>
          <w:tcPr>
            <w:tcW w:w="2363" w:type="dxa"/>
            <w:gridSpan w:val="2"/>
          </w:tcPr>
          <w:p w:rsidR="005E3BCC" w:rsidRDefault="005E3BCC">
            <w:pPr>
              <w:pStyle w:val="ConsPlusNormal"/>
              <w:spacing w:line="256" w:lineRule="auto"/>
              <w:jc w:val="both"/>
              <w:rPr>
                <w:lang w:eastAsia="en-US"/>
              </w:rPr>
            </w:pPr>
          </w:p>
        </w:tc>
        <w:tc>
          <w:tcPr>
            <w:tcW w:w="2714" w:type="dxa"/>
            <w:gridSpan w:val="2"/>
            <w:hideMark/>
          </w:tcPr>
          <w:p w:rsidR="005E3BCC" w:rsidRDefault="005E3BCC">
            <w:pPr>
              <w:pStyle w:val="ConsPlusNormal"/>
              <w:spacing w:line="256" w:lineRule="auto"/>
              <w:rPr>
                <w:lang w:eastAsia="en-US"/>
              </w:rPr>
            </w:pPr>
            <w:r>
              <w:rPr>
                <w:lang w:eastAsia="en-US"/>
              </w:rPr>
              <w:t>денежные единицы в иностранной валюте</w:t>
            </w:r>
          </w:p>
        </w:tc>
        <w:tc>
          <w:tcPr>
            <w:tcW w:w="3349" w:type="dxa"/>
            <w:gridSpan w:val="2"/>
            <w:vAlign w:val="bottom"/>
          </w:tcPr>
          <w:p w:rsidR="005E3BCC" w:rsidRDefault="005E3BCC">
            <w:pPr>
              <w:pStyle w:val="ConsPlusNormal"/>
              <w:spacing w:line="256" w:lineRule="auto"/>
              <w:jc w:val="both"/>
              <w:rPr>
                <w:lang w:eastAsia="en-US"/>
              </w:rPr>
            </w:pPr>
          </w:p>
        </w:tc>
        <w:tc>
          <w:tcPr>
            <w:tcW w:w="1559" w:type="dxa"/>
            <w:tcBorders>
              <w:top w:val="single" w:sz="4" w:space="0" w:color="auto"/>
              <w:left w:val="nil"/>
              <w:bottom w:val="nil"/>
              <w:right w:val="nil"/>
            </w:tcBorders>
          </w:tcPr>
          <w:p w:rsidR="005E3BCC" w:rsidRDefault="005E3BCC">
            <w:pPr>
              <w:pStyle w:val="ConsPlusNormal"/>
              <w:spacing w:line="256" w:lineRule="auto"/>
              <w:jc w:val="center"/>
              <w:rPr>
                <w:lang w:eastAsia="en-US"/>
              </w:rPr>
            </w:pPr>
          </w:p>
        </w:tc>
      </w:tr>
    </w:tbl>
    <w:p w:rsidR="005E3BCC" w:rsidRDefault="005E3BCC" w:rsidP="005E3BCC">
      <w:pPr>
        <w:pStyle w:val="ConsPlusNormal"/>
        <w:jc w:val="both"/>
      </w:pPr>
    </w:p>
    <w:p w:rsidR="007E7F32" w:rsidRDefault="005E3BCC" w:rsidP="005E3BCC">
      <w:pPr>
        <w:pStyle w:val="ConsPlusNonformat"/>
        <w:jc w:val="both"/>
      </w:pPr>
      <w:r>
        <w:t xml:space="preserve">          </w:t>
      </w:r>
    </w:p>
    <w:p w:rsidR="007E7F32" w:rsidRDefault="007E7F32" w:rsidP="005E3BCC">
      <w:pPr>
        <w:pStyle w:val="ConsPlusNonformat"/>
        <w:jc w:val="both"/>
      </w:pPr>
    </w:p>
    <w:p w:rsidR="007E7F32" w:rsidRDefault="007E7F32" w:rsidP="005E3BCC">
      <w:pPr>
        <w:pStyle w:val="ConsPlusNonformat"/>
        <w:jc w:val="both"/>
      </w:pPr>
    </w:p>
    <w:p w:rsidR="007E7F32" w:rsidRDefault="007E7F32" w:rsidP="005E3BCC">
      <w:pPr>
        <w:pStyle w:val="ConsPlusNonformat"/>
        <w:jc w:val="both"/>
      </w:pPr>
    </w:p>
    <w:p w:rsidR="007E7F32" w:rsidRDefault="007E7F32" w:rsidP="005E3BCC">
      <w:pPr>
        <w:pStyle w:val="ConsPlusNonformat"/>
        <w:jc w:val="both"/>
      </w:pPr>
    </w:p>
    <w:p w:rsidR="005E3BCC" w:rsidRDefault="005E3BCC" w:rsidP="007E7F32">
      <w:pPr>
        <w:pStyle w:val="ConsPlusNonformat"/>
        <w:jc w:val="center"/>
      </w:pPr>
      <w:r>
        <w:lastRenderedPageBreak/>
        <w:t>1. Реквизиты документа, подтверждающего возникновение</w:t>
      </w:r>
    </w:p>
    <w:p w:rsidR="005E3BCC" w:rsidRDefault="005E3BCC" w:rsidP="007E7F32">
      <w:pPr>
        <w:pStyle w:val="ConsPlusNonformat"/>
        <w:jc w:val="center"/>
      </w:pPr>
      <w:r>
        <w:t>денежного обязательства</w:t>
      </w:r>
    </w:p>
    <w:p w:rsidR="005E3BCC" w:rsidRDefault="005E3BCC" w:rsidP="007E7F32">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89"/>
        <w:gridCol w:w="1304"/>
        <w:gridCol w:w="1531"/>
        <w:gridCol w:w="1361"/>
        <w:gridCol w:w="1644"/>
        <w:gridCol w:w="2211"/>
      </w:tblGrid>
      <w:tr w:rsidR="005E3BCC" w:rsidTr="005E3BCC">
        <w:tc>
          <w:tcPr>
            <w:tcW w:w="98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Вид</w:t>
            </w:r>
          </w:p>
        </w:tc>
        <w:tc>
          <w:tcPr>
            <w:tcW w:w="130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Номер</w:t>
            </w:r>
          </w:p>
        </w:tc>
        <w:tc>
          <w:tcPr>
            <w:tcW w:w="153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Дата</w:t>
            </w:r>
          </w:p>
        </w:tc>
        <w:tc>
          <w:tcPr>
            <w:tcW w:w="136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Сумма</w:t>
            </w:r>
          </w:p>
        </w:tc>
        <w:tc>
          <w:tcPr>
            <w:tcW w:w="164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Предмет</w:t>
            </w:r>
          </w:p>
        </w:tc>
        <w:tc>
          <w:tcPr>
            <w:tcW w:w="221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Срок исполнения</w:t>
            </w:r>
          </w:p>
        </w:tc>
      </w:tr>
      <w:tr w:rsidR="005E3BCC" w:rsidTr="005E3BCC">
        <w:tc>
          <w:tcPr>
            <w:tcW w:w="98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1</w:t>
            </w:r>
          </w:p>
        </w:tc>
        <w:tc>
          <w:tcPr>
            <w:tcW w:w="1304"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2</w:t>
            </w:r>
          </w:p>
        </w:tc>
        <w:tc>
          <w:tcPr>
            <w:tcW w:w="1531"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3</w:t>
            </w:r>
          </w:p>
        </w:tc>
        <w:tc>
          <w:tcPr>
            <w:tcW w:w="1361"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4</w:t>
            </w:r>
          </w:p>
        </w:tc>
        <w:tc>
          <w:tcPr>
            <w:tcW w:w="1644"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5</w:t>
            </w:r>
          </w:p>
        </w:tc>
        <w:tc>
          <w:tcPr>
            <w:tcW w:w="2211"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6</w:t>
            </w:r>
          </w:p>
        </w:tc>
      </w:tr>
      <w:tr w:rsidR="005E3BCC" w:rsidTr="005E3BCC">
        <w:tc>
          <w:tcPr>
            <w:tcW w:w="98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30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53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36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64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221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bl>
    <w:p w:rsidR="005E3BCC" w:rsidRDefault="005E3BCC" w:rsidP="005E3BCC">
      <w:pPr>
        <w:pStyle w:val="ConsPlusNormal"/>
        <w:jc w:val="center"/>
      </w:pPr>
    </w:p>
    <w:p w:rsidR="005E3BCC" w:rsidRDefault="005E3BCC" w:rsidP="005E3BCC">
      <w:pPr>
        <w:pStyle w:val="ConsPlusNonformat"/>
        <w:jc w:val="both"/>
      </w:pPr>
      <w:r>
        <w:t xml:space="preserve">          2. Расшифровка документа, подтверждающего возникновение</w:t>
      </w:r>
    </w:p>
    <w:p w:rsidR="005E3BCC" w:rsidRDefault="005E3BCC" w:rsidP="005E3BCC">
      <w:pPr>
        <w:pStyle w:val="ConsPlusNonformat"/>
        <w:jc w:val="both"/>
      </w:pPr>
      <w:r>
        <w:t xml:space="preserve">                          денежного обязательства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46"/>
        <w:gridCol w:w="1134"/>
        <w:gridCol w:w="1315"/>
        <w:gridCol w:w="1587"/>
      </w:tblGrid>
      <w:tr w:rsidR="005E3BCC" w:rsidTr="005E3BCC">
        <w:tc>
          <w:tcPr>
            <w:tcW w:w="5046"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Код по бюджетной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Код валюты</w:t>
            </w:r>
          </w:p>
        </w:tc>
        <w:tc>
          <w:tcPr>
            <w:tcW w:w="2902" w:type="dxa"/>
            <w:gridSpan w:val="2"/>
            <w:tcBorders>
              <w:top w:val="single" w:sz="4" w:space="0" w:color="auto"/>
              <w:left w:val="single" w:sz="4" w:space="0" w:color="auto"/>
              <w:bottom w:val="single" w:sz="4" w:space="0" w:color="auto"/>
              <w:right w:val="single" w:sz="4" w:space="0" w:color="auto"/>
            </w:tcBorders>
            <w:vAlign w:val="bottom"/>
            <w:hideMark/>
          </w:tcPr>
          <w:p w:rsidR="005E3BCC" w:rsidRDefault="005E3BCC">
            <w:pPr>
              <w:pStyle w:val="ConsPlusNormal"/>
              <w:spacing w:line="256" w:lineRule="auto"/>
              <w:jc w:val="center"/>
              <w:rPr>
                <w:lang w:eastAsia="en-US"/>
              </w:rPr>
            </w:pPr>
            <w:r>
              <w:rPr>
                <w:lang w:eastAsia="en-US"/>
              </w:rPr>
              <w:t>Сумма в рублевом эквиваленте</w:t>
            </w:r>
          </w:p>
        </w:tc>
      </w:tr>
      <w:tr w:rsidR="005E3BCC" w:rsidTr="007E7F32">
        <w:tc>
          <w:tcPr>
            <w:tcW w:w="5046"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24"/>
                <w:szCs w:val="24"/>
                <w:lang w:eastAsia="en-US"/>
              </w:rPr>
            </w:pPr>
          </w:p>
        </w:tc>
        <w:tc>
          <w:tcPr>
            <w:tcW w:w="1315"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lang w:eastAsia="en-US"/>
              </w:rPr>
            </w:pPr>
            <w:r>
              <w:rPr>
                <w:lang w:eastAsia="en-US"/>
              </w:rPr>
              <w:t>денежного обязательства</w:t>
            </w:r>
          </w:p>
        </w:tc>
        <w:tc>
          <w:tcPr>
            <w:tcW w:w="1587" w:type="dxa"/>
            <w:tcBorders>
              <w:top w:val="single" w:sz="4" w:space="0" w:color="auto"/>
              <w:left w:val="single" w:sz="4" w:space="0" w:color="auto"/>
              <w:bottom w:val="single" w:sz="4" w:space="0" w:color="auto"/>
              <w:right w:val="single" w:sz="4" w:space="0" w:color="auto"/>
            </w:tcBorders>
            <w:vAlign w:val="bottom"/>
            <w:hideMark/>
          </w:tcPr>
          <w:p w:rsidR="005E3BCC" w:rsidRDefault="005E3BCC">
            <w:pPr>
              <w:pStyle w:val="ConsPlusNormal"/>
              <w:spacing w:line="256" w:lineRule="auto"/>
              <w:jc w:val="center"/>
              <w:rPr>
                <w:lang w:eastAsia="en-US"/>
              </w:rPr>
            </w:pPr>
            <w:r>
              <w:rPr>
                <w:lang w:eastAsia="en-US"/>
              </w:rPr>
              <w:t>перечислено средств, требующих подтверждения</w:t>
            </w:r>
          </w:p>
        </w:tc>
      </w:tr>
      <w:tr w:rsidR="005E3BCC" w:rsidTr="005E3BCC">
        <w:tc>
          <w:tcPr>
            <w:tcW w:w="5046"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2</w:t>
            </w:r>
          </w:p>
        </w:tc>
        <w:tc>
          <w:tcPr>
            <w:tcW w:w="1315"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3</w:t>
            </w:r>
          </w:p>
        </w:tc>
        <w:tc>
          <w:tcPr>
            <w:tcW w:w="1587"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lang w:eastAsia="en-US"/>
              </w:rPr>
            </w:pPr>
            <w:r>
              <w:rPr>
                <w:lang w:eastAsia="en-US"/>
              </w:rPr>
              <w:t>4</w:t>
            </w:r>
          </w:p>
        </w:tc>
      </w:tr>
      <w:tr w:rsidR="005E3BCC" w:rsidTr="005E3BCC">
        <w:tc>
          <w:tcPr>
            <w:tcW w:w="504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31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58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r w:rsidR="005E3BCC" w:rsidTr="005E3BCC">
        <w:tc>
          <w:tcPr>
            <w:tcW w:w="504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31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58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r w:rsidR="005E3BCC" w:rsidTr="005E3BCC">
        <w:tc>
          <w:tcPr>
            <w:tcW w:w="504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31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58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r w:rsidR="005E3BCC" w:rsidTr="005E3BCC">
        <w:tc>
          <w:tcPr>
            <w:tcW w:w="504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31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58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r w:rsidR="005E3BCC" w:rsidTr="005E3BCC">
        <w:tc>
          <w:tcPr>
            <w:tcW w:w="6180" w:type="dxa"/>
            <w:gridSpan w:val="2"/>
            <w:tcBorders>
              <w:top w:val="single" w:sz="4" w:space="0" w:color="auto"/>
              <w:left w:val="nil"/>
              <w:bottom w:val="nil"/>
              <w:right w:val="single" w:sz="4" w:space="0" w:color="auto"/>
            </w:tcBorders>
            <w:hideMark/>
          </w:tcPr>
          <w:p w:rsidR="005E3BCC" w:rsidRDefault="005E3BCC">
            <w:pPr>
              <w:pStyle w:val="ConsPlusNormal"/>
              <w:spacing w:line="256" w:lineRule="auto"/>
              <w:jc w:val="right"/>
              <w:rPr>
                <w:lang w:eastAsia="en-US"/>
              </w:rPr>
            </w:pPr>
            <w:r>
              <w:rPr>
                <w:lang w:eastAsia="en-US"/>
              </w:rPr>
              <w:t>Итого:</w:t>
            </w:r>
          </w:p>
        </w:tc>
        <w:tc>
          <w:tcPr>
            <w:tcW w:w="131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c>
          <w:tcPr>
            <w:tcW w:w="158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lang w:eastAsia="en-US"/>
              </w:rPr>
            </w:pPr>
          </w:p>
        </w:tc>
      </w:tr>
    </w:tbl>
    <w:p w:rsidR="005E3BCC" w:rsidRDefault="005E3BCC" w:rsidP="005E3BCC">
      <w:pPr>
        <w:pStyle w:val="ConsPlusNormal"/>
        <w:jc w:val="both"/>
      </w:pPr>
    </w:p>
    <w:p w:rsidR="005E3BCC" w:rsidRDefault="005E3BCC" w:rsidP="005E3BCC">
      <w:pPr>
        <w:pStyle w:val="ConsPlusNonformat"/>
        <w:jc w:val="both"/>
      </w:pPr>
      <w:r>
        <w:t>Руководитель</w:t>
      </w:r>
    </w:p>
    <w:p w:rsidR="005E3BCC" w:rsidRDefault="005E3BCC" w:rsidP="005E3BCC">
      <w:pPr>
        <w:pStyle w:val="ConsPlusNonformat"/>
        <w:jc w:val="both"/>
      </w:pPr>
      <w:r>
        <w:t>(уполномоченное лицо)   _____________ _________ _____________________</w:t>
      </w:r>
    </w:p>
    <w:p w:rsidR="005E3BCC" w:rsidRDefault="005E3BCC" w:rsidP="005E3BCC">
      <w:pPr>
        <w:pStyle w:val="ConsPlusNonformat"/>
        <w:jc w:val="both"/>
      </w:pPr>
      <w:r>
        <w:t xml:space="preserve">                         (должность)  (подпись) (расшифровка подписи)</w:t>
      </w:r>
    </w:p>
    <w:p w:rsidR="005E3BCC" w:rsidRDefault="005E3BCC" w:rsidP="005E3BCC">
      <w:pPr>
        <w:pStyle w:val="ConsPlusNonformat"/>
        <w:jc w:val="both"/>
      </w:pPr>
    </w:p>
    <w:p w:rsidR="005E3BCC" w:rsidRDefault="005E3BCC" w:rsidP="005E3BCC">
      <w:pPr>
        <w:pStyle w:val="ConsPlusNonformat"/>
        <w:jc w:val="both"/>
      </w:pPr>
      <w:r>
        <w:t>"__" _________ 20__ г.</w:t>
      </w:r>
    </w:p>
    <w:p w:rsidR="005E3BCC" w:rsidRDefault="005E3BCC" w:rsidP="005E3BCC">
      <w:pPr>
        <w:pStyle w:val="ConsPlusNonformat"/>
        <w:jc w:val="both"/>
      </w:pPr>
    </w:p>
    <w:p w:rsidR="005E3BCC" w:rsidRDefault="005E3BCC" w:rsidP="005E3BCC">
      <w:pPr>
        <w:pStyle w:val="ConsPlusNonformat"/>
        <w:jc w:val="both"/>
      </w:pPr>
      <w:r>
        <w:t xml:space="preserve">    ┌──────────────────────────────────────────────────────────────────┐</w:t>
      </w:r>
    </w:p>
    <w:p w:rsidR="005E3BCC" w:rsidRDefault="005E3BCC" w:rsidP="005E3BCC">
      <w:pPr>
        <w:pStyle w:val="ConsPlusNonformat"/>
        <w:jc w:val="both"/>
      </w:pPr>
      <w:r>
        <w:t xml:space="preserve">    │      ОТМЕТКА АДМИНИСТРАЦИЯ СП МУНИЦИПАЛЬНОГО РАЙОНА САЛАВАТСКИЙ РАЙОН РЕСПУБЛИКИ БАШКОРТОСТАН       │</w:t>
      </w:r>
    </w:p>
    <w:p w:rsidR="005E3BCC" w:rsidRDefault="005E3BCC" w:rsidP="005E3BCC">
      <w:pPr>
        <w:pStyle w:val="ConsPlusNonformat"/>
        <w:jc w:val="both"/>
      </w:pPr>
      <w:r>
        <w:t xml:space="preserve">    │             О ПРИЕМЕ НА УЧЕТ ДЕНЕЖНОГО ОБЯЗАТЕЛЬСТВА             │</w:t>
      </w:r>
    </w:p>
    <w:p w:rsidR="005E3BCC" w:rsidRDefault="005E3BCC" w:rsidP="005E3BCC">
      <w:pPr>
        <w:pStyle w:val="ConsPlusNonformat"/>
        <w:jc w:val="both"/>
      </w:pPr>
      <w:r>
        <w:t xml:space="preserve">    │Учетный номер ┌──────────┐ Дата постановки                        │</w:t>
      </w:r>
    </w:p>
    <w:p w:rsidR="005E3BCC" w:rsidRDefault="005E3BCC" w:rsidP="005E3BCC">
      <w:pPr>
        <w:pStyle w:val="ConsPlusNonformat"/>
        <w:jc w:val="both"/>
      </w:pPr>
      <w:r>
        <w:t xml:space="preserve">    │обязательства │          │ на учет         "__" __________ 20__ г.│</w:t>
      </w:r>
    </w:p>
    <w:p w:rsidR="005E3BCC" w:rsidRDefault="005E3BCC" w:rsidP="005E3BCC">
      <w:pPr>
        <w:pStyle w:val="ConsPlusNonformat"/>
        <w:jc w:val="both"/>
      </w:pPr>
      <w:r>
        <w:t xml:space="preserve">    │              └──────────┘                                        │</w:t>
      </w:r>
    </w:p>
    <w:p w:rsidR="005E3BCC" w:rsidRDefault="005E3BCC" w:rsidP="005E3BCC">
      <w:pPr>
        <w:pStyle w:val="ConsPlusNonformat"/>
        <w:jc w:val="both"/>
      </w:pPr>
      <w:r>
        <w:t xml:space="preserve">    │Ответственный                                                     │</w:t>
      </w:r>
    </w:p>
    <w:p w:rsidR="005E3BCC" w:rsidRDefault="005E3BCC" w:rsidP="005E3BCC">
      <w:pPr>
        <w:pStyle w:val="ConsPlusNonformat"/>
        <w:jc w:val="both"/>
      </w:pPr>
      <w:r>
        <w:t xml:space="preserve">    │исполнитель   _____________ _________ ________________ ___________│</w:t>
      </w:r>
    </w:p>
    <w:p w:rsidR="005E3BCC" w:rsidRDefault="005E3BCC" w:rsidP="005E3BCC">
      <w:pPr>
        <w:pStyle w:val="ConsPlusNonformat"/>
        <w:jc w:val="both"/>
      </w:pPr>
      <w:r>
        <w:t xml:space="preserve">    </w:t>
      </w:r>
      <w:proofErr w:type="gramStart"/>
      <w:r>
        <w:t>│               (должность)  (подпись)   (расшифровка    (телефон) │</w:t>
      </w:r>
      <w:proofErr w:type="gramEnd"/>
    </w:p>
    <w:p w:rsidR="005E3BCC" w:rsidRDefault="005E3BCC" w:rsidP="005E3BCC">
      <w:pPr>
        <w:pStyle w:val="ConsPlusNonformat"/>
        <w:jc w:val="both"/>
      </w:pPr>
      <w:r>
        <w:t xml:space="preserve">    │                                          подписи)                │</w:t>
      </w:r>
    </w:p>
    <w:p w:rsidR="005E3BCC" w:rsidRDefault="005E3BCC" w:rsidP="005E3BCC">
      <w:pPr>
        <w:pStyle w:val="ConsPlusNonformat"/>
        <w:jc w:val="both"/>
      </w:pPr>
      <w:r>
        <w:t xml:space="preserve">    └──────────────────────────────────────────────────────────────────┘</w:t>
      </w:r>
    </w:p>
    <w:p w:rsidR="005E3BCC" w:rsidRDefault="005E3BCC" w:rsidP="005E3BCC">
      <w:pPr>
        <w:pStyle w:val="ConsPlusNonformat"/>
        <w:jc w:val="both"/>
      </w:pPr>
    </w:p>
    <w:p w:rsidR="005E3BCC" w:rsidRDefault="005E3BCC" w:rsidP="005E3BCC">
      <w:pPr>
        <w:pStyle w:val="ConsPlusNonformat"/>
        <w:jc w:val="both"/>
      </w:pPr>
      <w:r>
        <w:t xml:space="preserve">                                                        Номер страницы ____</w:t>
      </w:r>
    </w:p>
    <w:p w:rsidR="005E3BCC" w:rsidRDefault="005E3BCC" w:rsidP="005E3BCC">
      <w:pPr>
        <w:pStyle w:val="ConsPlusNonformat"/>
        <w:jc w:val="both"/>
      </w:pPr>
      <w:r>
        <w:t xml:space="preserve">                                                         Всего страниц ____</w:t>
      </w:r>
    </w:p>
    <w:p w:rsidR="005E3BCC" w:rsidRDefault="005E3BCC" w:rsidP="005E3BCC">
      <w:pPr>
        <w:pStyle w:val="ConsPlusNormal"/>
        <w:jc w:val="center"/>
      </w:pPr>
    </w:p>
    <w:p w:rsidR="005E3BCC" w:rsidRDefault="005E3BCC" w:rsidP="005E3BCC">
      <w:pPr>
        <w:pStyle w:val="ConsPlusNormal"/>
        <w:jc w:val="center"/>
      </w:pPr>
    </w:p>
    <w:p w:rsidR="005E3BCC" w:rsidRDefault="005E3BCC" w:rsidP="005E3BCC">
      <w:pPr>
        <w:pStyle w:val="ConsPlusNormal"/>
        <w:jc w:val="center"/>
      </w:pPr>
    </w:p>
    <w:p w:rsidR="005E3BCC" w:rsidRPr="007E7F32" w:rsidRDefault="00E97D6E" w:rsidP="007E7F32">
      <w:pPr>
        <w:pStyle w:val="ConsPlusNormal"/>
        <w:jc w:val="right"/>
        <w:outlineLvl w:val="1"/>
      </w:pPr>
      <w:r w:rsidRPr="007E7F32">
        <w:lastRenderedPageBreak/>
        <w:t>Приложение №</w:t>
      </w:r>
      <w:r w:rsidR="005E3BCC" w:rsidRPr="007E7F32">
        <w:t xml:space="preserve"> 5</w:t>
      </w:r>
    </w:p>
    <w:p w:rsidR="005E3BCC" w:rsidRPr="007E7F32" w:rsidRDefault="005E3BCC" w:rsidP="007E7F32">
      <w:pPr>
        <w:pStyle w:val="ConsPlusNormal"/>
        <w:jc w:val="right"/>
      </w:pPr>
      <w:r w:rsidRPr="007E7F32">
        <w:t xml:space="preserve">                    к Порядку учета </w:t>
      </w:r>
      <w:proofErr w:type="gramStart"/>
      <w:r w:rsidRPr="007E7F32">
        <w:t>бюджетных</w:t>
      </w:r>
      <w:proofErr w:type="gramEnd"/>
    </w:p>
    <w:p w:rsidR="005E3BCC" w:rsidRPr="007E7F32" w:rsidRDefault="005E3BCC" w:rsidP="007E7F32">
      <w:pPr>
        <w:pStyle w:val="ConsPlusNormal"/>
        <w:jc w:val="right"/>
      </w:pPr>
      <w:r w:rsidRPr="007E7F32">
        <w:t xml:space="preserve">               и денежных обязательств</w:t>
      </w:r>
    </w:p>
    <w:p w:rsidR="005E3BCC" w:rsidRPr="007E7F32" w:rsidRDefault="005E3BCC" w:rsidP="007E7F32">
      <w:pPr>
        <w:pStyle w:val="ConsPlusNormal"/>
        <w:jc w:val="right"/>
      </w:pPr>
      <w:r w:rsidRPr="007E7F32">
        <w:t xml:space="preserve">                                   получателей СП </w:t>
      </w:r>
      <w:proofErr w:type="spellStart"/>
      <w:r w:rsidR="00E97D6E" w:rsidRPr="007E7F32">
        <w:t>Лакл</w:t>
      </w:r>
      <w:r w:rsidRPr="007E7F32">
        <w:t>инский</w:t>
      </w:r>
      <w:proofErr w:type="spellEnd"/>
      <w:r w:rsidRPr="007E7F32">
        <w:t xml:space="preserve"> сельсовет</w:t>
      </w:r>
    </w:p>
    <w:p w:rsidR="005E3BCC" w:rsidRPr="007E7F32" w:rsidRDefault="005E3BCC" w:rsidP="007E7F32">
      <w:pPr>
        <w:pStyle w:val="ConsPlusNormal"/>
        <w:jc w:val="right"/>
      </w:pPr>
      <w:r w:rsidRPr="007E7F32">
        <w:t xml:space="preserve"> МР Салаватский район РБ</w:t>
      </w:r>
    </w:p>
    <w:p w:rsidR="005E3BCC" w:rsidRPr="007E7F32" w:rsidRDefault="005E3BCC" w:rsidP="005E3BCC">
      <w:pPr>
        <w:pStyle w:val="ConsPlusNormal"/>
        <w:jc w:val="center"/>
      </w:pPr>
    </w:p>
    <w:p w:rsidR="005E3BCC" w:rsidRPr="007E7F32" w:rsidRDefault="005E3BCC" w:rsidP="005E3BCC">
      <w:pPr>
        <w:pStyle w:val="ConsPlusTitle"/>
        <w:jc w:val="center"/>
        <w:rPr>
          <w:rFonts w:ascii="Times New Roman" w:hAnsi="Times New Roman" w:cs="Times New Roman"/>
          <w:b w:val="0"/>
        </w:rPr>
      </w:pPr>
      <w:bookmarkStart w:id="37" w:name="Par819"/>
      <w:bookmarkEnd w:id="37"/>
      <w:r w:rsidRPr="007E7F32">
        <w:rPr>
          <w:rFonts w:ascii="Times New Roman" w:hAnsi="Times New Roman" w:cs="Times New Roman"/>
          <w:b w:val="0"/>
        </w:rPr>
        <w:t>ПЕРЕЧЕНЬ</w:t>
      </w:r>
    </w:p>
    <w:p w:rsidR="005E3BCC" w:rsidRPr="007E7F32" w:rsidRDefault="005E3BCC" w:rsidP="005E3BCC">
      <w:pPr>
        <w:pStyle w:val="ConsPlusTitle"/>
        <w:jc w:val="center"/>
        <w:rPr>
          <w:rFonts w:ascii="Times New Roman" w:hAnsi="Times New Roman" w:cs="Times New Roman"/>
          <w:b w:val="0"/>
        </w:rPr>
      </w:pPr>
      <w:r w:rsidRPr="007E7F32">
        <w:rPr>
          <w:rFonts w:ascii="Times New Roman" w:hAnsi="Times New Roman" w:cs="Times New Roman"/>
          <w:b w:val="0"/>
        </w:rPr>
        <w:t xml:space="preserve">ДОКУМЕНТОВ, НА ОСНОВАНИИ КОТОРЫХ ВОЗНИКАЮТ </w:t>
      </w:r>
      <w:proofErr w:type="gramStart"/>
      <w:r w:rsidRPr="007E7F32">
        <w:rPr>
          <w:rFonts w:ascii="Times New Roman" w:hAnsi="Times New Roman" w:cs="Times New Roman"/>
          <w:b w:val="0"/>
        </w:rPr>
        <w:t>БЮДЖЕТНЫЕ</w:t>
      </w:r>
      <w:proofErr w:type="gramEnd"/>
    </w:p>
    <w:p w:rsidR="005E3BCC" w:rsidRPr="007E7F32" w:rsidRDefault="005E3BCC" w:rsidP="005E3BCC">
      <w:pPr>
        <w:pStyle w:val="ConsPlusTitle"/>
        <w:jc w:val="center"/>
        <w:rPr>
          <w:rFonts w:ascii="Times New Roman" w:hAnsi="Times New Roman" w:cs="Times New Roman"/>
          <w:b w:val="0"/>
        </w:rPr>
      </w:pPr>
      <w:r w:rsidRPr="007E7F32">
        <w:rPr>
          <w:rFonts w:ascii="Times New Roman" w:hAnsi="Times New Roman" w:cs="Times New Roman"/>
          <w:b w:val="0"/>
        </w:rPr>
        <w:t xml:space="preserve">ОБЯЗАТЕЛЬСТВА ПОЛУЧАТЕЛЕЙ СРЕДСТВ БЮДЖЕТА СЕЛЬСКОГО ПОСЕЛЕНИЯ </w:t>
      </w:r>
      <w:r w:rsidR="00E97D6E" w:rsidRPr="007E7F32">
        <w:rPr>
          <w:rFonts w:ascii="Times New Roman" w:hAnsi="Times New Roman" w:cs="Times New Roman"/>
          <w:b w:val="0"/>
        </w:rPr>
        <w:t>ЛАКЛ</w:t>
      </w:r>
      <w:r w:rsidRPr="007E7F32">
        <w:rPr>
          <w:rFonts w:ascii="Times New Roman" w:hAnsi="Times New Roman" w:cs="Times New Roman"/>
          <w:b w:val="0"/>
        </w:rPr>
        <w:t>ИНСКИЙ СЕЛЬСОВЕТ МУНИЦИПАЛЬНОГО РАЙОНА САЛАВАТСКИЙ РАЙОН РЕСПУБЛИКИ</w:t>
      </w:r>
    </w:p>
    <w:p w:rsidR="005E3BCC" w:rsidRPr="007E7F32" w:rsidRDefault="005E3BCC" w:rsidP="005E3BCC">
      <w:pPr>
        <w:pStyle w:val="ConsPlusTitle"/>
        <w:jc w:val="center"/>
        <w:rPr>
          <w:rFonts w:ascii="Times New Roman" w:hAnsi="Times New Roman" w:cs="Times New Roman"/>
          <w:b w:val="0"/>
        </w:rPr>
      </w:pPr>
      <w:r w:rsidRPr="007E7F32">
        <w:rPr>
          <w:rFonts w:ascii="Times New Roman" w:hAnsi="Times New Roman" w:cs="Times New Roman"/>
          <w:b w:val="0"/>
        </w:rPr>
        <w:t>БАШКОРТОСТАН, И ДОКУМЕНТОВ, ПОДТВЕРЖДАЮЩИХ ВОЗНИКНОВЕНИЕ</w:t>
      </w:r>
    </w:p>
    <w:p w:rsidR="005E3BCC" w:rsidRPr="007E7F32" w:rsidRDefault="005E3BCC" w:rsidP="005E3BCC">
      <w:pPr>
        <w:pStyle w:val="ConsPlusTitle"/>
        <w:jc w:val="center"/>
        <w:rPr>
          <w:rFonts w:ascii="Times New Roman" w:hAnsi="Times New Roman" w:cs="Times New Roman"/>
          <w:b w:val="0"/>
        </w:rPr>
      </w:pPr>
      <w:r w:rsidRPr="007E7F32">
        <w:rPr>
          <w:rFonts w:ascii="Times New Roman" w:hAnsi="Times New Roman" w:cs="Times New Roman"/>
          <w:b w:val="0"/>
        </w:rPr>
        <w:t xml:space="preserve">ДЕНЕЖНЫХ ОБЯЗАТЕЛЬСТВ ПОЛУЧАТЕЛЕЙ СРЕДСТВ БЮДЖЕТА СЕЛЬСКОГО ПОСЕЛЕНИЯ </w:t>
      </w:r>
      <w:r w:rsidR="00E97D6E" w:rsidRPr="007E7F32">
        <w:rPr>
          <w:rFonts w:ascii="Times New Roman" w:hAnsi="Times New Roman" w:cs="Times New Roman"/>
          <w:b w:val="0"/>
        </w:rPr>
        <w:t>ЛАКЛ</w:t>
      </w:r>
      <w:r w:rsidRPr="007E7F32">
        <w:rPr>
          <w:rFonts w:ascii="Times New Roman" w:hAnsi="Times New Roman" w:cs="Times New Roman"/>
          <w:b w:val="0"/>
        </w:rPr>
        <w:t>ИНСКИЙ СЕЛЬСОВЕТ МУНИЦИПАЛЬНОГО РАЙОНА САЛАВАТСКИЙ РАЙОН РЕСПУБЛИКИ БАШКОРТОСТАН</w:t>
      </w:r>
    </w:p>
    <w:p w:rsidR="005E3BCC" w:rsidRPr="007E7F32" w:rsidRDefault="005E3BCC" w:rsidP="005E3BCC">
      <w:pPr>
        <w:pStyle w:val="ConsPlusNormal"/>
      </w:pPr>
    </w:p>
    <w:p w:rsidR="005E3BCC" w:rsidRPr="007E7F32" w:rsidRDefault="005E3BCC" w:rsidP="005E3BCC">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4598"/>
        <w:gridCol w:w="4536"/>
      </w:tblGrid>
      <w:tr w:rsidR="005E3BCC" w:rsidRPr="007E7F32" w:rsidTr="00D5364D">
        <w:tc>
          <w:tcPr>
            <w:tcW w:w="567" w:type="dxa"/>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jc w:val="center"/>
              <w:rPr>
                <w:lang w:eastAsia="en-US"/>
              </w:rPr>
            </w:pPr>
            <w:r w:rsidRPr="007E7F32">
              <w:rPr>
                <w:lang w:eastAsia="en-US"/>
              </w:rPr>
              <w:t xml:space="preserve">N </w:t>
            </w:r>
            <w:proofErr w:type="gramStart"/>
            <w:r w:rsidRPr="007E7F32">
              <w:rPr>
                <w:lang w:eastAsia="en-US"/>
              </w:rPr>
              <w:t>п</w:t>
            </w:r>
            <w:proofErr w:type="gramEnd"/>
            <w:r w:rsidRPr="007E7F32">
              <w:rPr>
                <w:lang w:eastAsia="en-US"/>
              </w:rPr>
              <w:t>/п</w:t>
            </w:r>
          </w:p>
        </w:tc>
        <w:tc>
          <w:tcPr>
            <w:tcW w:w="4598" w:type="dxa"/>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jc w:val="center"/>
              <w:rPr>
                <w:lang w:eastAsia="en-US"/>
              </w:rPr>
            </w:pPr>
            <w:r w:rsidRPr="007E7F32">
              <w:rPr>
                <w:lang w:eastAsia="en-US"/>
              </w:rPr>
              <w:t>Документ, на основании которого возникает бюджетное обязательство получателя бюджетных средств</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center"/>
              <w:rPr>
                <w:lang w:eastAsia="en-US"/>
              </w:rPr>
            </w:pPr>
            <w:r w:rsidRPr="007E7F32">
              <w:rPr>
                <w:lang w:eastAsia="en-US"/>
              </w:rPr>
              <w:t>Документ, подтверждающий возникновение денежного обязательства получателя бюджетных средств</w:t>
            </w:r>
          </w:p>
        </w:tc>
      </w:tr>
      <w:tr w:rsidR="005E3BCC" w:rsidRPr="007E7F32" w:rsidTr="00D5364D">
        <w:tc>
          <w:tcPr>
            <w:tcW w:w="567" w:type="dxa"/>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jc w:val="center"/>
              <w:rPr>
                <w:lang w:eastAsia="en-US"/>
              </w:rPr>
            </w:pPr>
            <w:r w:rsidRPr="007E7F32">
              <w:rPr>
                <w:lang w:eastAsia="en-US"/>
              </w:rPr>
              <w:t>1</w:t>
            </w:r>
          </w:p>
        </w:tc>
        <w:tc>
          <w:tcPr>
            <w:tcW w:w="4598" w:type="dxa"/>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jc w:val="center"/>
              <w:rPr>
                <w:lang w:eastAsia="en-US"/>
              </w:rPr>
            </w:pPr>
            <w:bookmarkStart w:id="38" w:name="Par832"/>
            <w:bookmarkEnd w:id="38"/>
            <w:r w:rsidRPr="007E7F32">
              <w:rPr>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center"/>
              <w:rPr>
                <w:lang w:eastAsia="en-US"/>
              </w:rPr>
            </w:pPr>
            <w:bookmarkStart w:id="39" w:name="Par833"/>
            <w:bookmarkEnd w:id="39"/>
            <w:r w:rsidRPr="007E7F32">
              <w:rPr>
                <w:lang w:eastAsia="en-US"/>
              </w:rPr>
              <w:t>3</w:t>
            </w:r>
          </w:p>
        </w:tc>
      </w:tr>
      <w:tr w:rsidR="005E3BCC" w:rsidRPr="007E7F32" w:rsidTr="00D5364D">
        <w:tc>
          <w:tcPr>
            <w:tcW w:w="567" w:type="dxa"/>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jc w:val="center"/>
              <w:rPr>
                <w:lang w:eastAsia="en-US"/>
              </w:rPr>
            </w:pPr>
            <w:r w:rsidRPr="007E7F32">
              <w:rPr>
                <w:lang w:eastAsia="en-US"/>
              </w:rPr>
              <w:t>1.</w:t>
            </w:r>
          </w:p>
        </w:tc>
        <w:tc>
          <w:tcPr>
            <w:tcW w:w="4598" w:type="dxa"/>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rPr>
                <w:lang w:eastAsia="en-US"/>
              </w:rPr>
            </w:pPr>
            <w:bookmarkStart w:id="40" w:name="Par835"/>
            <w:bookmarkEnd w:id="40"/>
            <w:r w:rsidRPr="007E7F32">
              <w:rPr>
                <w:lang w:eastAsia="en-US"/>
              </w:rPr>
              <w:t>Извещение об осуществлении закупки</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Формирование денежного обязательства не предусматривается</w:t>
            </w:r>
          </w:p>
        </w:tc>
      </w:tr>
      <w:tr w:rsidR="005E3BCC" w:rsidRPr="007E7F32" w:rsidTr="00D5364D">
        <w:tc>
          <w:tcPr>
            <w:tcW w:w="567" w:type="dxa"/>
            <w:vMerge w:val="restart"/>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jc w:val="center"/>
              <w:rPr>
                <w:lang w:eastAsia="en-US"/>
              </w:rPr>
            </w:pPr>
            <w:bookmarkStart w:id="41" w:name="Par837"/>
            <w:bookmarkEnd w:id="41"/>
            <w:r w:rsidRPr="007E7F32">
              <w:rPr>
                <w:lang w:eastAsia="en-US"/>
              </w:rPr>
              <w:t>2.</w:t>
            </w:r>
          </w:p>
        </w:tc>
        <w:tc>
          <w:tcPr>
            <w:tcW w:w="4598" w:type="dxa"/>
            <w:vMerge w:val="restart"/>
            <w:tcBorders>
              <w:top w:val="single" w:sz="4" w:space="0" w:color="auto"/>
              <w:left w:val="single" w:sz="4" w:space="0" w:color="auto"/>
              <w:bottom w:val="single" w:sz="4" w:space="0" w:color="auto"/>
              <w:right w:val="single" w:sz="4" w:space="0" w:color="auto"/>
            </w:tcBorders>
            <w:hideMark/>
          </w:tcPr>
          <w:p w:rsidR="005E3BCC" w:rsidRPr="007E7F32" w:rsidRDefault="005E3BCC" w:rsidP="00E97D6E">
            <w:pPr>
              <w:pStyle w:val="ConsPlusNormal"/>
              <w:spacing w:line="256" w:lineRule="auto"/>
              <w:rPr>
                <w:lang w:eastAsia="en-US"/>
              </w:rPr>
            </w:pPr>
            <w:bookmarkStart w:id="42" w:name="Par838"/>
            <w:bookmarkEnd w:id="42"/>
            <w:proofErr w:type="gramStart"/>
            <w:r w:rsidRPr="007E7F32">
              <w:rPr>
                <w:lang w:eastAsia="en-US"/>
              </w:rPr>
              <w:t xml:space="preserve">Муниципальный контракт (договор) на поставку товаров, выполнение работ, оказание услуг для обеспечения нужд СП </w:t>
            </w:r>
            <w:proofErr w:type="spellStart"/>
            <w:r w:rsidR="00E97D6E" w:rsidRPr="007E7F32">
              <w:rPr>
                <w:lang w:eastAsia="en-US"/>
              </w:rPr>
              <w:t>Лакл</w:t>
            </w:r>
            <w:r w:rsidRPr="007E7F32">
              <w:rPr>
                <w:lang w:eastAsia="en-US"/>
              </w:rPr>
              <w:t>инский</w:t>
            </w:r>
            <w:proofErr w:type="spellEnd"/>
            <w:r w:rsidRPr="007E7F32">
              <w:rPr>
                <w:lang w:eastAsia="en-US"/>
              </w:rPr>
              <w:t xml:space="preserve"> сельсовет муниципального района Салаватский район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w:t>
            </w:r>
            <w:proofErr w:type="gramEnd"/>
            <w:r w:rsidRPr="007E7F32">
              <w:rPr>
                <w:lang w:eastAsia="en-US"/>
              </w:rPr>
              <w:t xml:space="preserve"> соответственно - муниципальный контракт, реестр контрактов)</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bookmarkStart w:id="43" w:name="Par839"/>
            <w:bookmarkEnd w:id="43"/>
            <w:r w:rsidRPr="007E7F32">
              <w:rPr>
                <w:lang w:eastAsia="en-US"/>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Документ о приемке поставленных товаров, выполненных работ (их результатов, в том числе этапов), оказанных услуг</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Счет</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Счет-фактура</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Иной документ, подтверждающий возникновение денежного обязательства получателя бюджетных средств (далее -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муниципального контракта</w:t>
            </w:r>
          </w:p>
        </w:tc>
      </w:tr>
      <w:tr w:rsidR="005E3BCC" w:rsidRPr="007E7F32" w:rsidTr="00D5364D">
        <w:tc>
          <w:tcPr>
            <w:tcW w:w="567" w:type="dxa"/>
            <w:vMerge w:val="restart"/>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jc w:val="center"/>
              <w:rPr>
                <w:lang w:eastAsia="en-US"/>
              </w:rPr>
            </w:pPr>
            <w:r w:rsidRPr="007E7F32">
              <w:rPr>
                <w:lang w:eastAsia="en-US"/>
              </w:rPr>
              <w:lastRenderedPageBreak/>
              <w:t>3.</w:t>
            </w:r>
          </w:p>
        </w:tc>
        <w:tc>
          <w:tcPr>
            <w:tcW w:w="4598" w:type="dxa"/>
            <w:vMerge w:val="restart"/>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rPr>
                <w:lang w:eastAsia="en-US"/>
              </w:rPr>
            </w:pPr>
            <w:r w:rsidRPr="007E7F32">
              <w:rPr>
                <w:lang w:eastAsia="en-US"/>
              </w:rPr>
              <w:t xml:space="preserve">Муниципальный контракт (договор) на поставку товаров, выполнение работ, оказание услуг, сведения о котором не подлежат включению в реестр контрактов в соответствии с законодательством Российской Федерации о контрактной системе в сфере закупок товаров, работ, услуг (далее - договор), за исключением договоров, указанных в </w:t>
            </w:r>
            <w:hyperlink r:id="rId117" w:anchor="Par913" w:tooltip="13." w:history="1">
              <w:r w:rsidRPr="007E7F32">
                <w:rPr>
                  <w:rStyle w:val="a9"/>
                  <w:color w:val="auto"/>
                  <w:u w:val="none"/>
                  <w:lang w:eastAsia="en-US"/>
                </w:rPr>
                <w:t>13 пункте</w:t>
              </w:r>
            </w:hyperlink>
            <w:r w:rsidRPr="007E7F32">
              <w:rPr>
                <w:lang w:eastAsia="en-US"/>
              </w:rPr>
              <w:t xml:space="preserve"> настоящего перечня</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bookmarkStart w:id="44" w:name="Par846"/>
            <w:bookmarkEnd w:id="44"/>
            <w:r w:rsidRPr="007E7F32">
              <w:rPr>
                <w:lang w:eastAsia="en-US"/>
              </w:rPr>
              <w:t>Акт выполненных работ</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Акт об оказании услуг</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Акт приема-передачи</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Договор (в случае осуществления авансовых платежей в соответствии с условиями договора, внесения арендной платы по договору)</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Счет</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Счет-фактура</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Товарная накладная</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Универсальный передаточный документ</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Чек</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w:t>
            </w:r>
          </w:p>
        </w:tc>
      </w:tr>
      <w:tr w:rsidR="005E3BCC" w:rsidRPr="007E7F32" w:rsidTr="00D5364D">
        <w:tc>
          <w:tcPr>
            <w:tcW w:w="567" w:type="dxa"/>
            <w:vMerge w:val="restart"/>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jc w:val="center"/>
              <w:rPr>
                <w:lang w:eastAsia="en-US"/>
              </w:rPr>
            </w:pPr>
            <w:r w:rsidRPr="007E7F32">
              <w:rPr>
                <w:lang w:eastAsia="en-US"/>
              </w:rPr>
              <w:t>4.</w:t>
            </w:r>
          </w:p>
        </w:tc>
        <w:tc>
          <w:tcPr>
            <w:tcW w:w="4598" w:type="dxa"/>
            <w:vMerge w:val="restart"/>
            <w:tcBorders>
              <w:top w:val="single" w:sz="4" w:space="0" w:color="auto"/>
              <w:left w:val="single" w:sz="4" w:space="0" w:color="auto"/>
              <w:bottom w:val="single" w:sz="4" w:space="0" w:color="auto"/>
              <w:right w:val="single" w:sz="4" w:space="0" w:color="auto"/>
            </w:tcBorders>
            <w:hideMark/>
          </w:tcPr>
          <w:p w:rsidR="005E3BCC" w:rsidRPr="007E7F32" w:rsidRDefault="005E3BCC" w:rsidP="00E97D6E">
            <w:pPr>
              <w:pStyle w:val="ConsPlusNormal"/>
              <w:spacing w:line="256" w:lineRule="auto"/>
              <w:rPr>
                <w:lang w:eastAsia="en-US"/>
              </w:rPr>
            </w:pPr>
            <w:bookmarkStart w:id="45" w:name="Par857"/>
            <w:bookmarkEnd w:id="45"/>
            <w:r w:rsidRPr="007E7F32">
              <w:rPr>
                <w:lang w:eastAsia="en-US"/>
              </w:rPr>
              <w:t xml:space="preserve">Соглашение о предоставлении из бюджета СП </w:t>
            </w:r>
            <w:proofErr w:type="spellStart"/>
            <w:r w:rsidR="00E97D6E" w:rsidRPr="007E7F32">
              <w:rPr>
                <w:lang w:eastAsia="en-US"/>
              </w:rPr>
              <w:t>Лакл</w:t>
            </w:r>
            <w:r w:rsidRPr="007E7F32">
              <w:rPr>
                <w:lang w:eastAsia="en-US"/>
              </w:rPr>
              <w:t>инский</w:t>
            </w:r>
            <w:proofErr w:type="spellEnd"/>
            <w:r w:rsidRPr="007E7F32">
              <w:rPr>
                <w:lang w:eastAsia="en-US"/>
              </w:rPr>
              <w:t xml:space="preserve"> сельсовет муниципального района Салаватский район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трансферта, межбюджетный трансферт)</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bookmarkStart w:id="46" w:name="Par858"/>
            <w:bookmarkEnd w:id="46"/>
            <w:r w:rsidRPr="007E7F32">
              <w:rPr>
                <w:lang w:eastAsia="en-US"/>
              </w:rPr>
              <w:t>График перечисления межбюджетного трансферта, предусмотренный соглашением о предоставлении межбюджетного трансферта</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соглашения о предоставлении межбюджетного трансферта</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Соглашение о предоставлении межбюджетного трансферта</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Распоряжение о совершении казначейских платежей</w:t>
            </w:r>
          </w:p>
        </w:tc>
      </w:tr>
      <w:tr w:rsidR="005E3BCC" w:rsidRPr="007E7F32" w:rsidTr="00D5364D">
        <w:tc>
          <w:tcPr>
            <w:tcW w:w="567" w:type="dxa"/>
            <w:vMerge w:val="restart"/>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jc w:val="center"/>
              <w:rPr>
                <w:lang w:eastAsia="en-US"/>
              </w:rPr>
            </w:pPr>
            <w:r w:rsidRPr="007E7F32">
              <w:rPr>
                <w:lang w:eastAsia="en-US"/>
              </w:rPr>
              <w:t>5.</w:t>
            </w:r>
          </w:p>
        </w:tc>
        <w:tc>
          <w:tcPr>
            <w:tcW w:w="4598" w:type="dxa"/>
            <w:vMerge w:val="restart"/>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rPr>
                <w:lang w:eastAsia="en-US"/>
              </w:rPr>
            </w:pPr>
            <w:bookmarkStart w:id="47" w:name="Par863"/>
            <w:bookmarkEnd w:id="47"/>
            <w:proofErr w:type="gramStart"/>
            <w:r w:rsidRPr="007E7F32">
              <w:rPr>
                <w:lang w:eastAsia="en-US"/>
              </w:rPr>
              <w:t xml:space="preserve">Нормативный правовой акт, предусматривающий предоставление из бюджета сельского поселения </w:t>
            </w:r>
            <w:proofErr w:type="spellStart"/>
            <w:r w:rsidR="00E97D6E" w:rsidRPr="007E7F32">
              <w:rPr>
                <w:lang w:eastAsia="en-US"/>
              </w:rPr>
              <w:t>Лаклинский</w:t>
            </w:r>
            <w:proofErr w:type="spellEnd"/>
            <w:r w:rsidRPr="007E7F32">
              <w:rPr>
                <w:lang w:eastAsia="en-US"/>
              </w:rPr>
              <w:t xml:space="preserve"> сельсовет муниципального района Салаватский район Республики Башкортостан межбюджетного трансферта местному бюджету в форме дотаций, </w:t>
            </w:r>
            <w:r w:rsidRPr="007E7F32">
              <w:rPr>
                <w:lang w:eastAsia="en-US"/>
              </w:rPr>
              <w:lastRenderedPageBreak/>
              <w:t>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roofErr w:type="gramEnd"/>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bookmarkStart w:id="48" w:name="Par864"/>
            <w:bookmarkEnd w:id="48"/>
            <w:r w:rsidRPr="007E7F32">
              <w:rPr>
                <w:lang w:eastAsia="en-US"/>
              </w:rPr>
              <w:lastRenderedPageBreak/>
              <w:t>Нормативный правовой акт о предоставлении межбюджетного трансферта</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Распоряжение о совершении казначейских платежей</w:t>
            </w:r>
          </w:p>
        </w:tc>
      </w:tr>
      <w:tr w:rsidR="005E3BCC" w:rsidRPr="007E7F32" w:rsidTr="00D5364D">
        <w:tc>
          <w:tcPr>
            <w:tcW w:w="567" w:type="dxa"/>
            <w:vMerge w:val="restart"/>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jc w:val="center"/>
              <w:rPr>
                <w:lang w:eastAsia="en-US"/>
              </w:rPr>
            </w:pPr>
            <w:r w:rsidRPr="007E7F32">
              <w:rPr>
                <w:lang w:eastAsia="en-US"/>
              </w:rPr>
              <w:lastRenderedPageBreak/>
              <w:t>6.</w:t>
            </w:r>
          </w:p>
        </w:tc>
        <w:tc>
          <w:tcPr>
            <w:tcW w:w="4598" w:type="dxa"/>
            <w:vMerge w:val="restart"/>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rPr>
                <w:lang w:eastAsia="en-US"/>
              </w:rPr>
            </w:pPr>
            <w:bookmarkStart w:id="49" w:name="Par867"/>
            <w:bookmarkEnd w:id="49"/>
            <w:r w:rsidRPr="007E7F32">
              <w:rPr>
                <w:lang w:eastAsia="en-US"/>
              </w:rPr>
              <w:t>Договор (соглашение) о предоставлении субсидии бюджетному или автономному учреждению с приложением графика перечисления субсидии</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Распоряжение о совершении казначейских платежей</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бюджетному или автономному учреждению</w:t>
            </w:r>
          </w:p>
        </w:tc>
      </w:tr>
      <w:tr w:rsidR="005E3BCC" w:rsidRPr="007E7F32" w:rsidTr="00D5364D">
        <w:tc>
          <w:tcPr>
            <w:tcW w:w="567" w:type="dxa"/>
            <w:vMerge w:val="restart"/>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jc w:val="center"/>
              <w:rPr>
                <w:lang w:eastAsia="en-US"/>
              </w:rPr>
            </w:pPr>
            <w:r w:rsidRPr="007E7F32">
              <w:rPr>
                <w:lang w:eastAsia="en-US"/>
              </w:rPr>
              <w:t>7.</w:t>
            </w:r>
          </w:p>
        </w:tc>
        <w:tc>
          <w:tcPr>
            <w:tcW w:w="4598" w:type="dxa"/>
            <w:vMerge w:val="restart"/>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rPr>
                <w:lang w:eastAsia="en-US"/>
              </w:rPr>
            </w:pPr>
            <w:bookmarkStart w:id="50" w:name="Par872"/>
            <w:bookmarkEnd w:id="50"/>
            <w:proofErr w:type="gramStart"/>
            <w:r w:rsidRPr="007E7F32">
              <w:rPr>
                <w:lang w:eastAsia="en-US"/>
              </w:rPr>
              <w:t>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 приложением графика перечисления</w:t>
            </w:r>
            <w:proofErr w:type="gramEnd"/>
            <w:r w:rsidRPr="007E7F32">
              <w:rPr>
                <w:lang w:eastAsia="en-US"/>
              </w:rPr>
              <w:t xml:space="preserve"> субсидии и бюджетных инвестиций</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График перечисления субсидии, предусмотренный договором (соглашением) о предоставлении субсидии и бюджетных инвестиций юридическому лицу</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Распоряжение о совершении казначейских платежей</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В случаях, установленных законодательством Республики Башкортостан и (или) нормативными правовыми актами Республики Башкортостан:</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акт выполненных работ;</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акт об оказании услуг;</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акт приема-передачи;</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справка-расчет;</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счет;</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счет-фактура;</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товарная накладная;</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чек;</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 xml:space="preserve">иной документ, подтверждающий возникновение денежного обязательства по бюджетному обязательству получателя средств бюджета сельского поселения </w:t>
            </w:r>
            <w:proofErr w:type="spellStart"/>
            <w:r w:rsidR="00E97D6E" w:rsidRPr="007E7F32">
              <w:rPr>
                <w:lang w:eastAsia="en-US"/>
              </w:rPr>
              <w:t>Лаклинский</w:t>
            </w:r>
            <w:proofErr w:type="spellEnd"/>
            <w:r w:rsidRPr="007E7F32">
              <w:rPr>
                <w:lang w:eastAsia="en-US"/>
              </w:rPr>
              <w:t xml:space="preserve"> сельсовет муниципального района Салаватский район Республики Башкортостан, возникшему на основании договора (соглашения) о предоставлении субсидии и бюджетных инвестиций юридическому лицу</w:t>
            </w:r>
          </w:p>
        </w:tc>
      </w:tr>
      <w:tr w:rsidR="005E3BCC" w:rsidRPr="007E7F32" w:rsidTr="00D5364D">
        <w:tc>
          <w:tcPr>
            <w:tcW w:w="567" w:type="dxa"/>
            <w:vMerge w:val="restart"/>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jc w:val="center"/>
              <w:rPr>
                <w:lang w:eastAsia="en-US"/>
              </w:rPr>
            </w:pPr>
            <w:r w:rsidRPr="007E7F32">
              <w:rPr>
                <w:lang w:eastAsia="en-US"/>
              </w:rPr>
              <w:t>8.</w:t>
            </w:r>
          </w:p>
        </w:tc>
        <w:tc>
          <w:tcPr>
            <w:tcW w:w="4598" w:type="dxa"/>
            <w:vMerge w:val="restart"/>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rPr>
                <w:lang w:eastAsia="en-US"/>
              </w:rPr>
            </w:pPr>
            <w:bookmarkStart w:id="51" w:name="Par889"/>
            <w:bookmarkEnd w:id="51"/>
            <w:r w:rsidRPr="007E7F32">
              <w:rPr>
                <w:lang w:eastAsia="en-US"/>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Распоряжение о совершении казначейских платежей</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В случаях, установленных законодательством Республики Башкортостан и (или) нормативными правовыми актами Республики Башкортостан:</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платежное поручение юридического лица;</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 xml:space="preserve">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w:t>
            </w:r>
            <w:r w:rsidRPr="007E7F32">
              <w:rPr>
                <w:lang w:eastAsia="en-US"/>
              </w:rPr>
              <w:lastRenderedPageBreak/>
              <w:t>лицу;</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нормативного правового акта о предоставлении субсидии юридическому лицу</w:t>
            </w:r>
          </w:p>
        </w:tc>
      </w:tr>
      <w:tr w:rsidR="005E3BCC" w:rsidRPr="007E7F32" w:rsidTr="00D5364D">
        <w:tc>
          <w:tcPr>
            <w:tcW w:w="567" w:type="dxa"/>
            <w:vMerge w:val="restart"/>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jc w:val="center"/>
              <w:rPr>
                <w:lang w:eastAsia="en-US"/>
              </w:rPr>
            </w:pPr>
            <w:r w:rsidRPr="007E7F32">
              <w:rPr>
                <w:lang w:eastAsia="en-US"/>
              </w:rPr>
              <w:t>9.</w:t>
            </w:r>
          </w:p>
        </w:tc>
        <w:tc>
          <w:tcPr>
            <w:tcW w:w="4598" w:type="dxa"/>
            <w:vMerge w:val="restart"/>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rPr>
                <w:lang w:eastAsia="en-US"/>
              </w:rPr>
            </w:pPr>
            <w:bookmarkStart w:id="52" w:name="Par897"/>
            <w:bookmarkEnd w:id="52"/>
            <w:r w:rsidRPr="007E7F32">
              <w:rPr>
                <w:lang w:eastAsia="en-US"/>
              </w:rPr>
              <w:t>Исполнительный документ (исполнительный лист, судебный приказ) (далее - исполнительный документ)</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График выплат по исполнительному документу, предусматривающему выплаты периодического характера</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Исполнительный документ</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Распоряжение о совершении казначейских платежей</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исполнительного документа</w:t>
            </w:r>
          </w:p>
        </w:tc>
      </w:tr>
      <w:tr w:rsidR="005E3BCC" w:rsidRPr="007E7F32" w:rsidTr="00D5364D">
        <w:tc>
          <w:tcPr>
            <w:tcW w:w="567" w:type="dxa"/>
            <w:vMerge w:val="restart"/>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jc w:val="center"/>
              <w:rPr>
                <w:lang w:eastAsia="en-US"/>
              </w:rPr>
            </w:pPr>
            <w:r w:rsidRPr="007E7F32">
              <w:rPr>
                <w:lang w:eastAsia="en-US"/>
              </w:rPr>
              <w:t>10.</w:t>
            </w:r>
          </w:p>
        </w:tc>
        <w:tc>
          <w:tcPr>
            <w:tcW w:w="4598" w:type="dxa"/>
            <w:vMerge w:val="restart"/>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rPr>
                <w:lang w:eastAsia="en-US"/>
              </w:rPr>
            </w:pPr>
            <w:bookmarkStart w:id="53" w:name="Par903"/>
            <w:bookmarkEnd w:id="53"/>
            <w:r w:rsidRPr="007E7F32">
              <w:rPr>
                <w:lang w:eastAsia="en-US"/>
              </w:rPr>
              <w:t>Решение налогового органа о взыскании налога, сбора, пеней и штрафов (далее - решение налогового органа)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Решение налогового органа</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Распоряжение о совершении казначейских платежей</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решения налогового органа</w:t>
            </w:r>
          </w:p>
        </w:tc>
      </w:tr>
      <w:tr w:rsidR="005E3BCC" w:rsidRPr="007E7F32" w:rsidTr="00D5364D">
        <w:tc>
          <w:tcPr>
            <w:tcW w:w="567" w:type="dxa"/>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jc w:val="center"/>
              <w:rPr>
                <w:lang w:eastAsia="en-US"/>
              </w:rPr>
            </w:pPr>
            <w:r w:rsidRPr="007E7F32">
              <w:rPr>
                <w:lang w:eastAsia="en-US"/>
              </w:rPr>
              <w:t>11.</w:t>
            </w:r>
          </w:p>
        </w:tc>
        <w:tc>
          <w:tcPr>
            <w:tcW w:w="4598" w:type="dxa"/>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rPr>
                <w:lang w:eastAsia="en-US"/>
              </w:rPr>
            </w:pPr>
            <w:bookmarkStart w:id="54" w:name="Par908"/>
            <w:bookmarkEnd w:id="54"/>
            <w:r w:rsidRPr="007E7F32">
              <w:rPr>
                <w:lang w:eastAsia="en-US"/>
              </w:rPr>
              <w:t>Концессионное соглашение</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bookmarkStart w:id="55" w:name="Par909"/>
            <w:bookmarkEnd w:id="55"/>
            <w:r w:rsidRPr="007E7F32">
              <w:rPr>
                <w:lang w:eastAsia="en-US"/>
              </w:rPr>
              <w:t>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w:t>
            </w:r>
          </w:p>
        </w:tc>
      </w:tr>
      <w:tr w:rsidR="005E3BCC" w:rsidRPr="007E7F32" w:rsidTr="00D5364D">
        <w:tc>
          <w:tcPr>
            <w:tcW w:w="567" w:type="dxa"/>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jc w:val="center"/>
              <w:rPr>
                <w:lang w:eastAsia="en-US"/>
              </w:rPr>
            </w:pPr>
            <w:bookmarkStart w:id="56" w:name="Par910"/>
            <w:bookmarkEnd w:id="56"/>
            <w:r w:rsidRPr="007E7F32">
              <w:rPr>
                <w:lang w:eastAsia="en-US"/>
              </w:rPr>
              <w:t>12.</w:t>
            </w:r>
          </w:p>
        </w:tc>
        <w:tc>
          <w:tcPr>
            <w:tcW w:w="4598" w:type="dxa"/>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rPr>
                <w:lang w:eastAsia="en-US"/>
              </w:rPr>
            </w:pPr>
            <w:bookmarkStart w:id="57" w:name="Par911"/>
            <w:bookmarkEnd w:id="57"/>
            <w:proofErr w:type="gramStart"/>
            <w:r w:rsidRPr="007E7F32">
              <w:rPr>
                <w:lang w:eastAsia="en-US"/>
              </w:rPr>
              <w:t xml:space="preserve">Приказ об утверждении Штатного </w:t>
            </w:r>
            <w:r w:rsidRPr="007E7F32">
              <w:rPr>
                <w:lang w:eastAsia="en-US"/>
              </w:rPr>
              <w:lastRenderedPageBreak/>
              <w:t>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roofErr w:type="gramEnd"/>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lastRenderedPageBreak/>
              <w:t xml:space="preserve">Распоряжение о совершении казначейских </w:t>
            </w:r>
            <w:r w:rsidRPr="007E7F32">
              <w:rPr>
                <w:lang w:eastAsia="en-US"/>
              </w:rPr>
              <w:lastRenderedPageBreak/>
              <w:t>платежей</w:t>
            </w:r>
          </w:p>
        </w:tc>
      </w:tr>
      <w:tr w:rsidR="005E3BCC" w:rsidRPr="007E7F32" w:rsidTr="00D5364D">
        <w:tc>
          <w:tcPr>
            <w:tcW w:w="567" w:type="dxa"/>
            <w:vMerge w:val="restart"/>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jc w:val="center"/>
              <w:rPr>
                <w:lang w:eastAsia="en-US"/>
              </w:rPr>
            </w:pPr>
            <w:bookmarkStart w:id="58" w:name="Par913"/>
            <w:bookmarkEnd w:id="58"/>
            <w:r w:rsidRPr="007E7F32">
              <w:rPr>
                <w:lang w:eastAsia="en-US"/>
              </w:rPr>
              <w:lastRenderedPageBreak/>
              <w:t>13.</w:t>
            </w:r>
          </w:p>
        </w:tc>
        <w:tc>
          <w:tcPr>
            <w:tcW w:w="4598" w:type="dxa"/>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rPr>
                <w:lang w:eastAsia="en-US"/>
              </w:rPr>
            </w:pPr>
            <w:bookmarkStart w:id="59" w:name="Par914"/>
            <w:bookmarkEnd w:id="59"/>
            <w:r w:rsidRPr="007E7F32">
              <w:rPr>
                <w:lang w:eastAsia="en-US"/>
              </w:rPr>
              <w:t xml:space="preserve">Документ, не определенный </w:t>
            </w:r>
            <w:hyperlink r:id="rId118" w:anchor="Par837" w:tooltip="2." w:history="1">
              <w:r w:rsidRPr="007E7F32">
                <w:rPr>
                  <w:rStyle w:val="a9"/>
                  <w:color w:val="auto"/>
                  <w:u w:val="none"/>
                  <w:lang w:eastAsia="en-US"/>
                </w:rPr>
                <w:t>пунктами 2</w:t>
              </w:r>
            </w:hyperlink>
            <w:r w:rsidRPr="007E7F32">
              <w:rPr>
                <w:lang w:eastAsia="en-US"/>
              </w:rPr>
              <w:t xml:space="preserve"> - </w:t>
            </w:r>
            <w:hyperlink r:id="rId119" w:anchor="Par910" w:tooltip="12." w:history="1">
              <w:r w:rsidRPr="007E7F32">
                <w:rPr>
                  <w:rStyle w:val="a9"/>
                  <w:color w:val="auto"/>
                  <w:u w:val="none"/>
                  <w:lang w:eastAsia="en-US"/>
                </w:rPr>
                <w:t>12</w:t>
              </w:r>
            </w:hyperlink>
            <w:r w:rsidRPr="007E7F32">
              <w:rPr>
                <w:lang w:eastAsia="en-US"/>
              </w:rPr>
              <w:t xml:space="preserve"> настоящего перечня, в соответствии с которым возникает бюджетное обязательство получателя бюджетных средств;</w:t>
            </w:r>
          </w:p>
        </w:tc>
        <w:tc>
          <w:tcPr>
            <w:tcW w:w="4536" w:type="dxa"/>
            <w:tcBorders>
              <w:top w:val="single" w:sz="4" w:space="0" w:color="auto"/>
              <w:left w:val="single" w:sz="4" w:space="0" w:color="auto"/>
              <w:bottom w:val="single" w:sz="4" w:space="0" w:color="auto"/>
              <w:right w:val="single" w:sz="4" w:space="0" w:color="auto"/>
            </w:tcBorders>
            <w:vAlign w:val="center"/>
          </w:tcPr>
          <w:p w:rsidR="005E3BCC" w:rsidRPr="007E7F32" w:rsidRDefault="005E3BCC">
            <w:pPr>
              <w:pStyle w:val="ConsPlusNormal"/>
              <w:spacing w:line="256" w:lineRule="auto"/>
              <w:jc w:val="both"/>
              <w:rPr>
                <w:lang w:eastAsia="en-US"/>
              </w:rPr>
            </w:pP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ind w:firstLine="283"/>
              <w:jc w:val="both"/>
              <w:rPr>
                <w:lang w:eastAsia="en-US"/>
              </w:rPr>
            </w:pPr>
            <w:r w:rsidRPr="007E7F32">
              <w:rPr>
                <w:lang w:eastAsia="en-US"/>
              </w:rPr>
              <w:t xml:space="preserve">закон, иной нормативный правовой акт, в соответствии с </w:t>
            </w:r>
            <w:proofErr w:type="gramStart"/>
            <w:r w:rsidRPr="007E7F32">
              <w:rPr>
                <w:lang w:eastAsia="en-US"/>
              </w:rPr>
              <w:t>которыми</w:t>
            </w:r>
            <w:proofErr w:type="gramEnd"/>
            <w:r w:rsidRPr="007E7F32">
              <w:rPr>
                <w:lang w:eastAsia="en-US"/>
              </w:rPr>
              <w:t xml:space="preserve"> возникают публичные нормативные обязательства (публичные обязательства);</w:t>
            </w:r>
          </w:p>
          <w:p w:rsidR="005E3BCC" w:rsidRPr="007E7F32" w:rsidRDefault="005E3BCC">
            <w:pPr>
              <w:pStyle w:val="ConsPlusNormal"/>
              <w:spacing w:line="256" w:lineRule="auto"/>
              <w:ind w:firstLine="283"/>
              <w:jc w:val="both"/>
              <w:rPr>
                <w:lang w:eastAsia="en-US"/>
              </w:rPr>
            </w:pPr>
            <w:r w:rsidRPr="007E7F32">
              <w:rPr>
                <w:lang w:eastAsia="en-US"/>
              </w:rPr>
              <w:t>решение об эмиссии выпуска государственных облигаций Республики Башкортостан с расчетом суммы ежеквартальных выплат купонных доходов;</w:t>
            </w:r>
          </w:p>
          <w:p w:rsidR="005E3BCC" w:rsidRPr="007E7F32" w:rsidRDefault="005E3BCC">
            <w:pPr>
              <w:pStyle w:val="ConsPlusNormal"/>
              <w:spacing w:line="256" w:lineRule="auto"/>
              <w:ind w:firstLine="283"/>
              <w:jc w:val="both"/>
              <w:rPr>
                <w:lang w:eastAsia="en-US"/>
              </w:rPr>
            </w:pPr>
            <w:r w:rsidRPr="007E7F32">
              <w:rPr>
                <w:lang w:eastAsia="en-US"/>
              </w:rPr>
              <w:t>договор о предоставлении субъекту Российской Федерации бюджетного кредита на пополнение остатков средств на едином счете бюджета, в части погашения процентов по кредиту;</w:t>
            </w:r>
          </w:p>
          <w:p w:rsidR="005E3BCC" w:rsidRPr="007E7F32" w:rsidRDefault="005E3BCC">
            <w:pPr>
              <w:pStyle w:val="ConsPlusNormal"/>
              <w:spacing w:line="256" w:lineRule="auto"/>
              <w:ind w:firstLine="283"/>
              <w:jc w:val="both"/>
              <w:rPr>
                <w:lang w:eastAsia="en-US"/>
              </w:rPr>
            </w:pPr>
            <w:r w:rsidRPr="007E7F32">
              <w:rPr>
                <w:lang w:eastAsia="en-US"/>
              </w:rPr>
              <w:t>обязательства по уплате платежей в бюджет;</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Распоряжение о совершении казначейских платежей;</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ind w:firstLine="283"/>
              <w:jc w:val="both"/>
              <w:rPr>
                <w:lang w:eastAsia="en-US"/>
              </w:rPr>
            </w:pPr>
            <w:r w:rsidRPr="007E7F32">
              <w:rPr>
                <w:lang w:eastAsia="en-US"/>
              </w:rPr>
              <w:t>авансовый отчет;</w:t>
            </w:r>
          </w:p>
          <w:p w:rsidR="005E3BCC" w:rsidRPr="007E7F32" w:rsidRDefault="005E3BCC">
            <w:pPr>
              <w:pStyle w:val="ConsPlusNormal"/>
              <w:spacing w:line="256" w:lineRule="auto"/>
              <w:ind w:firstLine="283"/>
              <w:jc w:val="both"/>
              <w:rPr>
                <w:lang w:eastAsia="en-US"/>
              </w:rPr>
            </w:pPr>
            <w:r w:rsidRPr="007E7F32">
              <w:rPr>
                <w:lang w:eastAsia="en-US"/>
              </w:rPr>
              <w:t>заявление на выдачу денежных средств под отчет;</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Приказ о направлении в командировку, с прилагаемым расчетом командировочных сумм;</w:t>
            </w:r>
          </w:p>
          <w:p w:rsidR="005E3BCC" w:rsidRPr="007E7F32" w:rsidRDefault="005E3BCC">
            <w:pPr>
              <w:pStyle w:val="ConsPlusNormal"/>
              <w:spacing w:line="256" w:lineRule="auto"/>
              <w:jc w:val="both"/>
              <w:rPr>
                <w:lang w:eastAsia="en-US"/>
              </w:rPr>
            </w:pPr>
            <w:r w:rsidRPr="007E7F32">
              <w:rPr>
                <w:lang w:eastAsia="en-US"/>
              </w:rPr>
              <w:t>Чек;</w:t>
            </w:r>
          </w:p>
          <w:p w:rsidR="005E3BCC" w:rsidRPr="007E7F32" w:rsidRDefault="005E3BCC">
            <w:pPr>
              <w:pStyle w:val="ConsPlusNormal"/>
              <w:spacing w:line="256" w:lineRule="auto"/>
              <w:jc w:val="both"/>
              <w:rPr>
                <w:lang w:eastAsia="en-US"/>
              </w:rPr>
            </w:pPr>
            <w:r w:rsidRPr="007E7F32">
              <w:rPr>
                <w:lang w:eastAsia="en-US"/>
              </w:rPr>
              <w:t>Заявление физического лица;</w:t>
            </w:r>
          </w:p>
          <w:p w:rsidR="005E3BCC" w:rsidRPr="007E7F32" w:rsidRDefault="005E3BCC">
            <w:pPr>
              <w:pStyle w:val="ConsPlusNormal"/>
              <w:spacing w:line="256" w:lineRule="auto"/>
              <w:jc w:val="both"/>
              <w:rPr>
                <w:lang w:eastAsia="en-US"/>
              </w:rPr>
            </w:pPr>
            <w:r w:rsidRPr="007E7F32">
              <w:rPr>
                <w:lang w:eastAsia="en-US"/>
              </w:rPr>
              <w:t>Заявление на выдачу денежных средств под отчет;</w:t>
            </w:r>
          </w:p>
          <w:p w:rsidR="005E3BCC" w:rsidRPr="007E7F32" w:rsidRDefault="005E3BCC">
            <w:pPr>
              <w:pStyle w:val="ConsPlusNormal"/>
              <w:spacing w:line="256" w:lineRule="auto"/>
              <w:jc w:val="both"/>
              <w:rPr>
                <w:lang w:eastAsia="en-US"/>
              </w:rPr>
            </w:pPr>
            <w:r w:rsidRPr="007E7F32">
              <w:rPr>
                <w:lang w:eastAsia="en-US"/>
              </w:rPr>
              <w:t>Квитанция;</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ind w:firstLine="283"/>
              <w:jc w:val="both"/>
              <w:rPr>
                <w:lang w:eastAsia="en-US"/>
              </w:rPr>
            </w:pPr>
            <w:r w:rsidRPr="007E7F32">
              <w:rPr>
                <w:lang w:eastAsia="en-US"/>
              </w:rPr>
              <w:t>план-график перечисления субсидии (в рамках исполнения муниципального социального заказа на оказание муниципальных услуг в социальной сфере);</w:t>
            </w:r>
          </w:p>
          <w:p w:rsidR="005E3BCC" w:rsidRPr="007E7F32" w:rsidRDefault="005E3BCC">
            <w:pPr>
              <w:pStyle w:val="ConsPlusNormal"/>
              <w:spacing w:line="256" w:lineRule="auto"/>
              <w:ind w:firstLine="283"/>
              <w:jc w:val="both"/>
              <w:rPr>
                <w:lang w:eastAsia="en-US"/>
              </w:rPr>
            </w:pPr>
            <w:r w:rsidRPr="007E7F32">
              <w:rPr>
                <w:lang w:eastAsia="en-US"/>
              </w:rPr>
              <w:t xml:space="preserve">расчет размера субсидии, предоставляемого исполнителю (в рамках исполнения муниципального социального заказа на оказание муниципальных услуг в </w:t>
            </w:r>
            <w:r w:rsidRPr="007E7F32">
              <w:rPr>
                <w:lang w:eastAsia="en-US"/>
              </w:rPr>
              <w:lastRenderedPageBreak/>
              <w:t>социальной сфере);</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lastRenderedPageBreak/>
              <w:t>План-график перечисления субсидии (в рамках исполнения муниципального социального заказа на оказание муниципальных услуг в социальной сфере);</w:t>
            </w:r>
          </w:p>
          <w:p w:rsidR="005E3BCC" w:rsidRPr="007E7F32" w:rsidRDefault="005E3BCC">
            <w:pPr>
              <w:pStyle w:val="ConsPlusNormal"/>
              <w:spacing w:line="256" w:lineRule="auto"/>
              <w:jc w:val="both"/>
              <w:rPr>
                <w:lang w:eastAsia="en-US"/>
              </w:rPr>
            </w:pPr>
            <w:r w:rsidRPr="007E7F32">
              <w:rPr>
                <w:lang w:eastAsia="en-US"/>
              </w:rPr>
              <w:t>Отчет о расходах, произведенных исполнителем;</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ind w:firstLine="283"/>
              <w:jc w:val="both"/>
              <w:rPr>
                <w:lang w:eastAsia="en-US"/>
              </w:rPr>
            </w:pPr>
            <w:r w:rsidRPr="007E7F32">
              <w:rPr>
                <w:lang w:eastAsia="en-US"/>
              </w:rPr>
              <w:t>договор на оказание услуг, выполнение работ, заключенный получателем бюджетных сре</w:t>
            </w:r>
            <w:proofErr w:type="gramStart"/>
            <w:r w:rsidRPr="007E7F32">
              <w:rPr>
                <w:lang w:eastAsia="en-US"/>
              </w:rPr>
              <w:t>дств с ф</w:t>
            </w:r>
            <w:proofErr w:type="gramEnd"/>
            <w:r w:rsidRPr="007E7F32">
              <w:rPr>
                <w:lang w:eastAsia="en-US"/>
              </w:rPr>
              <w:t>изическим лицом, не являющимся индивидуальным предпринимателем;</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Договор на оказание услуг, выполнение работ, заключенный получателем бюджетных сре</w:t>
            </w:r>
            <w:proofErr w:type="gramStart"/>
            <w:r w:rsidRPr="007E7F32">
              <w:rPr>
                <w:lang w:eastAsia="en-US"/>
              </w:rPr>
              <w:t>дств с ф</w:t>
            </w:r>
            <w:proofErr w:type="gramEnd"/>
            <w:r w:rsidRPr="007E7F32">
              <w:rPr>
                <w:lang w:eastAsia="en-US"/>
              </w:rPr>
              <w:t>изическим лицом, не являющимся индивидуальным предпринимателем;</w:t>
            </w:r>
          </w:p>
          <w:p w:rsidR="005E3BCC" w:rsidRPr="007E7F32" w:rsidRDefault="005E3BCC">
            <w:pPr>
              <w:pStyle w:val="ConsPlusNormal"/>
              <w:spacing w:line="256" w:lineRule="auto"/>
              <w:jc w:val="both"/>
              <w:rPr>
                <w:lang w:eastAsia="en-US"/>
              </w:rPr>
            </w:pPr>
            <w:r w:rsidRPr="007E7F32">
              <w:rPr>
                <w:lang w:eastAsia="en-US"/>
              </w:rPr>
              <w:t>Счет;</w:t>
            </w:r>
          </w:p>
          <w:p w:rsidR="005E3BCC" w:rsidRPr="007E7F32" w:rsidRDefault="005E3BCC">
            <w:pPr>
              <w:pStyle w:val="ConsPlusNormal"/>
              <w:spacing w:line="256" w:lineRule="auto"/>
              <w:jc w:val="both"/>
              <w:rPr>
                <w:lang w:eastAsia="en-US"/>
              </w:rPr>
            </w:pPr>
            <w:r w:rsidRPr="007E7F32">
              <w:rPr>
                <w:lang w:eastAsia="en-US"/>
              </w:rPr>
              <w:t>Счет-фактура;</w:t>
            </w:r>
          </w:p>
          <w:p w:rsidR="005E3BCC" w:rsidRPr="007E7F32" w:rsidRDefault="005E3BCC">
            <w:pPr>
              <w:pStyle w:val="ConsPlusNormal"/>
              <w:spacing w:line="256" w:lineRule="auto"/>
              <w:jc w:val="both"/>
              <w:rPr>
                <w:lang w:eastAsia="en-US"/>
              </w:rPr>
            </w:pPr>
            <w:r w:rsidRPr="007E7F32">
              <w:rPr>
                <w:lang w:eastAsia="en-US"/>
              </w:rPr>
              <w:t>Товарная накладная;</w:t>
            </w:r>
          </w:p>
          <w:p w:rsidR="005E3BCC" w:rsidRPr="007E7F32" w:rsidRDefault="005E3BCC">
            <w:pPr>
              <w:pStyle w:val="ConsPlusNormal"/>
              <w:spacing w:line="256" w:lineRule="auto"/>
              <w:jc w:val="both"/>
              <w:rPr>
                <w:lang w:eastAsia="en-US"/>
              </w:rPr>
            </w:pPr>
            <w:r w:rsidRPr="007E7F32">
              <w:rPr>
                <w:lang w:eastAsia="en-US"/>
              </w:rPr>
              <w:t>Универсальный передаточный документ;</w:t>
            </w:r>
          </w:p>
          <w:p w:rsidR="005E3BCC" w:rsidRPr="007E7F32" w:rsidRDefault="005E3BCC">
            <w:pPr>
              <w:pStyle w:val="ConsPlusNormal"/>
              <w:spacing w:line="256" w:lineRule="auto"/>
              <w:jc w:val="both"/>
              <w:rPr>
                <w:lang w:eastAsia="en-US"/>
              </w:rPr>
            </w:pPr>
            <w:r w:rsidRPr="007E7F32">
              <w:rPr>
                <w:lang w:eastAsia="en-US"/>
              </w:rPr>
              <w:t>Акт выполненных работ;</w:t>
            </w:r>
          </w:p>
          <w:p w:rsidR="005E3BCC" w:rsidRPr="007E7F32" w:rsidRDefault="005E3BCC">
            <w:pPr>
              <w:pStyle w:val="ConsPlusNormal"/>
              <w:spacing w:line="256" w:lineRule="auto"/>
              <w:jc w:val="both"/>
              <w:rPr>
                <w:lang w:eastAsia="en-US"/>
              </w:rPr>
            </w:pPr>
            <w:r w:rsidRPr="007E7F32">
              <w:rPr>
                <w:lang w:eastAsia="en-US"/>
              </w:rPr>
              <w:t>Акт приема-передачи;</w:t>
            </w:r>
          </w:p>
          <w:p w:rsidR="005E3BCC" w:rsidRPr="007E7F32" w:rsidRDefault="005E3BCC">
            <w:pPr>
              <w:pStyle w:val="ConsPlusNormal"/>
              <w:spacing w:line="256" w:lineRule="auto"/>
              <w:jc w:val="both"/>
              <w:rPr>
                <w:lang w:eastAsia="en-US"/>
              </w:rPr>
            </w:pPr>
            <w:r w:rsidRPr="007E7F32">
              <w:rPr>
                <w:lang w:eastAsia="en-US"/>
              </w:rPr>
              <w:t>Акт об оказании услуг;</w:t>
            </w:r>
          </w:p>
        </w:tc>
      </w:tr>
      <w:tr w:rsidR="005E3BCC" w:rsidRPr="007E7F32" w:rsidTr="00D5364D">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spacing w:after="0" w:line="240" w:lineRule="auto"/>
              <w:rPr>
                <w:rFonts w:ascii="Times New Roman" w:hAnsi="Times New Roman" w:cs="Times New Roman"/>
                <w:sz w:val="24"/>
                <w:szCs w:val="24"/>
                <w:lang w:eastAsia="en-US"/>
              </w:rPr>
            </w:pPr>
          </w:p>
        </w:tc>
        <w:tc>
          <w:tcPr>
            <w:tcW w:w="4598" w:type="dxa"/>
            <w:tcBorders>
              <w:top w:val="single" w:sz="4" w:space="0" w:color="auto"/>
              <w:left w:val="single" w:sz="4" w:space="0" w:color="auto"/>
              <w:bottom w:val="single" w:sz="4" w:space="0" w:color="auto"/>
              <w:right w:val="single" w:sz="4" w:space="0" w:color="auto"/>
            </w:tcBorders>
            <w:hideMark/>
          </w:tcPr>
          <w:p w:rsidR="005E3BCC" w:rsidRPr="007E7F32" w:rsidRDefault="005E3BCC">
            <w:pPr>
              <w:pStyle w:val="ConsPlusNormal"/>
              <w:spacing w:line="256" w:lineRule="auto"/>
              <w:rPr>
                <w:lang w:eastAsia="en-US"/>
              </w:rPr>
            </w:pPr>
            <w:r w:rsidRPr="007E7F32">
              <w:rPr>
                <w:lang w:eastAsia="en-US"/>
              </w:rPr>
              <w:t>иной документ, в соответствии с которым возникает бюджетное обязательство получателя бюджетных средств</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3BCC" w:rsidRPr="007E7F32" w:rsidRDefault="005E3BCC">
            <w:pPr>
              <w:pStyle w:val="ConsPlusNormal"/>
              <w:spacing w:line="256" w:lineRule="auto"/>
              <w:jc w:val="both"/>
              <w:rPr>
                <w:lang w:eastAsia="en-US"/>
              </w:rPr>
            </w:pPr>
            <w:r w:rsidRPr="007E7F32">
              <w:rPr>
                <w:lang w:eastAsia="en-US"/>
              </w:rPr>
              <w:t>Иной документ, подтверждающий возникновение денежного обязательства по бюджетному обязательству получателя бюджетных средств</w:t>
            </w:r>
          </w:p>
        </w:tc>
      </w:tr>
    </w:tbl>
    <w:p w:rsidR="005E3BCC" w:rsidRPr="007E7F32" w:rsidRDefault="005E3BCC" w:rsidP="005E3BCC">
      <w:pPr>
        <w:pStyle w:val="ConsPlusNormal"/>
        <w:jc w:val="center"/>
      </w:pPr>
    </w:p>
    <w:p w:rsidR="005E3BCC" w:rsidRPr="007E7F32" w:rsidRDefault="005E3BCC" w:rsidP="005E3BCC">
      <w:pPr>
        <w:pStyle w:val="ConsPlusNormal"/>
        <w:jc w:val="center"/>
      </w:pPr>
    </w:p>
    <w:p w:rsidR="005E3BCC" w:rsidRPr="007E7F32" w:rsidRDefault="005E3BCC" w:rsidP="005E3BCC">
      <w:pPr>
        <w:pStyle w:val="ConsPlusNormal"/>
        <w:jc w:val="center"/>
      </w:pPr>
    </w:p>
    <w:p w:rsidR="005E3BCC" w:rsidRDefault="005E3BCC" w:rsidP="005E3BCC">
      <w:pPr>
        <w:spacing w:after="0" w:line="240" w:lineRule="auto"/>
        <w:rPr>
          <w:rFonts w:ascii="Times New Roman" w:hAnsi="Times New Roman" w:cs="Times New Roman"/>
          <w:sz w:val="18"/>
          <w:szCs w:val="18"/>
        </w:rPr>
        <w:sectPr w:rsidR="005E3BCC" w:rsidSect="007E7F32">
          <w:pgSz w:w="11906" w:h="16838"/>
          <w:pgMar w:top="1134" w:right="851" w:bottom="1134" w:left="1418" w:header="0" w:footer="0" w:gutter="0"/>
          <w:cols w:space="720"/>
        </w:sectPr>
      </w:pPr>
    </w:p>
    <w:p w:rsidR="005E3BCC" w:rsidRDefault="005E3BCC" w:rsidP="00D5364D">
      <w:pPr>
        <w:pStyle w:val="ConsPlusNormal"/>
        <w:jc w:val="right"/>
        <w:outlineLvl w:val="1"/>
        <w:rPr>
          <w:sz w:val="18"/>
          <w:szCs w:val="18"/>
        </w:rPr>
      </w:pPr>
      <w:bookmarkStart w:id="60" w:name="Par948"/>
      <w:bookmarkEnd w:id="60"/>
      <w:r>
        <w:rPr>
          <w:sz w:val="18"/>
          <w:szCs w:val="18"/>
        </w:rPr>
        <w:lastRenderedPageBreak/>
        <w:t xml:space="preserve">Приложение </w:t>
      </w:r>
      <w:r w:rsidR="00804D6B">
        <w:rPr>
          <w:sz w:val="18"/>
          <w:szCs w:val="18"/>
        </w:rPr>
        <w:t>№</w:t>
      </w:r>
      <w:r>
        <w:rPr>
          <w:sz w:val="18"/>
          <w:szCs w:val="18"/>
        </w:rPr>
        <w:t xml:space="preserve"> 6</w:t>
      </w:r>
    </w:p>
    <w:p w:rsidR="005E3BCC" w:rsidRDefault="005E3BCC" w:rsidP="00D5364D">
      <w:pPr>
        <w:pStyle w:val="ConsPlusNormal"/>
        <w:jc w:val="right"/>
        <w:rPr>
          <w:sz w:val="18"/>
          <w:szCs w:val="18"/>
        </w:rPr>
      </w:pPr>
      <w:r>
        <w:rPr>
          <w:sz w:val="18"/>
          <w:szCs w:val="18"/>
        </w:rPr>
        <w:t xml:space="preserve">                     к Порядку учета </w:t>
      </w:r>
      <w:proofErr w:type="gramStart"/>
      <w:r>
        <w:rPr>
          <w:sz w:val="18"/>
          <w:szCs w:val="18"/>
        </w:rPr>
        <w:t>бюджетных</w:t>
      </w:r>
      <w:proofErr w:type="gramEnd"/>
    </w:p>
    <w:p w:rsidR="005E3BCC" w:rsidRDefault="005E3BCC" w:rsidP="00D5364D">
      <w:pPr>
        <w:pStyle w:val="ConsPlusNormal"/>
        <w:jc w:val="right"/>
        <w:rPr>
          <w:sz w:val="18"/>
          <w:szCs w:val="18"/>
        </w:rPr>
      </w:pPr>
      <w:r>
        <w:rPr>
          <w:sz w:val="18"/>
          <w:szCs w:val="18"/>
        </w:rPr>
        <w:t xml:space="preserve">               и денежных обязательств</w:t>
      </w:r>
    </w:p>
    <w:p w:rsidR="005E3BCC" w:rsidRDefault="005E3BCC" w:rsidP="00D5364D">
      <w:pPr>
        <w:pStyle w:val="ConsPlusNormal"/>
        <w:jc w:val="right"/>
        <w:rPr>
          <w:sz w:val="18"/>
          <w:szCs w:val="18"/>
        </w:rPr>
      </w:pPr>
      <w:r>
        <w:rPr>
          <w:sz w:val="18"/>
          <w:szCs w:val="18"/>
        </w:rPr>
        <w:t xml:space="preserve">                      получателей средств бюджета </w:t>
      </w:r>
    </w:p>
    <w:p w:rsidR="005E3BCC" w:rsidRDefault="005E3BCC" w:rsidP="00D5364D">
      <w:pPr>
        <w:pStyle w:val="ConsPlusNormal"/>
        <w:jc w:val="right"/>
        <w:rPr>
          <w:sz w:val="18"/>
          <w:szCs w:val="18"/>
        </w:rPr>
      </w:pPr>
      <w:r>
        <w:rPr>
          <w:sz w:val="18"/>
          <w:szCs w:val="18"/>
        </w:rPr>
        <w:t>сельского поселения</w:t>
      </w:r>
    </w:p>
    <w:p w:rsidR="005E3BCC" w:rsidRDefault="005E3BCC" w:rsidP="00D5364D">
      <w:pPr>
        <w:pStyle w:val="ConsPlusNormal"/>
        <w:jc w:val="right"/>
        <w:rPr>
          <w:sz w:val="18"/>
          <w:szCs w:val="18"/>
        </w:rPr>
      </w:pPr>
      <w:r>
        <w:rPr>
          <w:sz w:val="18"/>
          <w:szCs w:val="18"/>
        </w:rPr>
        <w:t xml:space="preserve"> </w:t>
      </w:r>
      <w:proofErr w:type="spellStart"/>
      <w:r w:rsidR="00E97D6E">
        <w:rPr>
          <w:sz w:val="18"/>
          <w:szCs w:val="18"/>
          <w:lang w:eastAsia="en-US"/>
        </w:rPr>
        <w:t>Лаклинский</w:t>
      </w:r>
      <w:proofErr w:type="spellEnd"/>
      <w:r>
        <w:rPr>
          <w:sz w:val="18"/>
          <w:szCs w:val="18"/>
        </w:rPr>
        <w:t xml:space="preserve"> сельсовет </w:t>
      </w:r>
    </w:p>
    <w:p w:rsidR="005E3BCC" w:rsidRDefault="005E3BCC" w:rsidP="00D5364D">
      <w:pPr>
        <w:pStyle w:val="ConsPlusNormal"/>
        <w:jc w:val="right"/>
        <w:rPr>
          <w:sz w:val="18"/>
          <w:szCs w:val="18"/>
        </w:rPr>
      </w:pPr>
      <w:r>
        <w:rPr>
          <w:sz w:val="18"/>
          <w:szCs w:val="18"/>
        </w:rPr>
        <w:t xml:space="preserve">                                           муниципального района Салаватский район</w:t>
      </w:r>
    </w:p>
    <w:p w:rsidR="005E3BCC" w:rsidRDefault="005E3BCC" w:rsidP="00D5364D">
      <w:pPr>
        <w:pStyle w:val="ConsPlusNormal"/>
        <w:jc w:val="right"/>
        <w:rPr>
          <w:sz w:val="18"/>
          <w:szCs w:val="18"/>
        </w:rPr>
      </w:pPr>
      <w:r>
        <w:rPr>
          <w:sz w:val="18"/>
          <w:szCs w:val="18"/>
        </w:rPr>
        <w:t xml:space="preserve">               Республики Башкортостан</w:t>
      </w:r>
    </w:p>
    <w:p w:rsidR="005E3BCC" w:rsidRDefault="005E3BCC" w:rsidP="005E3BCC">
      <w:pPr>
        <w:pStyle w:val="ConsPlusNormal"/>
        <w:rPr>
          <w:sz w:val="18"/>
          <w:szCs w:val="18"/>
        </w:rPr>
      </w:pPr>
    </w:p>
    <w:p w:rsidR="005E3BCC" w:rsidRDefault="005E3BCC" w:rsidP="005E3BCC">
      <w:pPr>
        <w:pStyle w:val="ConsPlusNormal"/>
        <w:jc w:val="center"/>
        <w:rPr>
          <w:sz w:val="18"/>
          <w:szCs w:val="18"/>
        </w:rPr>
      </w:pPr>
    </w:p>
    <w:p w:rsidR="005E3BCC" w:rsidRDefault="005E3BCC" w:rsidP="005E3BCC">
      <w:pPr>
        <w:pStyle w:val="ConsPlusNonformat"/>
        <w:jc w:val="both"/>
        <w:rPr>
          <w:sz w:val="18"/>
          <w:szCs w:val="18"/>
        </w:rPr>
      </w:pPr>
      <w:r>
        <w:rPr>
          <w:sz w:val="18"/>
          <w:szCs w:val="18"/>
        </w:rPr>
        <w:t xml:space="preserve">                                 Протокол</w:t>
      </w:r>
    </w:p>
    <w:p w:rsidR="005E3BCC" w:rsidRDefault="005E3BCC" w:rsidP="005E3BCC">
      <w:pPr>
        <w:pStyle w:val="ConsPlusNonformat"/>
        <w:jc w:val="both"/>
        <w:rPr>
          <w:sz w:val="18"/>
          <w:szCs w:val="18"/>
        </w:rPr>
      </w:pPr>
      <w:r>
        <w:rPr>
          <w:sz w:val="18"/>
          <w:szCs w:val="18"/>
        </w:rPr>
        <w:t xml:space="preserve">        отклоненных сведений </w:t>
      </w:r>
      <w:proofErr w:type="gramStart"/>
      <w:r>
        <w:rPr>
          <w:sz w:val="18"/>
          <w:szCs w:val="18"/>
        </w:rPr>
        <w:t>о</w:t>
      </w:r>
      <w:proofErr w:type="gramEnd"/>
      <w:r>
        <w:rPr>
          <w:sz w:val="18"/>
          <w:szCs w:val="18"/>
        </w:rPr>
        <w:t xml:space="preserve"> _____________________ обязательствах</w:t>
      </w:r>
    </w:p>
    <w:p w:rsidR="005E3BCC" w:rsidRDefault="005E3BCC" w:rsidP="005E3BCC">
      <w:pPr>
        <w:pStyle w:val="ConsPlusNonformat"/>
        <w:jc w:val="both"/>
        <w:rPr>
          <w:sz w:val="18"/>
          <w:szCs w:val="18"/>
        </w:rPr>
      </w:pPr>
      <w:r>
        <w:rPr>
          <w:sz w:val="18"/>
          <w:szCs w:val="18"/>
        </w:rPr>
        <w:t xml:space="preserve">                               (бюджетных, денежных)</w:t>
      </w:r>
    </w:p>
    <w:p w:rsidR="005E3BCC" w:rsidRDefault="005E3BCC" w:rsidP="005E3BCC">
      <w:pPr>
        <w:pStyle w:val="ConsPlusNonformat"/>
        <w:jc w:val="both"/>
        <w:rPr>
          <w:sz w:val="18"/>
          <w:szCs w:val="18"/>
        </w:rPr>
      </w:pPr>
      <w:r>
        <w:rPr>
          <w:sz w:val="18"/>
          <w:szCs w:val="18"/>
        </w:rPr>
        <w:t xml:space="preserve">                      N ___ от "__" ________ 20__ г.</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 xml:space="preserve">    _______________________________________________________________</w:t>
      </w:r>
    </w:p>
    <w:p w:rsidR="005E3BCC" w:rsidRDefault="005E3BCC" w:rsidP="005E3BCC">
      <w:pPr>
        <w:pStyle w:val="ConsPlusNonformat"/>
        <w:jc w:val="both"/>
        <w:rPr>
          <w:sz w:val="18"/>
          <w:szCs w:val="18"/>
        </w:rPr>
      </w:pPr>
      <w:r>
        <w:rPr>
          <w:sz w:val="18"/>
          <w:szCs w:val="18"/>
        </w:rPr>
        <w:t xml:space="preserve">                (наименование получателя бюджетных средств)</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 xml:space="preserve">                                                             Ед. изм.: руб.</w:t>
      </w:r>
    </w:p>
    <w:p w:rsidR="005E3BCC" w:rsidRDefault="005E3BCC" w:rsidP="005E3BCC">
      <w:pPr>
        <w:pStyle w:val="ConsPlusNormal"/>
        <w:rPr>
          <w:sz w:val="18"/>
          <w:szCs w:val="1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3"/>
        <w:gridCol w:w="1701"/>
        <w:gridCol w:w="1608"/>
        <w:gridCol w:w="1417"/>
        <w:gridCol w:w="737"/>
        <w:gridCol w:w="1417"/>
        <w:gridCol w:w="893"/>
        <w:gridCol w:w="1474"/>
      </w:tblGrid>
      <w:tr w:rsidR="005E3BCC" w:rsidTr="005E3BCC">
        <w:tc>
          <w:tcPr>
            <w:tcW w:w="53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 xml:space="preserve">N </w:t>
            </w:r>
            <w:proofErr w:type="gramStart"/>
            <w:r>
              <w:rPr>
                <w:sz w:val="18"/>
                <w:szCs w:val="18"/>
                <w:lang w:eastAsia="en-US"/>
              </w:rPr>
              <w:t>п</w:t>
            </w:r>
            <w:proofErr w:type="gramEnd"/>
            <w:r>
              <w:rPr>
                <w:sz w:val="18"/>
                <w:szCs w:val="18"/>
                <w:lang w:eastAsia="en-US"/>
              </w:rPr>
              <w:t>/п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ИНН и наименование получателя бюджетных средств банк</w:t>
            </w:r>
          </w:p>
        </w:tc>
        <w:tc>
          <w:tcPr>
            <w:tcW w:w="160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Плательщик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Предмет по документу-основанию</w:t>
            </w:r>
          </w:p>
        </w:tc>
        <w:tc>
          <w:tcPr>
            <w:tcW w:w="73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Код по БК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Причина отклонения</w:t>
            </w:r>
          </w:p>
        </w:tc>
        <w:tc>
          <w:tcPr>
            <w:tcW w:w="89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w:t>
            </w:r>
          </w:p>
        </w:tc>
        <w:tc>
          <w:tcPr>
            <w:tcW w:w="1474" w:type="dxa"/>
            <w:tcBorders>
              <w:top w:val="single" w:sz="4" w:space="0" w:color="auto"/>
              <w:left w:val="single" w:sz="4" w:space="0" w:color="auto"/>
              <w:bottom w:val="single" w:sz="4" w:space="0" w:color="auto"/>
              <w:right w:val="nil"/>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Источник отклонения</w:t>
            </w:r>
          </w:p>
        </w:tc>
      </w:tr>
      <w:tr w:rsidR="005E3BCC" w:rsidTr="005E3BCC">
        <w:tc>
          <w:tcPr>
            <w:tcW w:w="53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60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9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474" w:type="dxa"/>
            <w:tcBorders>
              <w:top w:val="single" w:sz="4" w:space="0" w:color="auto"/>
              <w:left w:val="single" w:sz="4" w:space="0" w:color="auto"/>
              <w:bottom w:val="single" w:sz="4" w:space="0" w:color="auto"/>
              <w:right w:val="nil"/>
            </w:tcBorders>
          </w:tcPr>
          <w:p w:rsidR="005E3BCC" w:rsidRDefault="005E3BCC">
            <w:pPr>
              <w:pStyle w:val="ConsPlusNormal"/>
              <w:spacing w:line="256" w:lineRule="auto"/>
              <w:rPr>
                <w:sz w:val="18"/>
                <w:szCs w:val="18"/>
                <w:lang w:eastAsia="en-US"/>
              </w:rPr>
            </w:pPr>
          </w:p>
        </w:tc>
      </w:tr>
      <w:tr w:rsidR="005E3BCC" w:rsidTr="005E3BCC">
        <w:tc>
          <w:tcPr>
            <w:tcW w:w="5996" w:type="dxa"/>
            <w:gridSpan w:val="5"/>
            <w:tcBorders>
              <w:top w:val="single" w:sz="4" w:space="0" w:color="auto"/>
              <w:left w:val="nil"/>
              <w:bottom w:val="nil"/>
              <w:right w:val="single" w:sz="4" w:space="0" w:color="auto"/>
            </w:tcBorders>
          </w:tcPr>
          <w:p w:rsidR="005E3BCC" w:rsidRDefault="005E3BCC">
            <w:pPr>
              <w:pStyle w:val="ConsPlusNormal"/>
              <w:spacing w:line="256" w:lineRule="auto"/>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both"/>
              <w:rPr>
                <w:sz w:val="18"/>
                <w:szCs w:val="18"/>
                <w:lang w:eastAsia="en-US"/>
              </w:rPr>
            </w:pPr>
            <w:r>
              <w:rPr>
                <w:sz w:val="18"/>
                <w:szCs w:val="18"/>
                <w:lang w:eastAsia="en-US"/>
              </w:rPr>
              <w:t>Всего:</w:t>
            </w:r>
          </w:p>
        </w:tc>
        <w:tc>
          <w:tcPr>
            <w:tcW w:w="89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474" w:type="dxa"/>
            <w:tcBorders>
              <w:top w:val="single" w:sz="4" w:space="0" w:color="auto"/>
              <w:left w:val="single" w:sz="4" w:space="0" w:color="auto"/>
              <w:bottom w:val="nil"/>
              <w:right w:val="nil"/>
            </w:tcBorders>
          </w:tcPr>
          <w:p w:rsidR="005E3BCC" w:rsidRDefault="005E3BCC">
            <w:pPr>
              <w:pStyle w:val="ConsPlusNormal"/>
              <w:spacing w:line="256" w:lineRule="auto"/>
              <w:rPr>
                <w:sz w:val="18"/>
                <w:szCs w:val="18"/>
                <w:lang w:eastAsia="en-US"/>
              </w:rPr>
            </w:pPr>
          </w:p>
        </w:tc>
      </w:tr>
    </w:tbl>
    <w:p w:rsidR="005E3BCC" w:rsidRDefault="005E3BCC" w:rsidP="005E3BCC">
      <w:pPr>
        <w:pStyle w:val="ConsPlusNormal"/>
        <w:jc w:val="center"/>
        <w:rPr>
          <w:sz w:val="18"/>
          <w:szCs w:val="18"/>
        </w:rPr>
      </w:pPr>
    </w:p>
    <w:p w:rsidR="005E3BCC" w:rsidRDefault="005E3BCC" w:rsidP="005E3BCC">
      <w:pPr>
        <w:pStyle w:val="ConsPlusNonformat"/>
        <w:jc w:val="both"/>
        <w:rPr>
          <w:sz w:val="18"/>
          <w:szCs w:val="18"/>
        </w:rPr>
      </w:pPr>
      <w:r>
        <w:rPr>
          <w:sz w:val="18"/>
          <w:szCs w:val="18"/>
        </w:rPr>
        <w:t>Всего прописью: ________________________________</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Ответственный исполнитель ___________ _________ ___________________________</w:t>
      </w:r>
    </w:p>
    <w:p w:rsidR="005E3BCC" w:rsidRDefault="005E3BCC" w:rsidP="005E3BCC">
      <w:pPr>
        <w:pStyle w:val="ConsPlusNonformat"/>
        <w:jc w:val="both"/>
        <w:rPr>
          <w:sz w:val="18"/>
          <w:szCs w:val="18"/>
        </w:rPr>
      </w:pPr>
      <w:r>
        <w:rPr>
          <w:sz w:val="18"/>
          <w:szCs w:val="18"/>
        </w:rPr>
        <w:t xml:space="preserve">                          (должность) (подпись)   (расшифровка подписи)</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"___" _________ 20___ г.</w:t>
      </w:r>
    </w:p>
    <w:p w:rsidR="005E3BCC" w:rsidRDefault="005E3BCC" w:rsidP="005E3BCC">
      <w:pPr>
        <w:pStyle w:val="ConsPlusNormal"/>
        <w:jc w:val="center"/>
        <w:rPr>
          <w:sz w:val="18"/>
          <w:szCs w:val="18"/>
        </w:rPr>
      </w:pPr>
    </w:p>
    <w:p w:rsidR="005E3BCC" w:rsidRDefault="005E3BCC" w:rsidP="005E3BCC">
      <w:pPr>
        <w:pStyle w:val="ConsPlusNormal"/>
        <w:jc w:val="center"/>
        <w:rPr>
          <w:sz w:val="18"/>
          <w:szCs w:val="18"/>
        </w:rPr>
      </w:pPr>
    </w:p>
    <w:p w:rsidR="005E3BCC" w:rsidRDefault="005E3BCC" w:rsidP="005E3BCC">
      <w:pPr>
        <w:pStyle w:val="ConsPlusNormal"/>
        <w:jc w:val="center"/>
        <w:rPr>
          <w:sz w:val="18"/>
          <w:szCs w:val="18"/>
        </w:rPr>
      </w:pPr>
    </w:p>
    <w:p w:rsidR="005E3BCC" w:rsidRDefault="005E3BCC" w:rsidP="005E3BCC">
      <w:pPr>
        <w:pStyle w:val="ConsPlusNormal"/>
        <w:jc w:val="center"/>
        <w:rPr>
          <w:sz w:val="18"/>
          <w:szCs w:val="18"/>
        </w:rPr>
      </w:pPr>
    </w:p>
    <w:p w:rsidR="00D5364D" w:rsidRDefault="00D5364D"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D5364D" w:rsidRDefault="00D5364D" w:rsidP="005E3BCC">
      <w:pPr>
        <w:pStyle w:val="ConsPlusNormal"/>
        <w:jc w:val="center"/>
        <w:rPr>
          <w:sz w:val="18"/>
          <w:szCs w:val="18"/>
        </w:rPr>
      </w:pPr>
    </w:p>
    <w:p w:rsidR="00D5364D" w:rsidRDefault="00D5364D" w:rsidP="005E3BCC">
      <w:pPr>
        <w:pStyle w:val="ConsPlusNormal"/>
        <w:jc w:val="center"/>
        <w:rPr>
          <w:sz w:val="18"/>
          <w:szCs w:val="18"/>
        </w:rPr>
      </w:pPr>
    </w:p>
    <w:p w:rsidR="00D5364D" w:rsidRDefault="00D5364D" w:rsidP="005E3BCC">
      <w:pPr>
        <w:pStyle w:val="ConsPlusNormal"/>
        <w:jc w:val="center"/>
        <w:rPr>
          <w:sz w:val="18"/>
          <w:szCs w:val="18"/>
        </w:rPr>
      </w:pPr>
    </w:p>
    <w:p w:rsidR="00804D6B" w:rsidRDefault="00804D6B" w:rsidP="005E3BCC">
      <w:pPr>
        <w:pStyle w:val="ConsPlusNormal"/>
        <w:jc w:val="center"/>
        <w:rPr>
          <w:sz w:val="18"/>
          <w:szCs w:val="18"/>
        </w:rPr>
        <w:sectPr w:rsidR="00804D6B">
          <w:pgSz w:w="11906" w:h="16838"/>
          <w:pgMar w:top="1440" w:right="566" w:bottom="1440" w:left="1133" w:header="0" w:footer="0" w:gutter="0"/>
          <w:cols w:space="720"/>
        </w:sectPr>
      </w:pPr>
    </w:p>
    <w:p w:rsidR="005E3BCC" w:rsidRDefault="005E3BCC" w:rsidP="005E3BCC">
      <w:pPr>
        <w:pStyle w:val="ConsPlusNormal"/>
        <w:jc w:val="center"/>
        <w:rPr>
          <w:sz w:val="18"/>
          <w:szCs w:val="18"/>
        </w:rPr>
      </w:pPr>
    </w:p>
    <w:p w:rsidR="005E3BCC" w:rsidRDefault="00F535BC" w:rsidP="00D5364D">
      <w:pPr>
        <w:pStyle w:val="ConsPlusNormal"/>
        <w:jc w:val="right"/>
        <w:outlineLvl w:val="1"/>
        <w:rPr>
          <w:sz w:val="18"/>
          <w:szCs w:val="18"/>
        </w:rPr>
      </w:pPr>
      <w:bookmarkStart w:id="61" w:name="Par997"/>
      <w:bookmarkEnd w:id="61"/>
      <w:r>
        <w:rPr>
          <w:sz w:val="18"/>
          <w:szCs w:val="18"/>
        </w:rPr>
        <w:t>Приложение №</w:t>
      </w:r>
      <w:r w:rsidR="005E3BCC">
        <w:rPr>
          <w:sz w:val="18"/>
          <w:szCs w:val="18"/>
        </w:rPr>
        <w:t xml:space="preserve"> 7</w:t>
      </w:r>
    </w:p>
    <w:p w:rsidR="005E3BCC" w:rsidRDefault="005E3BCC" w:rsidP="00D5364D">
      <w:pPr>
        <w:pStyle w:val="ConsPlusNormal"/>
        <w:jc w:val="right"/>
        <w:rPr>
          <w:sz w:val="18"/>
          <w:szCs w:val="18"/>
        </w:rPr>
      </w:pPr>
      <w:r>
        <w:rPr>
          <w:sz w:val="18"/>
          <w:szCs w:val="18"/>
        </w:rPr>
        <w:t xml:space="preserve">                    к Порядку учета </w:t>
      </w:r>
      <w:proofErr w:type="gramStart"/>
      <w:r>
        <w:rPr>
          <w:sz w:val="18"/>
          <w:szCs w:val="18"/>
        </w:rPr>
        <w:t>бюджетных</w:t>
      </w:r>
      <w:proofErr w:type="gramEnd"/>
    </w:p>
    <w:p w:rsidR="005E3BCC" w:rsidRDefault="005E3BCC" w:rsidP="00D5364D">
      <w:pPr>
        <w:pStyle w:val="ConsPlusNormal"/>
        <w:jc w:val="right"/>
        <w:rPr>
          <w:sz w:val="18"/>
          <w:szCs w:val="18"/>
        </w:rPr>
      </w:pPr>
      <w:r>
        <w:rPr>
          <w:sz w:val="18"/>
          <w:szCs w:val="18"/>
        </w:rPr>
        <w:t xml:space="preserve">              и денежных обязательств</w:t>
      </w:r>
    </w:p>
    <w:p w:rsidR="005E3BCC" w:rsidRDefault="005E3BCC" w:rsidP="00D5364D">
      <w:pPr>
        <w:pStyle w:val="ConsPlusNormal"/>
        <w:jc w:val="right"/>
        <w:rPr>
          <w:sz w:val="18"/>
          <w:szCs w:val="18"/>
        </w:rPr>
      </w:pPr>
      <w:r>
        <w:rPr>
          <w:sz w:val="18"/>
          <w:szCs w:val="18"/>
        </w:rPr>
        <w:t xml:space="preserve">                     получателей средств бюджета сельского</w:t>
      </w:r>
    </w:p>
    <w:p w:rsidR="005E3BCC" w:rsidRDefault="005E3BCC" w:rsidP="00D5364D">
      <w:pPr>
        <w:pStyle w:val="ConsPlusNormal"/>
        <w:jc w:val="right"/>
        <w:rPr>
          <w:sz w:val="18"/>
          <w:szCs w:val="18"/>
        </w:rPr>
      </w:pPr>
      <w:r>
        <w:rPr>
          <w:sz w:val="18"/>
          <w:szCs w:val="18"/>
        </w:rPr>
        <w:t xml:space="preserve"> поселения </w:t>
      </w:r>
      <w:proofErr w:type="spellStart"/>
      <w:r w:rsidR="00E97D6E">
        <w:rPr>
          <w:sz w:val="18"/>
          <w:szCs w:val="18"/>
          <w:lang w:eastAsia="en-US"/>
        </w:rPr>
        <w:t>Лаклинский</w:t>
      </w:r>
      <w:proofErr w:type="spellEnd"/>
      <w:r>
        <w:rPr>
          <w:sz w:val="18"/>
          <w:szCs w:val="18"/>
        </w:rPr>
        <w:t xml:space="preserve"> сельсовет </w:t>
      </w:r>
    </w:p>
    <w:p w:rsidR="005E3BCC" w:rsidRDefault="005E3BCC" w:rsidP="00D5364D">
      <w:pPr>
        <w:pStyle w:val="ConsPlusNormal"/>
        <w:jc w:val="right"/>
        <w:rPr>
          <w:sz w:val="18"/>
          <w:szCs w:val="18"/>
        </w:rPr>
      </w:pPr>
      <w:r>
        <w:rPr>
          <w:sz w:val="18"/>
          <w:szCs w:val="18"/>
        </w:rPr>
        <w:t xml:space="preserve">                                                                                          муниципального района Салаватский район </w:t>
      </w:r>
    </w:p>
    <w:p w:rsidR="005E3BCC" w:rsidRDefault="005E3BCC" w:rsidP="00D5364D">
      <w:pPr>
        <w:pStyle w:val="ConsPlusNormal"/>
        <w:jc w:val="right"/>
        <w:rPr>
          <w:sz w:val="18"/>
          <w:szCs w:val="18"/>
        </w:rPr>
      </w:pPr>
      <w:r>
        <w:rPr>
          <w:sz w:val="18"/>
          <w:szCs w:val="18"/>
        </w:rPr>
        <w:t>Республики Башкортостан</w:t>
      </w:r>
    </w:p>
    <w:tbl>
      <w:tblPr>
        <w:tblW w:w="16110" w:type="dxa"/>
        <w:tblInd w:w="-993" w:type="dxa"/>
        <w:tblLayout w:type="fixed"/>
        <w:tblCellMar>
          <w:top w:w="102" w:type="dxa"/>
          <w:left w:w="62" w:type="dxa"/>
          <w:bottom w:w="102" w:type="dxa"/>
          <w:right w:w="62" w:type="dxa"/>
        </w:tblCellMar>
        <w:tblLook w:val="04A0" w:firstRow="1" w:lastRow="0" w:firstColumn="1" w:lastColumn="0" w:noHBand="0" w:noVBand="1"/>
      </w:tblPr>
      <w:tblGrid>
        <w:gridCol w:w="6068"/>
        <w:gridCol w:w="4710"/>
        <w:gridCol w:w="3857"/>
        <w:gridCol w:w="1475"/>
      </w:tblGrid>
      <w:tr w:rsidR="005E3BCC" w:rsidTr="00D5364D">
        <w:tc>
          <w:tcPr>
            <w:tcW w:w="6068" w:type="dxa"/>
          </w:tcPr>
          <w:p w:rsidR="005E3BCC" w:rsidRDefault="005E3BCC">
            <w:pPr>
              <w:pStyle w:val="ConsPlusNormal"/>
              <w:spacing w:line="256" w:lineRule="auto"/>
              <w:rPr>
                <w:sz w:val="18"/>
                <w:szCs w:val="18"/>
                <w:lang w:eastAsia="en-US"/>
              </w:rPr>
            </w:pPr>
          </w:p>
        </w:tc>
        <w:tc>
          <w:tcPr>
            <w:tcW w:w="4710" w:type="dxa"/>
            <w:hideMark/>
          </w:tcPr>
          <w:p w:rsidR="005E3BCC" w:rsidRDefault="005E3BCC" w:rsidP="00F535BC">
            <w:pPr>
              <w:pStyle w:val="ConsPlusNormal"/>
              <w:spacing w:line="256" w:lineRule="auto"/>
              <w:jc w:val="center"/>
              <w:rPr>
                <w:sz w:val="18"/>
                <w:szCs w:val="18"/>
                <w:lang w:eastAsia="en-US"/>
              </w:rPr>
            </w:pPr>
            <w:r>
              <w:rPr>
                <w:sz w:val="18"/>
                <w:szCs w:val="18"/>
                <w:lang w:eastAsia="en-US"/>
              </w:rPr>
              <w:t xml:space="preserve">ЗАЯВКА </w:t>
            </w:r>
            <w:r w:rsidR="00F535BC">
              <w:rPr>
                <w:sz w:val="18"/>
                <w:szCs w:val="18"/>
                <w:lang w:eastAsia="en-US"/>
              </w:rPr>
              <w:t>№</w:t>
            </w:r>
            <w:r>
              <w:rPr>
                <w:sz w:val="18"/>
                <w:szCs w:val="18"/>
                <w:lang w:eastAsia="en-US"/>
              </w:rPr>
              <w:t xml:space="preserve"> ___________</w:t>
            </w:r>
          </w:p>
        </w:tc>
        <w:tc>
          <w:tcPr>
            <w:tcW w:w="3857" w:type="dxa"/>
          </w:tcPr>
          <w:p w:rsidR="005E3BCC" w:rsidRDefault="005E3BCC">
            <w:pPr>
              <w:pStyle w:val="ConsPlusNormal"/>
              <w:spacing w:line="256" w:lineRule="auto"/>
              <w:rPr>
                <w:sz w:val="18"/>
                <w:szCs w:val="18"/>
                <w:lang w:eastAsia="en-US"/>
              </w:rPr>
            </w:pPr>
          </w:p>
        </w:tc>
        <w:tc>
          <w:tcPr>
            <w:tcW w:w="1475" w:type="dxa"/>
            <w:tcBorders>
              <w:top w:val="nil"/>
              <w:left w:val="nil"/>
              <w:bottom w:val="single" w:sz="4" w:space="0" w:color="auto"/>
              <w:right w:val="nil"/>
            </w:tcBorders>
          </w:tcPr>
          <w:p w:rsidR="005E3BCC" w:rsidRDefault="005E3BCC">
            <w:pPr>
              <w:pStyle w:val="ConsPlusNormal"/>
              <w:spacing w:line="256" w:lineRule="auto"/>
              <w:rPr>
                <w:sz w:val="18"/>
                <w:szCs w:val="18"/>
                <w:lang w:eastAsia="en-US"/>
              </w:rPr>
            </w:pPr>
          </w:p>
        </w:tc>
      </w:tr>
      <w:tr w:rsidR="005E3BCC" w:rsidTr="00D5364D">
        <w:tc>
          <w:tcPr>
            <w:tcW w:w="6068" w:type="dxa"/>
          </w:tcPr>
          <w:p w:rsidR="005E3BCC" w:rsidRDefault="005E3BCC">
            <w:pPr>
              <w:pStyle w:val="ConsPlusNormal"/>
              <w:spacing w:line="256" w:lineRule="auto"/>
              <w:rPr>
                <w:sz w:val="18"/>
                <w:szCs w:val="18"/>
                <w:lang w:eastAsia="en-US"/>
              </w:rPr>
            </w:pPr>
          </w:p>
        </w:tc>
        <w:tc>
          <w:tcPr>
            <w:tcW w:w="4710" w:type="dxa"/>
            <w:hideMark/>
          </w:tcPr>
          <w:p w:rsidR="005E3BCC" w:rsidRDefault="005E3BCC">
            <w:pPr>
              <w:pStyle w:val="ConsPlusNormal"/>
              <w:spacing w:line="256" w:lineRule="auto"/>
              <w:jc w:val="center"/>
              <w:rPr>
                <w:sz w:val="18"/>
                <w:szCs w:val="18"/>
                <w:lang w:eastAsia="en-US"/>
              </w:rPr>
            </w:pPr>
            <w:r>
              <w:rPr>
                <w:sz w:val="18"/>
                <w:szCs w:val="18"/>
                <w:lang w:eastAsia="en-US"/>
              </w:rPr>
              <w:t>на перерегистрацию бюджетного обязательства</w:t>
            </w:r>
          </w:p>
        </w:tc>
        <w:tc>
          <w:tcPr>
            <w:tcW w:w="3857"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1475"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Коды</w:t>
            </w:r>
          </w:p>
        </w:tc>
      </w:tr>
      <w:tr w:rsidR="005E3BCC" w:rsidTr="00D5364D">
        <w:tc>
          <w:tcPr>
            <w:tcW w:w="6068" w:type="dxa"/>
          </w:tcPr>
          <w:p w:rsidR="005E3BCC" w:rsidRDefault="005E3BCC">
            <w:pPr>
              <w:pStyle w:val="ConsPlusNormal"/>
              <w:spacing w:line="256" w:lineRule="auto"/>
              <w:rPr>
                <w:sz w:val="18"/>
                <w:szCs w:val="18"/>
                <w:lang w:eastAsia="en-US"/>
              </w:rPr>
            </w:pPr>
          </w:p>
        </w:tc>
        <w:tc>
          <w:tcPr>
            <w:tcW w:w="4710" w:type="dxa"/>
          </w:tcPr>
          <w:p w:rsidR="005E3BCC" w:rsidRDefault="005E3BCC">
            <w:pPr>
              <w:pStyle w:val="ConsPlusNormal"/>
              <w:spacing w:line="256" w:lineRule="auto"/>
              <w:rPr>
                <w:sz w:val="18"/>
                <w:szCs w:val="18"/>
                <w:lang w:eastAsia="en-US"/>
              </w:rPr>
            </w:pPr>
          </w:p>
        </w:tc>
        <w:tc>
          <w:tcPr>
            <w:tcW w:w="3857"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147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D5364D">
        <w:tc>
          <w:tcPr>
            <w:tcW w:w="6068" w:type="dxa"/>
          </w:tcPr>
          <w:p w:rsidR="005E3BCC" w:rsidRDefault="005E3BCC">
            <w:pPr>
              <w:pStyle w:val="ConsPlusNormal"/>
              <w:spacing w:line="256" w:lineRule="auto"/>
              <w:rPr>
                <w:sz w:val="18"/>
                <w:szCs w:val="18"/>
                <w:lang w:eastAsia="en-US"/>
              </w:rPr>
            </w:pPr>
          </w:p>
        </w:tc>
        <w:tc>
          <w:tcPr>
            <w:tcW w:w="4710" w:type="dxa"/>
            <w:hideMark/>
          </w:tcPr>
          <w:p w:rsidR="005E3BCC" w:rsidRDefault="005E3BCC">
            <w:pPr>
              <w:pStyle w:val="ConsPlusNormal"/>
              <w:spacing w:line="256" w:lineRule="auto"/>
              <w:jc w:val="center"/>
              <w:rPr>
                <w:sz w:val="18"/>
                <w:szCs w:val="18"/>
                <w:lang w:eastAsia="en-US"/>
              </w:rPr>
            </w:pPr>
            <w:r>
              <w:rPr>
                <w:sz w:val="18"/>
                <w:szCs w:val="18"/>
                <w:lang w:eastAsia="en-US"/>
              </w:rPr>
              <w:t>от "_____" ______________ 20___ г.</w:t>
            </w:r>
          </w:p>
        </w:tc>
        <w:tc>
          <w:tcPr>
            <w:tcW w:w="3857" w:type="dxa"/>
            <w:tcBorders>
              <w:top w:val="nil"/>
              <w:left w:val="nil"/>
              <w:bottom w:val="nil"/>
              <w:right w:val="single" w:sz="4" w:space="0" w:color="auto"/>
            </w:tcBorders>
            <w:hideMark/>
          </w:tcPr>
          <w:p w:rsidR="005E3BCC" w:rsidRDefault="005E3BCC">
            <w:pPr>
              <w:pStyle w:val="ConsPlusNormal"/>
              <w:spacing w:line="256" w:lineRule="auto"/>
              <w:jc w:val="right"/>
              <w:rPr>
                <w:sz w:val="18"/>
                <w:szCs w:val="18"/>
                <w:lang w:eastAsia="en-US"/>
              </w:rPr>
            </w:pPr>
            <w:r>
              <w:rPr>
                <w:sz w:val="18"/>
                <w:szCs w:val="18"/>
                <w:lang w:eastAsia="en-US"/>
              </w:rPr>
              <w:t>Дата</w:t>
            </w:r>
          </w:p>
        </w:tc>
        <w:tc>
          <w:tcPr>
            <w:tcW w:w="147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D5364D">
        <w:tc>
          <w:tcPr>
            <w:tcW w:w="6068" w:type="dxa"/>
            <w:hideMark/>
          </w:tcPr>
          <w:p w:rsidR="005E3BCC" w:rsidRDefault="005E3BCC">
            <w:pPr>
              <w:pStyle w:val="ConsPlusNormal"/>
              <w:spacing w:line="256" w:lineRule="auto"/>
              <w:jc w:val="both"/>
              <w:rPr>
                <w:sz w:val="18"/>
                <w:szCs w:val="18"/>
                <w:lang w:eastAsia="en-US"/>
              </w:rPr>
            </w:pPr>
            <w:r>
              <w:rPr>
                <w:sz w:val="18"/>
                <w:szCs w:val="18"/>
                <w:lang w:eastAsia="en-US"/>
              </w:rPr>
              <w:t>Получатель бюджетных средств</w:t>
            </w:r>
          </w:p>
        </w:tc>
        <w:tc>
          <w:tcPr>
            <w:tcW w:w="4710" w:type="dxa"/>
            <w:tcBorders>
              <w:top w:val="nil"/>
              <w:left w:val="nil"/>
              <w:bottom w:val="single" w:sz="4" w:space="0" w:color="auto"/>
              <w:right w:val="nil"/>
            </w:tcBorders>
          </w:tcPr>
          <w:p w:rsidR="005E3BCC" w:rsidRDefault="005E3BCC">
            <w:pPr>
              <w:pStyle w:val="ConsPlusNormal"/>
              <w:spacing w:line="256" w:lineRule="auto"/>
              <w:rPr>
                <w:sz w:val="18"/>
                <w:szCs w:val="18"/>
                <w:lang w:eastAsia="en-US"/>
              </w:rPr>
            </w:pPr>
          </w:p>
        </w:tc>
        <w:tc>
          <w:tcPr>
            <w:tcW w:w="3857"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147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D5364D">
        <w:tc>
          <w:tcPr>
            <w:tcW w:w="6068" w:type="dxa"/>
          </w:tcPr>
          <w:p w:rsidR="005E3BCC" w:rsidRDefault="005E3BCC">
            <w:pPr>
              <w:pStyle w:val="ConsPlusNormal"/>
              <w:spacing w:line="256" w:lineRule="auto"/>
              <w:rPr>
                <w:sz w:val="18"/>
                <w:szCs w:val="18"/>
                <w:lang w:eastAsia="en-US"/>
              </w:rPr>
            </w:pPr>
          </w:p>
        </w:tc>
        <w:tc>
          <w:tcPr>
            <w:tcW w:w="4710" w:type="dxa"/>
            <w:tcBorders>
              <w:top w:val="single" w:sz="4" w:space="0" w:color="auto"/>
              <w:left w:val="nil"/>
              <w:bottom w:val="nil"/>
              <w:right w:val="nil"/>
            </w:tcBorders>
          </w:tcPr>
          <w:p w:rsidR="005E3BCC" w:rsidRDefault="005E3BCC">
            <w:pPr>
              <w:pStyle w:val="ConsPlusNormal"/>
              <w:spacing w:line="256" w:lineRule="auto"/>
              <w:rPr>
                <w:sz w:val="18"/>
                <w:szCs w:val="18"/>
                <w:lang w:eastAsia="en-US"/>
              </w:rPr>
            </w:pPr>
          </w:p>
        </w:tc>
        <w:tc>
          <w:tcPr>
            <w:tcW w:w="3857" w:type="dxa"/>
            <w:tcBorders>
              <w:top w:val="nil"/>
              <w:left w:val="nil"/>
              <w:bottom w:val="nil"/>
              <w:right w:val="single" w:sz="4" w:space="0" w:color="auto"/>
            </w:tcBorders>
            <w:hideMark/>
          </w:tcPr>
          <w:p w:rsidR="005E3BCC" w:rsidRDefault="005E3BCC">
            <w:pPr>
              <w:pStyle w:val="ConsPlusNormal"/>
              <w:spacing w:line="256" w:lineRule="auto"/>
              <w:jc w:val="right"/>
              <w:rPr>
                <w:sz w:val="18"/>
                <w:szCs w:val="18"/>
                <w:lang w:eastAsia="en-US"/>
              </w:rPr>
            </w:pPr>
            <w:r>
              <w:rPr>
                <w:sz w:val="18"/>
                <w:szCs w:val="18"/>
                <w:lang w:eastAsia="en-US"/>
              </w:rPr>
              <w:t>номер лицевого счета получателя</w:t>
            </w:r>
          </w:p>
        </w:tc>
        <w:tc>
          <w:tcPr>
            <w:tcW w:w="147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D5364D">
        <w:tc>
          <w:tcPr>
            <w:tcW w:w="6068" w:type="dxa"/>
            <w:hideMark/>
          </w:tcPr>
          <w:p w:rsidR="005E3BCC" w:rsidRDefault="005E3BCC">
            <w:pPr>
              <w:pStyle w:val="ConsPlusNormal"/>
              <w:spacing w:line="256" w:lineRule="auto"/>
              <w:jc w:val="both"/>
              <w:rPr>
                <w:sz w:val="18"/>
                <w:szCs w:val="18"/>
                <w:lang w:eastAsia="en-US"/>
              </w:rPr>
            </w:pPr>
            <w:r>
              <w:rPr>
                <w:sz w:val="18"/>
                <w:szCs w:val="18"/>
                <w:lang w:eastAsia="en-US"/>
              </w:rPr>
              <w:t>Главный распорядитель бюджетных средств</w:t>
            </w:r>
          </w:p>
        </w:tc>
        <w:tc>
          <w:tcPr>
            <w:tcW w:w="4710" w:type="dxa"/>
            <w:tcBorders>
              <w:top w:val="nil"/>
              <w:left w:val="nil"/>
              <w:bottom w:val="single" w:sz="4" w:space="0" w:color="auto"/>
              <w:right w:val="nil"/>
            </w:tcBorders>
          </w:tcPr>
          <w:p w:rsidR="005E3BCC" w:rsidRDefault="005E3BCC">
            <w:pPr>
              <w:pStyle w:val="ConsPlusNormal"/>
              <w:spacing w:line="256" w:lineRule="auto"/>
              <w:rPr>
                <w:sz w:val="18"/>
                <w:szCs w:val="18"/>
                <w:lang w:eastAsia="en-US"/>
              </w:rPr>
            </w:pPr>
          </w:p>
        </w:tc>
        <w:tc>
          <w:tcPr>
            <w:tcW w:w="3857" w:type="dxa"/>
            <w:tcBorders>
              <w:top w:val="nil"/>
              <w:left w:val="nil"/>
              <w:bottom w:val="nil"/>
              <w:right w:val="single" w:sz="4" w:space="0" w:color="auto"/>
            </w:tcBorders>
            <w:hideMark/>
          </w:tcPr>
          <w:p w:rsidR="005E3BCC" w:rsidRDefault="005E3BCC">
            <w:pPr>
              <w:pStyle w:val="ConsPlusNormal"/>
              <w:spacing w:line="256" w:lineRule="auto"/>
              <w:jc w:val="right"/>
              <w:rPr>
                <w:sz w:val="18"/>
                <w:szCs w:val="18"/>
                <w:lang w:eastAsia="en-US"/>
              </w:rPr>
            </w:pPr>
            <w:r>
              <w:rPr>
                <w:sz w:val="18"/>
                <w:szCs w:val="18"/>
                <w:lang w:eastAsia="en-US"/>
              </w:rPr>
              <w:t>Глава по БК</w:t>
            </w:r>
          </w:p>
        </w:tc>
        <w:tc>
          <w:tcPr>
            <w:tcW w:w="147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D5364D">
        <w:tc>
          <w:tcPr>
            <w:tcW w:w="6068" w:type="dxa"/>
            <w:hideMark/>
          </w:tcPr>
          <w:p w:rsidR="005E3BCC" w:rsidRDefault="005E3BCC">
            <w:pPr>
              <w:pStyle w:val="ConsPlusNormal"/>
              <w:spacing w:line="256" w:lineRule="auto"/>
              <w:jc w:val="both"/>
              <w:rPr>
                <w:sz w:val="18"/>
                <w:szCs w:val="18"/>
                <w:lang w:eastAsia="en-US"/>
              </w:rPr>
            </w:pPr>
            <w:r>
              <w:rPr>
                <w:sz w:val="18"/>
                <w:szCs w:val="18"/>
                <w:lang w:eastAsia="en-US"/>
              </w:rPr>
              <w:t>Наименование бюджета</w:t>
            </w:r>
          </w:p>
        </w:tc>
        <w:tc>
          <w:tcPr>
            <w:tcW w:w="4710" w:type="dxa"/>
            <w:tcBorders>
              <w:top w:val="single" w:sz="4" w:space="0" w:color="auto"/>
              <w:left w:val="nil"/>
              <w:bottom w:val="single" w:sz="4" w:space="0" w:color="auto"/>
              <w:right w:val="nil"/>
            </w:tcBorders>
          </w:tcPr>
          <w:p w:rsidR="005E3BCC" w:rsidRDefault="005E3BCC">
            <w:pPr>
              <w:pStyle w:val="ConsPlusNormal"/>
              <w:spacing w:line="256" w:lineRule="auto"/>
              <w:jc w:val="both"/>
              <w:rPr>
                <w:sz w:val="18"/>
                <w:szCs w:val="18"/>
                <w:lang w:eastAsia="en-US"/>
              </w:rPr>
            </w:pPr>
          </w:p>
        </w:tc>
        <w:tc>
          <w:tcPr>
            <w:tcW w:w="3857" w:type="dxa"/>
            <w:tcBorders>
              <w:top w:val="nil"/>
              <w:left w:val="nil"/>
              <w:bottom w:val="nil"/>
              <w:right w:val="single" w:sz="4" w:space="0" w:color="auto"/>
            </w:tcBorders>
            <w:hideMark/>
          </w:tcPr>
          <w:p w:rsidR="005E3BCC" w:rsidRDefault="005E3BCC">
            <w:pPr>
              <w:pStyle w:val="ConsPlusNormal"/>
              <w:spacing w:line="256" w:lineRule="auto"/>
              <w:jc w:val="right"/>
              <w:rPr>
                <w:sz w:val="18"/>
                <w:szCs w:val="18"/>
                <w:lang w:eastAsia="en-US"/>
              </w:rPr>
            </w:pPr>
            <w:r>
              <w:rPr>
                <w:sz w:val="18"/>
                <w:szCs w:val="18"/>
                <w:lang w:eastAsia="en-US"/>
              </w:rPr>
              <w:t>Номер ИКЗ</w:t>
            </w:r>
          </w:p>
        </w:tc>
        <w:tc>
          <w:tcPr>
            <w:tcW w:w="147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D5364D">
        <w:tc>
          <w:tcPr>
            <w:tcW w:w="6068" w:type="dxa"/>
            <w:hideMark/>
          </w:tcPr>
          <w:p w:rsidR="005E3BCC" w:rsidRDefault="005E3BCC">
            <w:pPr>
              <w:pStyle w:val="ConsPlusNormal"/>
              <w:spacing w:line="256" w:lineRule="auto"/>
              <w:jc w:val="both"/>
              <w:rPr>
                <w:sz w:val="18"/>
                <w:szCs w:val="18"/>
                <w:lang w:eastAsia="en-US"/>
              </w:rPr>
            </w:pPr>
            <w:r>
              <w:rPr>
                <w:sz w:val="18"/>
                <w:szCs w:val="18"/>
                <w:lang w:eastAsia="en-US"/>
              </w:rPr>
              <w:t>Финансовый орган</w:t>
            </w:r>
          </w:p>
        </w:tc>
        <w:tc>
          <w:tcPr>
            <w:tcW w:w="4710" w:type="dxa"/>
            <w:tcBorders>
              <w:top w:val="single" w:sz="4" w:space="0" w:color="auto"/>
              <w:left w:val="nil"/>
              <w:bottom w:val="single" w:sz="4" w:space="0" w:color="auto"/>
              <w:right w:val="nil"/>
            </w:tcBorders>
          </w:tcPr>
          <w:p w:rsidR="005E3BCC" w:rsidRDefault="005E3BCC">
            <w:pPr>
              <w:pStyle w:val="ConsPlusNormal"/>
              <w:spacing w:line="256" w:lineRule="auto"/>
              <w:jc w:val="both"/>
              <w:rPr>
                <w:sz w:val="18"/>
                <w:szCs w:val="18"/>
                <w:lang w:eastAsia="en-US"/>
              </w:rPr>
            </w:pPr>
          </w:p>
        </w:tc>
        <w:tc>
          <w:tcPr>
            <w:tcW w:w="3857"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147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D5364D">
        <w:tc>
          <w:tcPr>
            <w:tcW w:w="6068" w:type="dxa"/>
            <w:hideMark/>
          </w:tcPr>
          <w:p w:rsidR="005E3BCC" w:rsidRDefault="005E3BCC">
            <w:pPr>
              <w:pStyle w:val="ConsPlusNormal"/>
              <w:spacing w:line="256" w:lineRule="auto"/>
              <w:jc w:val="both"/>
              <w:rPr>
                <w:sz w:val="18"/>
                <w:szCs w:val="18"/>
                <w:lang w:eastAsia="en-US"/>
              </w:rPr>
            </w:pPr>
            <w:r>
              <w:rPr>
                <w:sz w:val="18"/>
                <w:szCs w:val="18"/>
                <w:lang w:eastAsia="en-US"/>
              </w:rPr>
              <w:t>Единица измерения: руб.</w:t>
            </w:r>
          </w:p>
        </w:tc>
        <w:tc>
          <w:tcPr>
            <w:tcW w:w="4710" w:type="dxa"/>
            <w:tcBorders>
              <w:top w:val="single" w:sz="4" w:space="0" w:color="auto"/>
              <w:left w:val="nil"/>
              <w:bottom w:val="nil"/>
              <w:right w:val="nil"/>
            </w:tcBorders>
          </w:tcPr>
          <w:p w:rsidR="005E3BCC" w:rsidRDefault="005E3BCC">
            <w:pPr>
              <w:pStyle w:val="ConsPlusNormal"/>
              <w:spacing w:line="256" w:lineRule="auto"/>
              <w:rPr>
                <w:sz w:val="18"/>
                <w:szCs w:val="18"/>
                <w:lang w:eastAsia="en-US"/>
              </w:rPr>
            </w:pPr>
          </w:p>
        </w:tc>
        <w:tc>
          <w:tcPr>
            <w:tcW w:w="3857" w:type="dxa"/>
            <w:tcBorders>
              <w:top w:val="nil"/>
              <w:left w:val="nil"/>
              <w:bottom w:val="nil"/>
              <w:right w:val="single" w:sz="4" w:space="0" w:color="auto"/>
            </w:tcBorders>
            <w:hideMark/>
          </w:tcPr>
          <w:p w:rsidR="005E3BCC" w:rsidRDefault="005E3BCC">
            <w:pPr>
              <w:pStyle w:val="ConsPlusNormal"/>
              <w:spacing w:line="256" w:lineRule="auto"/>
              <w:jc w:val="right"/>
              <w:rPr>
                <w:sz w:val="18"/>
                <w:szCs w:val="18"/>
                <w:lang w:eastAsia="en-US"/>
              </w:rPr>
            </w:pPr>
            <w:r>
              <w:rPr>
                <w:sz w:val="18"/>
                <w:szCs w:val="18"/>
                <w:lang w:eastAsia="en-US"/>
              </w:rPr>
              <w:t>Идентификатор</w:t>
            </w:r>
          </w:p>
        </w:tc>
        <w:tc>
          <w:tcPr>
            <w:tcW w:w="147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D5364D">
        <w:tc>
          <w:tcPr>
            <w:tcW w:w="6068" w:type="dxa"/>
            <w:hideMark/>
          </w:tcPr>
          <w:p w:rsidR="005E3BCC" w:rsidRDefault="005E3BCC">
            <w:pPr>
              <w:pStyle w:val="ConsPlusNormal"/>
              <w:spacing w:line="256" w:lineRule="auto"/>
              <w:jc w:val="right"/>
              <w:rPr>
                <w:sz w:val="18"/>
                <w:szCs w:val="18"/>
                <w:lang w:eastAsia="en-US"/>
              </w:rPr>
            </w:pPr>
            <w:r>
              <w:rPr>
                <w:sz w:val="18"/>
                <w:szCs w:val="18"/>
                <w:lang w:eastAsia="en-US"/>
              </w:rPr>
              <w:t>денежные единицы в иностранной валюте</w:t>
            </w:r>
          </w:p>
        </w:tc>
        <w:tc>
          <w:tcPr>
            <w:tcW w:w="4710" w:type="dxa"/>
          </w:tcPr>
          <w:p w:rsidR="005E3BCC" w:rsidRDefault="005E3BCC">
            <w:pPr>
              <w:pStyle w:val="ConsPlusNormal"/>
              <w:spacing w:line="256" w:lineRule="auto"/>
              <w:rPr>
                <w:sz w:val="18"/>
                <w:szCs w:val="18"/>
                <w:lang w:eastAsia="en-US"/>
              </w:rPr>
            </w:pPr>
          </w:p>
        </w:tc>
        <w:tc>
          <w:tcPr>
            <w:tcW w:w="3857" w:type="dxa"/>
            <w:tcBorders>
              <w:top w:val="nil"/>
              <w:left w:val="nil"/>
              <w:bottom w:val="nil"/>
              <w:right w:val="single" w:sz="4" w:space="0" w:color="auto"/>
            </w:tcBorders>
            <w:hideMark/>
          </w:tcPr>
          <w:p w:rsidR="005E3BCC" w:rsidRDefault="005E3BCC">
            <w:pPr>
              <w:pStyle w:val="ConsPlusNormal"/>
              <w:spacing w:line="256" w:lineRule="auto"/>
              <w:jc w:val="right"/>
              <w:rPr>
                <w:sz w:val="18"/>
                <w:szCs w:val="18"/>
                <w:lang w:eastAsia="en-US"/>
              </w:rPr>
            </w:pPr>
            <w:r>
              <w:rPr>
                <w:sz w:val="18"/>
                <w:szCs w:val="18"/>
                <w:lang w:eastAsia="en-US"/>
              </w:rPr>
              <w:t>по ОКЕИ</w:t>
            </w:r>
          </w:p>
        </w:tc>
        <w:tc>
          <w:tcPr>
            <w:tcW w:w="1475" w:type="dxa"/>
            <w:tcBorders>
              <w:top w:val="single" w:sz="4" w:space="0" w:color="auto"/>
              <w:left w:val="single" w:sz="4" w:space="0" w:color="auto"/>
              <w:bottom w:val="single" w:sz="4" w:space="0" w:color="auto"/>
              <w:right w:val="single" w:sz="4" w:space="0" w:color="auto"/>
            </w:tcBorders>
            <w:hideMark/>
          </w:tcPr>
          <w:p w:rsidR="005E3BCC" w:rsidRDefault="00A618D8">
            <w:pPr>
              <w:pStyle w:val="ConsPlusNormal"/>
              <w:spacing w:line="256" w:lineRule="auto"/>
              <w:jc w:val="center"/>
              <w:rPr>
                <w:sz w:val="18"/>
                <w:szCs w:val="18"/>
                <w:lang w:eastAsia="en-US"/>
              </w:rPr>
            </w:pPr>
            <w:hyperlink r:id="rId120" w:history="1">
              <w:r w:rsidR="005E3BCC">
                <w:rPr>
                  <w:rStyle w:val="a9"/>
                  <w:color w:val="auto"/>
                  <w:sz w:val="18"/>
                  <w:szCs w:val="18"/>
                  <w:u w:val="none"/>
                  <w:lang w:eastAsia="en-US"/>
                </w:rPr>
                <w:t>383</w:t>
              </w:r>
            </w:hyperlink>
          </w:p>
        </w:tc>
      </w:tr>
    </w:tbl>
    <w:p w:rsidR="005E3BCC" w:rsidRDefault="005E3BCC" w:rsidP="005E3BCC">
      <w:pPr>
        <w:pStyle w:val="ConsPlusNormal"/>
        <w:jc w:val="center"/>
        <w:rPr>
          <w:sz w:val="18"/>
          <w:szCs w:val="18"/>
        </w:rPr>
      </w:pPr>
    </w:p>
    <w:p w:rsidR="005E3BCC" w:rsidRDefault="005E3BCC" w:rsidP="005E3BCC">
      <w:pPr>
        <w:pStyle w:val="ConsPlusNonformat"/>
        <w:jc w:val="both"/>
        <w:rPr>
          <w:sz w:val="18"/>
          <w:szCs w:val="18"/>
        </w:rPr>
      </w:pPr>
      <w:r>
        <w:rPr>
          <w:sz w:val="18"/>
          <w:szCs w:val="18"/>
        </w:rPr>
        <w:t xml:space="preserve">          Раздел 1. </w:t>
      </w:r>
      <w:proofErr w:type="gramStart"/>
      <w:r>
        <w:rPr>
          <w:sz w:val="18"/>
          <w:szCs w:val="18"/>
        </w:rPr>
        <w:t>Реквизиты документа-основания для постановки</w:t>
      </w:r>
      <w:r w:rsidR="005D5109">
        <w:rPr>
          <w:sz w:val="18"/>
          <w:szCs w:val="18"/>
        </w:rPr>
        <w:t xml:space="preserve"> </w:t>
      </w:r>
      <w:r>
        <w:rPr>
          <w:sz w:val="18"/>
          <w:szCs w:val="18"/>
        </w:rPr>
        <w:t xml:space="preserve"> на учет бюджетного обязательства (для внесения изменений</w:t>
      </w:r>
      <w:proofErr w:type="gramEnd"/>
    </w:p>
    <w:p w:rsidR="005E3BCC" w:rsidRDefault="005E3BCC" w:rsidP="005E3BCC">
      <w:pPr>
        <w:pStyle w:val="ConsPlusNonformat"/>
        <w:jc w:val="both"/>
        <w:rPr>
          <w:sz w:val="18"/>
          <w:szCs w:val="18"/>
        </w:rPr>
      </w:pPr>
      <w:r>
        <w:rPr>
          <w:sz w:val="18"/>
          <w:szCs w:val="18"/>
        </w:rPr>
        <w:t xml:space="preserve">              </w:t>
      </w:r>
      <w:r w:rsidR="005D5109">
        <w:rPr>
          <w:sz w:val="18"/>
          <w:szCs w:val="18"/>
        </w:rPr>
        <w:t xml:space="preserve">                        </w:t>
      </w:r>
      <w:r>
        <w:rPr>
          <w:sz w:val="18"/>
          <w:szCs w:val="18"/>
        </w:rPr>
        <w:t>в поставленное на учет бюджетное обязательство)</w:t>
      </w:r>
    </w:p>
    <w:p w:rsidR="005E3BCC" w:rsidRDefault="005E3BCC" w:rsidP="005E3BCC">
      <w:pPr>
        <w:pStyle w:val="ConsPlusNormal"/>
        <w:jc w:val="center"/>
        <w:rPr>
          <w:sz w:val="18"/>
          <w:szCs w:val="18"/>
        </w:rPr>
      </w:pPr>
    </w:p>
    <w:tbl>
      <w:tblPr>
        <w:tblW w:w="16369" w:type="dxa"/>
        <w:tblInd w:w="-1139" w:type="dxa"/>
        <w:tblLayout w:type="fixed"/>
        <w:tblCellMar>
          <w:top w:w="102" w:type="dxa"/>
          <w:left w:w="62" w:type="dxa"/>
          <w:bottom w:w="102" w:type="dxa"/>
          <w:right w:w="62" w:type="dxa"/>
        </w:tblCellMar>
        <w:tblLook w:val="04A0" w:firstRow="1" w:lastRow="0" w:firstColumn="1" w:lastColumn="0" w:noHBand="0" w:noVBand="1"/>
      </w:tblPr>
      <w:tblGrid>
        <w:gridCol w:w="567"/>
        <w:gridCol w:w="1020"/>
        <w:gridCol w:w="624"/>
        <w:gridCol w:w="850"/>
        <w:gridCol w:w="1134"/>
        <w:gridCol w:w="964"/>
        <w:gridCol w:w="1587"/>
        <w:gridCol w:w="1644"/>
        <w:gridCol w:w="682"/>
        <w:gridCol w:w="1627"/>
        <w:gridCol w:w="1984"/>
        <w:gridCol w:w="3686"/>
      </w:tblGrid>
      <w:tr w:rsidR="005E3BCC" w:rsidTr="005D5109">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Вид</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Номер</w:t>
            </w:r>
          </w:p>
        </w:tc>
        <w:tc>
          <w:tcPr>
            <w:tcW w:w="624"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Дата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 в валюте обязательства</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 xml:space="preserve">Код валюты по </w:t>
            </w:r>
            <w:hyperlink r:id="rId121" w:history="1">
              <w:r>
                <w:rPr>
                  <w:rStyle w:val="a9"/>
                  <w:color w:val="auto"/>
                  <w:sz w:val="18"/>
                  <w:szCs w:val="18"/>
                  <w:u w:val="none"/>
                  <w:lang w:eastAsia="en-US"/>
                </w:rPr>
                <w:t>ОКВ</w:t>
              </w:r>
            </w:hyperlink>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 в валюте Российской Федерации</w:t>
            </w:r>
          </w:p>
        </w:tc>
        <w:tc>
          <w:tcPr>
            <w:tcW w:w="2326"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ind w:left="-429" w:firstLine="429"/>
              <w:jc w:val="center"/>
              <w:rPr>
                <w:sz w:val="18"/>
                <w:szCs w:val="18"/>
                <w:lang w:eastAsia="en-US"/>
              </w:rPr>
            </w:pPr>
            <w:r>
              <w:rPr>
                <w:sz w:val="18"/>
                <w:szCs w:val="18"/>
                <w:lang w:eastAsia="en-US"/>
              </w:rPr>
              <w:t>Авансовый платеж</w:t>
            </w:r>
          </w:p>
        </w:tc>
        <w:tc>
          <w:tcPr>
            <w:tcW w:w="162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Признак казначейского сопровождения</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Учетный номер бюджетного обязательства</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Уникальный номер реестровой записи в реестре контрактов</w:t>
            </w:r>
          </w:p>
        </w:tc>
      </w:tr>
      <w:tr w:rsidR="005E3BCC" w:rsidTr="005D5109">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64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процент от общей суммы обязательства</w:t>
            </w:r>
          </w:p>
        </w:tc>
        <w:tc>
          <w:tcPr>
            <w:tcW w:w="68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 авансового платежа</w:t>
            </w: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r>
      <w:tr w:rsidR="005E3BCC" w:rsidTr="005D5109">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w:t>
            </w:r>
          </w:p>
        </w:tc>
        <w:tc>
          <w:tcPr>
            <w:tcW w:w="102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2</w:t>
            </w:r>
          </w:p>
        </w:tc>
        <w:tc>
          <w:tcPr>
            <w:tcW w:w="62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5</w:t>
            </w:r>
          </w:p>
        </w:tc>
        <w:tc>
          <w:tcPr>
            <w:tcW w:w="96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6</w:t>
            </w:r>
          </w:p>
        </w:tc>
        <w:tc>
          <w:tcPr>
            <w:tcW w:w="158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7</w:t>
            </w:r>
          </w:p>
        </w:tc>
        <w:tc>
          <w:tcPr>
            <w:tcW w:w="164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8</w:t>
            </w:r>
          </w:p>
        </w:tc>
        <w:tc>
          <w:tcPr>
            <w:tcW w:w="68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9</w:t>
            </w:r>
          </w:p>
        </w:tc>
        <w:tc>
          <w:tcPr>
            <w:tcW w:w="162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10</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12</w:t>
            </w:r>
          </w:p>
        </w:tc>
      </w:tr>
      <w:tr w:rsidR="005E3BCC" w:rsidTr="005D5109">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020"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624"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964"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58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644"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682"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3686"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r>
    </w:tbl>
    <w:p w:rsidR="005E3BCC" w:rsidRDefault="005E3BCC" w:rsidP="005E3BCC">
      <w:pPr>
        <w:pStyle w:val="ConsPlusNormal"/>
        <w:jc w:val="center"/>
        <w:rPr>
          <w:sz w:val="18"/>
          <w:szCs w:val="18"/>
        </w:rPr>
      </w:pPr>
    </w:p>
    <w:p w:rsidR="005E3BCC" w:rsidRDefault="005E3BCC" w:rsidP="005E3BCC">
      <w:pPr>
        <w:pStyle w:val="ConsPlusNonformat"/>
        <w:jc w:val="both"/>
        <w:rPr>
          <w:sz w:val="18"/>
          <w:szCs w:val="18"/>
        </w:rPr>
      </w:pPr>
      <w:r>
        <w:rPr>
          <w:sz w:val="18"/>
          <w:szCs w:val="18"/>
        </w:rPr>
        <w:t xml:space="preserve">                Раздел 2. Реквизиты контрагента/взыскателя</w:t>
      </w:r>
      <w:r w:rsidR="005D5109">
        <w:rPr>
          <w:sz w:val="18"/>
          <w:szCs w:val="18"/>
        </w:rPr>
        <w:t xml:space="preserve"> </w:t>
      </w:r>
      <w:r>
        <w:rPr>
          <w:sz w:val="18"/>
          <w:szCs w:val="18"/>
        </w:rPr>
        <w:t>по исполнительному документу/решению налогового органа</w:t>
      </w:r>
    </w:p>
    <w:p w:rsidR="005E3BCC" w:rsidRDefault="005E3BCC" w:rsidP="005E3BCC">
      <w:pPr>
        <w:pStyle w:val="ConsPlusNormal"/>
        <w:jc w:val="center"/>
        <w:rPr>
          <w:sz w:val="18"/>
          <w:szCs w:val="18"/>
        </w:rPr>
      </w:pPr>
    </w:p>
    <w:tbl>
      <w:tblPr>
        <w:tblW w:w="16228" w:type="dxa"/>
        <w:tblInd w:w="-998" w:type="dxa"/>
        <w:tblLayout w:type="fixed"/>
        <w:tblCellMar>
          <w:top w:w="102" w:type="dxa"/>
          <w:left w:w="62" w:type="dxa"/>
          <w:bottom w:w="102" w:type="dxa"/>
          <w:right w:w="62" w:type="dxa"/>
        </w:tblCellMar>
        <w:tblLook w:val="04A0" w:firstRow="1" w:lastRow="0" w:firstColumn="1" w:lastColumn="0" w:noHBand="0" w:noVBand="1"/>
      </w:tblPr>
      <w:tblGrid>
        <w:gridCol w:w="2041"/>
        <w:gridCol w:w="1191"/>
        <w:gridCol w:w="1531"/>
        <w:gridCol w:w="908"/>
        <w:gridCol w:w="1701"/>
        <w:gridCol w:w="3327"/>
        <w:gridCol w:w="5529"/>
      </w:tblGrid>
      <w:tr w:rsidR="005E3BCC" w:rsidTr="005D5109">
        <w:tc>
          <w:tcPr>
            <w:tcW w:w="2041" w:type="dxa"/>
            <w:tcBorders>
              <w:top w:val="single" w:sz="4" w:space="0" w:color="auto"/>
              <w:left w:val="single" w:sz="4" w:space="0" w:color="auto"/>
              <w:bottom w:val="single" w:sz="4" w:space="0" w:color="auto"/>
              <w:right w:val="single" w:sz="4" w:space="0" w:color="auto"/>
            </w:tcBorders>
            <w:vAlign w:val="bottom"/>
            <w:hideMark/>
          </w:tcPr>
          <w:p w:rsidR="005E3BCC" w:rsidRDefault="005E3BCC">
            <w:pPr>
              <w:pStyle w:val="ConsPlusNormal"/>
              <w:spacing w:line="256" w:lineRule="auto"/>
              <w:jc w:val="center"/>
              <w:rPr>
                <w:sz w:val="18"/>
                <w:szCs w:val="18"/>
                <w:lang w:eastAsia="en-US"/>
              </w:rPr>
            </w:pPr>
            <w:r>
              <w:rPr>
                <w:sz w:val="18"/>
                <w:szCs w:val="18"/>
                <w:lang w:eastAsia="en-US"/>
              </w:rPr>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ИНН</w:t>
            </w:r>
          </w:p>
        </w:tc>
        <w:tc>
          <w:tcPr>
            <w:tcW w:w="153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КПП</w:t>
            </w:r>
          </w:p>
        </w:tc>
        <w:tc>
          <w:tcPr>
            <w:tcW w:w="90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Номер банковского (казначейского) счета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Наименование банка</w:t>
            </w:r>
          </w:p>
        </w:tc>
        <w:tc>
          <w:tcPr>
            <w:tcW w:w="332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БИК банка</w:t>
            </w:r>
          </w:p>
        </w:tc>
        <w:tc>
          <w:tcPr>
            <w:tcW w:w="552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Корреспондентский счет банка</w:t>
            </w:r>
          </w:p>
        </w:tc>
      </w:tr>
      <w:tr w:rsidR="005E3BCC" w:rsidTr="005D5109">
        <w:trPr>
          <w:trHeight w:val="427"/>
        </w:trPr>
        <w:tc>
          <w:tcPr>
            <w:tcW w:w="2041"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1</w:t>
            </w:r>
          </w:p>
        </w:tc>
        <w:tc>
          <w:tcPr>
            <w:tcW w:w="1191"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2</w:t>
            </w:r>
          </w:p>
        </w:tc>
        <w:tc>
          <w:tcPr>
            <w:tcW w:w="1531"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3</w:t>
            </w:r>
          </w:p>
        </w:tc>
        <w:tc>
          <w:tcPr>
            <w:tcW w:w="90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5</w:t>
            </w:r>
          </w:p>
        </w:tc>
        <w:tc>
          <w:tcPr>
            <w:tcW w:w="3327"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6</w:t>
            </w:r>
          </w:p>
        </w:tc>
        <w:tc>
          <w:tcPr>
            <w:tcW w:w="552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7</w:t>
            </w:r>
          </w:p>
        </w:tc>
      </w:tr>
      <w:tr w:rsidR="005E3BCC" w:rsidTr="005D5109">
        <w:trPr>
          <w:trHeight w:val="351"/>
        </w:trPr>
        <w:tc>
          <w:tcPr>
            <w:tcW w:w="204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19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53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90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332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52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5D5109">
        <w:tc>
          <w:tcPr>
            <w:tcW w:w="204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19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53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90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332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52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bl>
    <w:p w:rsidR="005D5109" w:rsidRDefault="005D5109" w:rsidP="005D5109">
      <w:pPr>
        <w:pStyle w:val="ConsPlusNonformat"/>
        <w:jc w:val="both"/>
        <w:rPr>
          <w:sz w:val="18"/>
          <w:szCs w:val="18"/>
        </w:rPr>
      </w:pPr>
      <w:r>
        <w:rPr>
          <w:sz w:val="18"/>
          <w:szCs w:val="18"/>
        </w:rPr>
        <w:t xml:space="preserve">                </w:t>
      </w:r>
    </w:p>
    <w:p w:rsidR="005D5109" w:rsidRDefault="005D5109" w:rsidP="005D5109">
      <w:pPr>
        <w:pStyle w:val="ConsPlusNonformat"/>
        <w:jc w:val="both"/>
        <w:rPr>
          <w:sz w:val="18"/>
          <w:szCs w:val="18"/>
        </w:rPr>
      </w:pPr>
      <w:r>
        <w:rPr>
          <w:sz w:val="18"/>
          <w:szCs w:val="18"/>
        </w:rPr>
        <w:t xml:space="preserve">  Раздел 3. Реквизиты исполнительного</w:t>
      </w:r>
      <w:r>
        <w:rPr>
          <w:sz w:val="18"/>
          <w:szCs w:val="18"/>
        </w:rPr>
        <w:t xml:space="preserve"> </w:t>
      </w:r>
      <w:r>
        <w:rPr>
          <w:sz w:val="18"/>
          <w:szCs w:val="18"/>
        </w:rPr>
        <w:t xml:space="preserve">                   документа/решению налогового органа</w:t>
      </w:r>
    </w:p>
    <w:p w:rsidR="005D5109" w:rsidRDefault="005D5109" w:rsidP="005D5109">
      <w:pPr>
        <w:pStyle w:val="ConsPlusNormal"/>
        <w:jc w:val="center"/>
        <w:rPr>
          <w:sz w:val="18"/>
          <w:szCs w:val="18"/>
        </w:rPr>
      </w:pPr>
    </w:p>
    <w:tbl>
      <w:tblPr>
        <w:tblW w:w="16161" w:type="dxa"/>
        <w:tblInd w:w="-931" w:type="dxa"/>
        <w:tblLayout w:type="fixed"/>
        <w:tblCellMar>
          <w:top w:w="102" w:type="dxa"/>
          <w:left w:w="62" w:type="dxa"/>
          <w:bottom w:w="102" w:type="dxa"/>
          <w:right w:w="62" w:type="dxa"/>
        </w:tblCellMar>
        <w:tblLook w:val="04A0" w:firstRow="1" w:lastRow="0" w:firstColumn="1" w:lastColumn="0" w:noHBand="0" w:noVBand="1"/>
      </w:tblPr>
      <w:tblGrid>
        <w:gridCol w:w="2008"/>
        <w:gridCol w:w="1417"/>
        <w:gridCol w:w="1871"/>
        <w:gridCol w:w="1587"/>
        <w:gridCol w:w="3891"/>
        <w:gridCol w:w="5387"/>
      </w:tblGrid>
      <w:tr w:rsidR="005D5109" w:rsidTr="005D5109">
        <w:tc>
          <w:tcPr>
            <w:tcW w:w="2008" w:type="dxa"/>
            <w:vMerge w:val="restart"/>
            <w:tcBorders>
              <w:top w:val="single" w:sz="4" w:space="0" w:color="auto"/>
              <w:left w:val="single" w:sz="4" w:space="0" w:color="auto"/>
              <w:bottom w:val="single" w:sz="4" w:space="0" w:color="auto"/>
              <w:right w:val="single" w:sz="4" w:space="0" w:color="auto"/>
            </w:tcBorders>
            <w:vAlign w:val="center"/>
            <w:hideMark/>
          </w:tcPr>
          <w:p w:rsidR="005D5109" w:rsidRDefault="005D5109" w:rsidP="00F61015">
            <w:pPr>
              <w:pStyle w:val="ConsPlusNormal"/>
              <w:spacing w:line="256" w:lineRule="auto"/>
              <w:jc w:val="center"/>
              <w:rPr>
                <w:sz w:val="18"/>
                <w:szCs w:val="18"/>
                <w:lang w:eastAsia="en-US"/>
              </w:rPr>
            </w:pPr>
            <w:r>
              <w:rPr>
                <w:sz w:val="18"/>
                <w:szCs w:val="18"/>
                <w:lang w:eastAsia="en-US"/>
              </w:rPr>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5D5109" w:rsidRDefault="005D5109" w:rsidP="00F61015">
            <w:pPr>
              <w:pStyle w:val="ConsPlusNormal"/>
              <w:spacing w:line="256" w:lineRule="auto"/>
              <w:jc w:val="center"/>
              <w:rPr>
                <w:sz w:val="18"/>
                <w:szCs w:val="18"/>
                <w:lang w:eastAsia="en-US"/>
              </w:rPr>
            </w:pPr>
            <w:r>
              <w:rPr>
                <w:sz w:val="18"/>
                <w:szCs w:val="18"/>
                <w:lang w:eastAsia="en-US"/>
              </w:rPr>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hideMark/>
          </w:tcPr>
          <w:p w:rsidR="005D5109" w:rsidRDefault="005D5109" w:rsidP="00F61015">
            <w:pPr>
              <w:pStyle w:val="ConsPlusNormal"/>
              <w:spacing w:line="256" w:lineRule="auto"/>
              <w:jc w:val="center"/>
              <w:rPr>
                <w:sz w:val="18"/>
                <w:szCs w:val="18"/>
                <w:lang w:eastAsia="en-US"/>
              </w:rPr>
            </w:pPr>
            <w:r>
              <w:rPr>
                <w:sz w:val="18"/>
                <w:szCs w:val="18"/>
                <w:lang w:eastAsia="en-US"/>
              </w:rPr>
              <w:t>Наименование судебного органа/налогового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rsidR="005D5109" w:rsidRDefault="005D5109" w:rsidP="00F61015">
            <w:pPr>
              <w:pStyle w:val="ConsPlusNormal"/>
              <w:spacing w:line="256" w:lineRule="auto"/>
              <w:jc w:val="center"/>
              <w:rPr>
                <w:sz w:val="18"/>
                <w:szCs w:val="18"/>
                <w:lang w:eastAsia="en-US"/>
              </w:rPr>
            </w:pPr>
            <w:r>
              <w:rPr>
                <w:sz w:val="18"/>
                <w:szCs w:val="18"/>
                <w:lang w:eastAsia="en-US"/>
              </w:rPr>
              <w:t>Сумма в валюте Российской Федерации</w:t>
            </w:r>
          </w:p>
        </w:tc>
        <w:tc>
          <w:tcPr>
            <w:tcW w:w="9278" w:type="dxa"/>
            <w:gridSpan w:val="2"/>
            <w:tcBorders>
              <w:top w:val="single" w:sz="4" w:space="0" w:color="auto"/>
              <w:left w:val="single" w:sz="4" w:space="0" w:color="auto"/>
              <w:bottom w:val="single" w:sz="4" w:space="0" w:color="auto"/>
              <w:right w:val="single" w:sz="4" w:space="0" w:color="auto"/>
            </w:tcBorders>
            <w:vAlign w:val="bottom"/>
            <w:hideMark/>
          </w:tcPr>
          <w:p w:rsidR="005D5109" w:rsidRDefault="005D5109" w:rsidP="00F61015">
            <w:pPr>
              <w:pStyle w:val="ConsPlusNormal"/>
              <w:spacing w:line="256" w:lineRule="auto"/>
              <w:jc w:val="center"/>
              <w:rPr>
                <w:sz w:val="18"/>
                <w:szCs w:val="18"/>
                <w:lang w:eastAsia="en-US"/>
              </w:rPr>
            </w:pPr>
            <w:r>
              <w:rPr>
                <w:sz w:val="18"/>
                <w:szCs w:val="18"/>
                <w:lang w:eastAsia="en-US"/>
              </w:rPr>
              <w:t>Уведомление о поступлении исполнительного документа/решения налогового органа</w:t>
            </w:r>
          </w:p>
        </w:tc>
      </w:tr>
      <w:tr w:rsidR="005D5109" w:rsidTr="005D5109">
        <w:tc>
          <w:tcPr>
            <w:tcW w:w="2008" w:type="dxa"/>
            <w:vMerge/>
            <w:tcBorders>
              <w:top w:val="single" w:sz="4" w:space="0" w:color="auto"/>
              <w:left w:val="single" w:sz="4" w:space="0" w:color="auto"/>
              <w:bottom w:val="single" w:sz="4" w:space="0" w:color="auto"/>
              <w:right w:val="single" w:sz="4" w:space="0" w:color="auto"/>
            </w:tcBorders>
            <w:vAlign w:val="center"/>
            <w:hideMark/>
          </w:tcPr>
          <w:p w:rsidR="005D5109" w:rsidRDefault="005D5109" w:rsidP="00F61015">
            <w:pPr>
              <w:spacing w:after="0" w:line="240" w:lineRule="auto"/>
              <w:rPr>
                <w:rFonts w:ascii="Times New Roman" w:hAnsi="Times New Roman" w:cs="Times New Roman"/>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D5109" w:rsidRDefault="005D5109" w:rsidP="00F61015">
            <w:pPr>
              <w:spacing w:after="0" w:line="240" w:lineRule="auto"/>
              <w:rPr>
                <w:rFonts w:ascii="Times New Roman" w:hAnsi="Times New Roman" w:cs="Times New Roman"/>
                <w:sz w:val="18"/>
                <w:szCs w:val="18"/>
                <w:lang w:eastAsia="en-US"/>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5D5109" w:rsidRDefault="005D5109" w:rsidP="00F61015">
            <w:pPr>
              <w:spacing w:after="0" w:line="240" w:lineRule="auto"/>
              <w:rPr>
                <w:rFonts w:ascii="Times New Roman" w:hAnsi="Times New Roman" w:cs="Times New Roman"/>
                <w:sz w:val="18"/>
                <w:szCs w:val="18"/>
                <w:lang w:eastAsia="en-US"/>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5D5109" w:rsidRDefault="005D5109" w:rsidP="00F61015">
            <w:pPr>
              <w:spacing w:after="0" w:line="240" w:lineRule="auto"/>
              <w:rPr>
                <w:rFonts w:ascii="Times New Roman" w:hAnsi="Times New Roman" w:cs="Times New Roman"/>
                <w:sz w:val="18"/>
                <w:szCs w:val="18"/>
                <w:lang w:eastAsia="en-US"/>
              </w:rPr>
            </w:pPr>
          </w:p>
        </w:tc>
        <w:tc>
          <w:tcPr>
            <w:tcW w:w="3891" w:type="dxa"/>
            <w:tcBorders>
              <w:top w:val="single" w:sz="4" w:space="0" w:color="auto"/>
              <w:left w:val="single" w:sz="4" w:space="0" w:color="auto"/>
              <w:bottom w:val="single" w:sz="4" w:space="0" w:color="auto"/>
              <w:right w:val="single" w:sz="4" w:space="0" w:color="auto"/>
            </w:tcBorders>
            <w:vAlign w:val="bottom"/>
            <w:hideMark/>
          </w:tcPr>
          <w:p w:rsidR="005D5109" w:rsidRDefault="005D5109" w:rsidP="00F61015">
            <w:pPr>
              <w:pStyle w:val="ConsPlusNormal"/>
              <w:spacing w:line="256" w:lineRule="auto"/>
              <w:jc w:val="center"/>
              <w:rPr>
                <w:sz w:val="18"/>
                <w:szCs w:val="18"/>
                <w:lang w:eastAsia="en-US"/>
              </w:rPr>
            </w:pPr>
            <w:r>
              <w:rPr>
                <w:sz w:val="18"/>
                <w:szCs w:val="18"/>
                <w:lang w:eastAsia="en-US"/>
              </w:rPr>
              <w:t>номер</w:t>
            </w:r>
          </w:p>
        </w:tc>
        <w:tc>
          <w:tcPr>
            <w:tcW w:w="5387" w:type="dxa"/>
            <w:tcBorders>
              <w:top w:val="single" w:sz="4" w:space="0" w:color="auto"/>
              <w:left w:val="single" w:sz="4" w:space="0" w:color="auto"/>
              <w:bottom w:val="single" w:sz="4" w:space="0" w:color="auto"/>
              <w:right w:val="single" w:sz="4" w:space="0" w:color="auto"/>
            </w:tcBorders>
            <w:vAlign w:val="bottom"/>
            <w:hideMark/>
          </w:tcPr>
          <w:p w:rsidR="005D5109" w:rsidRDefault="005D5109" w:rsidP="00F61015">
            <w:pPr>
              <w:pStyle w:val="ConsPlusNormal"/>
              <w:spacing w:line="256" w:lineRule="auto"/>
              <w:jc w:val="center"/>
              <w:rPr>
                <w:sz w:val="18"/>
                <w:szCs w:val="18"/>
                <w:lang w:eastAsia="en-US"/>
              </w:rPr>
            </w:pPr>
            <w:r>
              <w:rPr>
                <w:sz w:val="18"/>
                <w:szCs w:val="18"/>
                <w:lang w:eastAsia="en-US"/>
              </w:rPr>
              <w:t>дата</w:t>
            </w:r>
          </w:p>
        </w:tc>
      </w:tr>
      <w:tr w:rsidR="005D5109" w:rsidTr="005D5109">
        <w:tc>
          <w:tcPr>
            <w:tcW w:w="2008" w:type="dxa"/>
            <w:tcBorders>
              <w:top w:val="single" w:sz="4" w:space="0" w:color="auto"/>
              <w:left w:val="single" w:sz="4" w:space="0" w:color="auto"/>
              <w:bottom w:val="single" w:sz="4" w:space="0" w:color="auto"/>
              <w:right w:val="single" w:sz="4" w:space="0" w:color="auto"/>
            </w:tcBorders>
            <w:hideMark/>
          </w:tcPr>
          <w:p w:rsidR="005D5109" w:rsidRDefault="005D5109" w:rsidP="00F61015">
            <w:pPr>
              <w:pStyle w:val="ConsPlusNormal"/>
              <w:spacing w:line="256" w:lineRule="auto"/>
              <w:jc w:val="center"/>
              <w:rPr>
                <w:sz w:val="18"/>
                <w:szCs w:val="18"/>
                <w:lang w:eastAsia="en-US"/>
              </w:rPr>
            </w:pPr>
            <w:r>
              <w:rPr>
                <w:sz w:val="18"/>
                <w:szCs w:val="18"/>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5D5109" w:rsidRDefault="005D5109" w:rsidP="00F61015">
            <w:pPr>
              <w:pStyle w:val="ConsPlusNormal"/>
              <w:spacing w:line="256" w:lineRule="auto"/>
              <w:jc w:val="center"/>
              <w:rPr>
                <w:sz w:val="18"/>
                <w:szCs w:val="18"/>
                <w:lang w:eastAsia="en-US"/>
              </w:rPr>
            </w:pPr>
            <w:r>
              <w:rPr>
                <w:sz w:val="18"/>
                <w:szCs w:val="18"/>
                <w:lang w:eastAsia="en-US"/>
              </w:rPr>
              <w:t>2</w:t>
            </w:r>
          </w:p>
        </w:tc>
        <w:tc>
          <w:tcPr>
            <w:tcW w:w="1871" w:type="dxa"/>
            <w:tcBorders>
              <w:top w:val="single" w:sz="4" w:space="0" w:color="auto"/>
              <w:left w:val="single" w:sz="4" w:space="0" w:color="auto"/>
              <w:bottom w:val="single" w:sz="4" w:space="0" w:color="auto"/>
              <w:right w:val="single" w:sz="4" w:space="0" w:color="auto"/>
            </w:tcBorders>
            <w:hideMark/>
          </w:tcPr>
          <w:p w:rsidR="005D5109" w:rsidRDefault="005D5109" w:rsidP="00F61015">
            <w:pPr>
              <w:pStyle w:val="ConsPlusNormal"/>
              <w:spacing w:line="256" w:lineRule="auto"/>
              <w:jc w:val="center"/>
              <w:rPr>
                <w:sz w:val="18"/>
                <w:szCs w:val="18"/>
                <w:lang w:eastAsia="en-US"/>
              </w:rPr>
            </w:pPr>
            <w:r>
              <w:rPr>
                <w:sz w:val="18"/>
                <w:szCs w:val="18"/>
                <w:lang w:eastAsia="en-US"/>
              </w:rPr>
              <w:t>3</w:t>
            </w:r>
          </w:p>
        </w:tc>
        <w:tc>
          <w:tcPr>
            <w:tcW w:w="1587" w:type="dxa"/>
            <w:tcBorders>
              <w:top w:val="single" w:sz="4" w:space="0" w:color="auto"/>
              <w:left w:val="single" w:sz="4" w:space="0" w:color="auto"/>
              <w:bottom w:val="single" w:sz="4" w:space="0" w:color="auto"/>
              <w:right w:val="single" w:sz="4" w:space="0" w:color="auto"/>
            </w:tcBorders>
            <w:hideMark/>
          </w:tcPr>
          <w:p w:rsidR="005D5109" w:rsidRDefault="005D5109" w:rsidP="00F61015">
            <w:pPr>
              <w:pStyle w:val="ConsPlusNormal"/>
              <w:spacing w:line="256" w:lineRule="auto"/>
              <w:jc w:val="center"/>
              <w:rPr>
                <w:sz w:val="18"/>
                <w:szCs w:val="18"/>
                <w:lang w:eastAsia="en-US"/>
              </w:rPr>
            </w:pPr>
            <w:r>
              <w:rPr>
                <w:sz w:val="18"/>
                <w:szCs w:val="18"/>
                <w:lang w:eastAsia="en-US"/>
              </w:rPr>
              <w:t>4</w:t>
            </w:r>
          </w:p>
        </w:tc>
        <w:tc>
          <w:tcPr>
            <w:tcW w:w="3891" w:type="dxa"/>
            <w:tcBorders>
              <w:top w:val="single" w:sz="4" w:space="0" w:color="auto"/>
              <w:left w:val="single" w:sz="4" w:space="0" w:color="auto"/>
              <w:bottom w:val="single" w:sz="4" w:space="0" w:color="auto"/>
              <w:right w:val="single" w:sz="4" w:space="0" w:color="auto"/>
            </w:tcBorders>
            <w:hideMark/>
          </w:tcPr>
          <w:p w:rsidR="005D5109" w:rsidRDefault="005D5109" w:rsidP="00F61015">
            <w:pPr>
              <w:pStyle w:val="ConsPlusNormal"/>
              <w:spacing w:line="256" w:lineRule="auto"/>
              <w:jc w:val="center"/>
              <w:rPr>
                <w:sz w:val="18"/>
                <w:szCs w:val="18"/>
                <w:lang w:eastAsia="en-US"/>
              </w:rPr>
            </w:pPr>
            <w:r>
              <w:rPr>
                <w:sz w:val="18"/>
                <w:szCs w:val="18"/>
                <w:lang w:eastAsia="en-US"/>
              </w:rPr>
              <w:t>5</w:t>
            </w:r>
          </w:p>
        </w:tc>
        <w:tc>
          <w:tcPr>
            <w:tcW w:w="5387" w:type="dxa"/>
            <w:tcBorders>
              <w:top w:val="single" w:sz="4" w:space="0" w:color="auto"/>
              <w:left w:val="single" w:sz="4" w:space="0" w:color="auto"/>
              <w:bottom w:val="single" w:sz="4" w:space="0" w:color="auto"/>
              <w:right w:val="single" w:sz="4" w:space="0" w:color="auto"/>
            </w:tcBorders>
            <w:hideMark/>
          </w:tcPr>
          <w:p w:rsidR="005D5109" w:rsidRDefault="005D5109" w:rsidP="00F61015">
            <w:pPr>
              <w:pStyle w:val="ConsPlusNormal"/>
              <w:spacing w:line="256" w:lineRule="auto"/>
              <w:jc w:val="center"/>
              <w:rPr>
                <w:sz w:val="18"/>
                <w:szCs w:val="18"/>
                <w:lang w:eastAsia="en-US"/>
              </w:rPr>
            </w:pPr>
            <w:r>
              <w:rPr>
                <w:sz w:val="18"/>
                <w:szCs w:val="18"/>
                <w:lang w:eastAsia="en-US"/>
              </w:rPr>
              <w:t>6</w:t>
            </w:r>
          </w:p>
        </w:tc>
      </w:tr>
      <w:tr w:rsidR="005D5109" w:rsidTr="005D5109">
        <w:tc>
          <w:tcPr>
            <w:tcW w:w="2008" w:type="dxa"/>
            <w:tcBorders>
              <w:top w:val="single" w:sz="4" w:space="0" w:color="auto"/>
              <w:left w:val="single" w:sz="4" w:space="0" w:color="auto"/>
              <w:bottom w:val="single" w:sz="4" w:space="0" w:color="auto"/>
              <w:right w:val="single" w:sz="4" w:space="0" w:color="auto"/>
            </w:tcBorders>
          </w:tcPr>
          <w:p w:rsidR="005D5109" w:rsidRDefault="005D5109" w:rsidP="00F61015">
            <w:pPr>
              <w:pStyle w:val="ConsPlusNormal"/>
              <w:spacing w:line="256" w:lineRule="auto"/>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D5109" w:rsidRDefault="005D5109" w:rsidP="00F61015">
            <w:pPr>
              <w:pStyle w:val="ConsPlusNormal"/>
              <w:spacing w:line="256" w:lineRule="auto"/>
              <w:rPr>
                <w:sz w:val="18"/>
                <w:szCs w:val="18"/>
                <w:lang w:eastAsia="en-US"/>
              </w:rPr>
            </w:pPr>
          </w:p>
        </w:tc>
        <w:tc>
          <w:tcPr>
            <w:tcW w:w="1871" w:type="dxa"/>
            <w:tcBorders>
              <w:top w:val="single" w:sz="4" w:space="0" w:color="auto"/>
              <w:left w:val="single" w:sz="4" w:space="0" w:color="auto"/>
              <w:bottom w:val="single" w:sz="4" w:space="0" w:color="auto"/>
              <w:right w:val="single" w:sz="4" w:space="0" w:color="auto"/>
            </w:tcBorders>
          </w:tcPr>
          <w:p w:rsidR="005D5109" w:rsidRDefault="005D5109" w:rsidP="00F61015">
            <w:pPr>
              <w:pStyle w:val="ConsPlusNormal"/>
              <w:spacing w:line="256" w:lineRule="auto"/>
              <w:rPr>
                <w:sz w:val="18"/>
                <w:szCs w:val="18"/>
                <w:lang w:eastAsia="en-US"/>
              </w:rPr>
            </w:pPr>
          </w:p>
        </w:tc>
        <w:tc>
          <w:tcPr>
            <w:tcW w:w="1587" w:type="dxa"/>
            <w:tcBorders>
              <w:top w:val="single" w:sz="4" w:space="0" w:color="auto"/>
              <w:left w:val="single" w:sz="4" w:space="0" w:color="auto"/>
              <w:bottom w:val="single" w:sz="4" w:space="0" w:color="auto"/>
              <w:right w:val="single" w:sz="4" w:space="0" w:color="auto"/>
            </w:tcBorders>
          </w:tcPr>
          <w:p w:rsidR="005D5109" w:rsidRDefault="005D5109" w:rsidP="00F61015">
            <w:pPr>
              <w:pStyle w:val="ConsPlusNormal"/>
              <w:spacing w:line="256" w:lineRule="auto"/>
              <w:rPr>
                <w:sz w:val="18"/>
                <w:szCs w:val="18"/>
                <w:lang w:eastAsia="en-US"/>
              </w:rPr>
            </w:pPr>
          </w:p>
        </w:tc>
        <w:tc>
          <w:tcPr>
            <w:tcW w:w="3891" w:type="dxa"/>
            <w:tcBorders>
              <w:top w:val="single" w:sz="4" w:space="0" w:color="auto"/>
              <w:left w:val="single" w:sz="4" w:space="0" w:color="auto"/>
              <w:bottom w:val="single" w:sz="4" w:space="0" w:color="auto"/>
              <w:right w:val="single" w:sz="4" w:space="0" w:color="auto"/>
            </w:tcBorders>
          </w:tcPr>
          <w:p w:rsidR="005D5109" w:rsidRDefault="005D5109" w:rsidP="00F61015">
            <w:pPr>
              <w:pStyle w:val="ConsPlusNormal"/>
              <w:spacing w:line="256" w:lineRule="auto"/>
              <w:rPr>
                <w:sz w:val="18"/>
                <w:szCs w:val="18"/>
                <w:lang w:eastAsia="en-US"/>
              </w:rPr>
            </w:pPr>
          </w:p>
        </w:tc>
        <w:tc>
          <w:tcPr>
            <w:tcW w:w="5387" w:type="dxa"/>
            <w:tcBorders>
              <w:top w:val="single" w:sz="4" w:space="0" w:color="auto"/>
              <w:left w:val="single" w:sz="4" w:space="0" w:color="auto"/>
              <w:bottom w:val="single" w:sz="4" w:space="0" w:color="auto"/>
              <w:right w:val="single" w:sz="4" w:space="0" w:color="auto"/>
            </w:tcBorders>
          </w:tcPr>
          <w:p w:rsidR="005D5109" w:rsidRDefault="005D5109" w:rsidP="00F61015">
            <w:pPr>
              <w:pStyle w:val="ConsPlusNormal"/>
              <w:spacing w:line="256" w:lineRule="auto"/>
              <w:rPr>
                <w:sz w:val="18"/>
                <w:szCs w:val="18"/>
                <w:lang w:eastAsia="en-US"/>
              </w:rPr>
            </w:pPr>
          </w:p>
        </w:tc>
      </w:tr>
    </w:tbl>
    <w:p w:rsidR="005D5109" w:rsidRDefault="005D5109" w:rsidP="005D5109">
      <w:pPr>
        <w:pStyle w:val="ConsPlusNormal"/>
        <w:jc w:val="center"/>
        <w:rPr>
          <w:sz w:val="18"/>
          <w:szCs w:val="18"/>
        </w:rPr>
      </w:pPr>
    </w:p>
    <w:p w:rsidR="00804D6B" w:rsidRDefault="005D5109" w:rsidP="005D5109">
      <w:pPr>
        <w:pStyle w:val="ConsPlusNonformat"/>
        <w:jc w:val="both"/>
        <w:rPr>
          <w:sz w:val="18"/>
          <w:szCs w:val="18"/>
        </w:rPr>
      </w:pPr>
      <w:r>
        <w:rPr>
          <w:sz w:val="18"/>
          <w:szCs w:val="18"/>
        </w:rPr>
        <w:t xml:space="preserve">                    </w:t>
      </w:r>
    </w:p>
    <w:p w:rsidR="00804D6B" w:rsidRDefault="00804D6B" w:rsidP="005D5109">
      <w:pPr>
        <w:pStyle w:val="ConsPlusNonformat"/>
        <w:jc w:val="both"/>
        <w:rPr>
          <w:sz w:val="18"/>
          <w:szCs w:val="18"/>
        </w:rPr>
      </w:pPr>
    </w:p>
    <w:p w:rsidR="00804D6B" w:rsidRDefault="00804D6B" w:rsidP="005D5109">
      <w:pPr>
        <w:pStyle w:val="ConsPlusNonformat"/>
        <w:jc w:val="both"/>
        <w:rPr>
          <w:sz w:val="18"/>
          <w:szCs w:val="18"/>
        </w:rPr>
      </w:pPr>
    </w:p>
    <w:p w:rsidR="00804D6B" w:rsidRDefault="00804D6B" w:rsidP="005D5109">
      <w:pPr>
        <w:pStyle w:val="ConsPlusNonformat"/>
        <w:jc w:val="both"/>
        <w:rPr>
          <w:sz w:val="18"/>
          <w:szCs w:val="18"/>
        </w:rPr>
      </w:pPr>
    </w:p>
    <w:p w:rsidR="00804D6B" w:rsidRDefault="00804D6B" w:rsidP="005D5109">
      <w:pPr>
        <w:pStyle w:val="ConsPlusNonformat"/>
        <w:jc w:val="both"/>
        <w:rPr>
          <w:sz w:val="18"/>
          <w:szCs w:val="18"/>
        </w:rPr>
      </w:pPr>
    </w:p>
    <w:p w:rsidR="00804D6B" w:rsidRDefault="00804D6B" w:rsidP="005D5109">
      <w:pPr>
        <w:pStyle w:val="ConsPlusNonformat"/>
        <w:jc w:val="both"/>
        <w:rPr>
          <w:sz w:val="18"/>
          <w:szCs w:val="18"/>
        </w:rPr>
      </w:pPr>
    </w:p>
    <w:p w:rsidR="00804D6B" w:rsidRDefault="00804D6B" w:rsidP="005D5109">
      <w:pPr>
        <w:pStyle w:val="ConsPlusNonformat"/>
        <w:jc w:val="both"/>
        <w:rPr>
          <w:sz w:val="18"/>
          <w:szCs w:val="18"/>
        </w:rPr>
      </w:pPr>
    </w:p>
    <w:p w:rsidR="00804D6B" w:rsidRDefault="00804D6B" w:rsidP="005D5109">
      <w:pPr>
        <w:pStyle w:val="ConsPlusNonformat"/>
        <w:jc w:val="both"/>
        <w:rPr>
          <w:sz w:val="18"/>
          <w:szCs w:val="18"/>
        </w:rPr>
      </w:pPr>
    </w:p>
    <w:p w:rsidR="00804D6B" w:rsidRDefault="00804D6B" w:rsidP="005D5109">
      <w:pPr>
        <w:pStyle w:val="ConsPlusNonformat"/>
        <w:jc w:val="both"/>
        <w:rPr>
          <w:sz w:val="18"/>
          <w:szCs w:val="18"/>
        </w:rPr>
      </w:pPr>
    </w:p>
    <w:p w:rsidR="00804D6B" w:rsidRDefault="00804D6B" w:rsidP="005D5109">
      <w:pPr>
        <w:pStyle w:val="ConsPlusNonformat"/>
        <w:jc w:val="both"/>
        <w:rPr>
          <w:sz w:val="18"/>
          <w:szCs w:val="18"/>
        </w:rPr>
      </w:pPr>
    </w:p>
    <w:p w:rsidR="00804D6B" w:rsidRDefault="00804D6B" w:rsidP="005D5109">
      <w:pPr>
        <w:pStyle w:val="ConsPlusNonformat"/>
        <w:jc w:val="both"/>
        <w:rPr>
          <w:sz w:val="18"/>
          <w:szCs w:val="18"/>
        </w:rPr>
      </w:pPr>
    </w:p>
    <w:p w:rsidR="00804D6B" w:rsidRDefault="00804D6B" w:rsidP="005D5109">
      <w:pPr>
        <w:pStyle w:val="ConsPlusNonformat"/>
        <w:jc w:val="both"/>
        <w:rPr>
          <w:sz w:val="18"/>
          <w:szCs w:val="18"/>
        </w:rPr>
      </w:pPr>
    </w:p>
    <w:p w:rsidR="005D5109" w:rsidRDefault="005D5109" w:rsidP="00804D6B">
      <w:pPr>
        <w:pStyle w:val="ConsPlusNonformat"/>
        <w:jc w:val="center"/>
        <w:rPr>
          <w:sz w:val="18"/>
          <w:szCs w:val="18"/>
        </w:rPr>
      </w:pPr>
      <w:r>
        <w:rPr>
          <w:sz w:val="18"/>
          <w:szCs w:val="18"/>
        </w:rPr>
        <w:lastRenderedPageBreak/>
        <w:t>Раздел 4. Расшифровка обязательства</w:t>
      </w:r>
    </w:p>
    <w:tbl>
      <w:tblPr>
        <w:tblW w:w="15802" w:type="dxa"/>
        <w:tblInd w:w="-931" w:type="dxa"/>
        <w:tblLayout w:type="fixed"/>
        <w:tblCellMar>
          <w:top w:w="102" w:type="dxa"/>
          <w:left w:w="62" w:type="dxa"/>
          <w:bottom w:w="102" w:type="dxa"/>
          <w:right w:w="62" w:type="dxa"/>
        </w:tblCellMar>
        <w:tblLook w:val="04A0" w:firstRow="1" w:lastRow="0" w:firstColumn="1" w:lastColumn="0" w:noHBand="0" w:noVBand="1"/>
      </w:tblPr>
      <w:tblGrid>
        <w:gridCol w:w="451"/>
        <w:gridCol w:w="827"/>
        <w:gridCol w:w="710"/>
        <w:gridCol w:w="489"/>
        <w:gridCol w:w="567"/>
        <w:gridCol w:w="567"/>
        <w:gridCol w:w="359"/>
        <w:gridCol w:w="492"/>
        <w:gridCol w:w="425"/>
        <w:gridCol w:w="567"/>
        <w:gridCol w:w="425"/>
        <w:gridCol w:w="567"/>
        <w:gridCol w:w="426"/>
        <w:gridCol w:w="567"/>
        <w:gridCol w:w="567"/>
        <w:gridCol w:w="708"/>
        <w:gridCol w:w="1068"/>
        <w:gridCol w:w="992"/>
        <w:gridCol w:w="851"/>
        <w:gridCol w:w="567"/>
        <w:gridCol w:w="850"/>
        <w:gridCol w:w="992"/>
        <w:gridCol w:w="851"/>
        <w:gridCol w:w="917"/>
      </w:tblGrid>
      <w:tr w:rsidR="005E3BCC" w:rsidTr="00804D6B">
        <w:tc>
          <w:tcPr>
            <w:tcW w:w="451"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 xml:space="preserve">N </w:t>
            </w:r>
            <w:proofErr w:type="gramStart"/>
            <w:r>
              <w:rPr>
                <w:sz w:val="18"/>
                <w:szCs w:val="18"/>
                <w:lang w:eastAsia="en-US"/>
              </w:rPr>
              <w:t>п</w:t>
            </w:r>
            <w:proofErr w:type="gramEnd"/>
            <w:r>
              <w:rPr>
                <w:sz w:val="18"/>
                <w:szCs w:val="18"/>
                <w:lang w:eastAsia="en-US"/>
              </w:rPr>
              <w:t>/п</w:t>
            </w:r>
          </w:p>
        </w:tc>
        <w:tc>
          <w:tcPr>
            <w:tcW w:w="82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Код по бюджетной и дополнительной классификации</w:t>
            </w:r>
          </w:p>
        </w:tc>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Предмет по документу-основанию</w:t>
            </w:r>
          </w:p>
        </w:tc>
        <w:tc>
          <w:tcPr>
            <w:tcW w:w="6726" w:type="dxa"/>
            <w:gridSpan w:val="13"/>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 на текущий финансовый год в валюте обязательства</w:t>
            </w:r>
          </w:p>
        </w:tc>
        <w:tc>
          <w:tcPr>
            <w:tcW w:w="1068"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 исполненного обязательства прошлых лет</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Примечание</w:t>
            </w:r>
          </w:p>
        </w:tc>
        <w:tc>
          <w:tcPr>
            <w:tcW w:w="4111" w:type="dxa"/>
            <w:gridSpan w:val="5"/>
            <w:vMerge w:val="restart"/>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Сумма в валюте обязательства на плановый период в разрезе лет</w:t>
            </w:r>
          </w:p>
        </w:tc>
        <w:tc>
          <w:tcPr>
            <w:tcW w:w="91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Наименование объекта</w:t>
            </w:r>
          </w:p>
        </w:tc>
      </w:tr>
      <w:tr w:rsidR="00D9497E" w:rsidTr="00804D6B">
        <w:trPr>
          <w:trHeight w:val="276"/>
        </w:trPr>
        <w:tc>
          <w:tcPr>
            <w:tcW w:w="451"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82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489"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январь</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февраль</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март</w:t>
            </w:r>
          </w:p>
        </w:tc>
        <w:tc>
          <w:tcPr>
            <w:tcW w:w="359"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апрель</w:t>
            </w:r>
          </w:p>
        </w:tc>
        <w:tc>
          <w:tcPr>
            <w:tcW w:w="492"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май</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июнь</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июль</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август</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сентябрь</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октябрь</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ноябрь</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декабрь</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итого</w:t>
            </w: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4111" w:type="dxa"/>
            <w:gridSpan w:val="5"/>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r>
      <w:tr w:rsidR="00D9497E" w:rsidTr="00804D6B">
        <w:tc>
          <w:tcPr>
            <w:tcW w:w="451"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82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489"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359"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492"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первый год</w:t>
            </w:r>
          </w:p>
        </w:tc>
        <w:tc>
          <w:tcPr>
            <w:tcW w:w="567"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второй год</w:t>
            </w:r>
          </w:p>
        </w:tc>
        <w:tc>
          <w:tcPr>
            <w:tcW w:w="850"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третий год</w:t>
            </w:r>
          </w:p>
        </w:tc>
        <w:tc>
          <w:tcPr>
            <w:tcW w:w="992"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четвертый год</w:t>
            </w:r>
          </w:p>
        </w:tc>
        <w:tc>
          <w:tcPr>
            <w:tcW w:w="851"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последующие годы</w:t>
            </w: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r>
      <w:tr w:rsidR="00D9497E" w:rsidTr="00804D6B">
        <w:tc>
          <w:tcPr>
            <w:tcW w:w="45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w:t>
            </w:r>
          </w:p>
        </w:tc>
        <w:tc>
          <w:tcPr>
            <w:tcW w:w="82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2</w:t>
            </w:r>
          </w:p>
        </w:tc>
        <w:tc>
          <w:tcPr>
            <w:tcW w:w="71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3</w:t>
            </w:r>
          </w:p>
        </w:tc>
        <w:tc>
          <w:tcPr>
            <w:tcW w:w="48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6</w:t>
            </w:r>
          </w:p>
        </w:tc>
        <w:tc>
          <w:tcPr>
            <w:tcW w:w="35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7</w:t>
            </w:r>
          </w:p>
        </w:tc>
        <w:tc>
          <w:tcPr>
            <w:tcW w:w="49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10</w:t>
            </w:r>
          </w:p>
        </w:tc>
        <w:tc>
          <w:tcPr>
            <w:tcW w:w="425"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12</w:t>
            </w:r>
          </w:p>
        </w:tc>
        <w:tc>
          <w:tcPr>
            <w:tcW w:w="426"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15</w:t>
            </w:r>
          </w:p>
        </w:tc>
        <w:tc>
          <w:tcPr>
            <w:tcW w:w="70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16</w:t>
            </w:r>
          </w:p>
        </w:tc>
        <w:tc>
          <w:tcPr>
            <w:tcW w:w="106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17</w:t>
            </w:r>
          </w:p>
        </w:tc>
        <w:tc>
          <w:tcPr>
            <w:tcW w:w="99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18</w:t>
            </w:r>
          </w:p>
        </w:tc>
        <w:tc>
          <w:tcPr>
            <w:tcW w:w="85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21</w:t>
            </w:r>
          </w:p>
        </w:tc>
        <w:tc>
          <w:tcPr>
            <w:tcW w:w="99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22</w:t>
            </w:r>
          </w:p>
        </w:tc>
        <w:tc>
          <w:tcPr>
            <w:tcW w:w="85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23</w:t>
            </w:r>
          </w:p>
        </w:tc>
        <w:tc>
          <w:tcPr>
            <w:tcW w:w="91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24</w:t>
            </w:r>
          </w:p>
        </w:tc>
      </w:tr>
      <w:tr w:rsidR="00D9497E" w:rsidTr="00804D6B">
        <w:tc>
          <w:tcPr>
            <w:tcW w:w="451"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82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8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35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92"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068"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91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r>
    </w:tbl>
    <w:p w:rsidR="005E3BCC" w:rsidRDefault="005E3BCC" w:rsidP="005E3BCC">
      <w:pPr>
        <w:pStyle w:val="ConsPlusNormal"/>
        <w:jc w:val="center"/>
        <w:rPr>
          <w:sz w:val="18"/>
          <w:szCs w:val="18"/>
        </w:rPr>
      </w:pPr>
    </w:p>
    <w:p w:rsidR="005E3BCC" w:rsidRDefault="005E3BCC" w:rsidP="005E3BCC">
      <w:pPr>
        <w:pStyle w:val="ConsPlusNonformat"/>
        <w:jc w:val="both"/>
        <w:rPr>
          <w:sz w:val="18"/>
          <w:szCs w:val="18"/>
        </w:rPr>
      </w:pPr>
      <w:r>
        <w:rPr>
          <w:sz w:val="18"/>
          <w:szCs w:val="18"/>
        </w:rPr>
        <w:t>Руководитель                    ___________ _________ _____________________</w:t>
      </w:r>
    </w:p>
    <w:p w:rsidR="005E3BCC" w:rsidRDefault="005E3BCC" w:rsidP="005E3BCC">
      <w:pPr>
        <w:pStyle w:val="ConsPlusNonformat"/>
        <w:jc w:val="both"/>
        <w:rPr>
          <w:sz w:val="18"/>
          <w:szCs w:val="18"/>
        </w:rPr>
      </w:pPr>
      <w:r>
        <w:rPr>
          <w:sz w:val="18"/>
          <w:szCs w:val="18"/>
        </w:rPr>
        <w:t>(уполномоченное лицо)           (должность) (подпись) (расшифровка подписи)</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"___" _____________ 20__ г.</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 xml:space="preserve">     ┌─ ─ ─ ── ── ── ── ── ── ── ── ── ── ── ── ── ── ── ── ── ── ── ── ── ── ── ── ── ── ── ── ── ── ── ── ── ── ─┐</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 xml:space="preserve">     │      ОТМЕТКА АДМИНИСТРАЦИИ СП </w:t>
      </w:r>
      <w:r w:rsidR="00E97D6E">
        <w:rPr>
          <w:sz w:val="18"/>
          <w:szCs w:val="18"/>
        </w:rPr>
        <w:t>ЛАКЛ</w:t>
      </w:r>
      <w:r>
        <w:rPr>
          <w:sz w:val="18"/>
          <w:szCs w:val="18"/>
        </w:rPr>
        <w:t>ИНСКИЙ СЕЛЬСОВЕТ МУНИЦИПАЛЬНОГО РАЙОНА САЛАВАТСКИЙ РАЙОН РЕСПУБЛИКИ БАШКОРТОСТАН О ПРИЕМЕ НА УЧЕТ БЮДЖЕТНОГО ОБЯЗАТЕЛЬСТВА        │</w:t>
      </w:r>
    </w:p>
    <w:p w:rsidR="005E3BCC" w:rsidRDefault="005E3BCC" w:rsidP="005E3BCC">
      <w:pPr>
        <w:pStyle w:val="ConsPlusNonformat"/>
        <w:jc w:val="both"/>
        <w:rPr>
          <w:sz w:val="18"/>
          <w:szCs w:val="18"/>
        </w:rPr>
      </w:pPr>
      <w:r>
        <w:rPr>
          <w:sz w:val="18"/>
          <w:szCs w:val="18"/>
        </w:rPr>
        <w:t xml:space="preserve">                                    ┌───────────────┐</w:t>
      </w:r>
    </w:p>
    <w:p w:rsidR="005E3BCC" w:rsidRDefault="005E3BCC" w:rsidP="005E3BCC">
      <w:pPr>
        <w:pStyle w:val="ConsPlusNonformat"/>
        <w:jc w:val="both"/>
        <w:rPr>
          <w:sz w:val="18"/>
          <w:szCs w:val="18"/>
        </w:rPr>
      </w:pPr>
      <w:r>
        <w:rPr>
          <w:sz w:val="18"/>
          <w:szCs w:val="18"/>
        </w:rPr>
        <w:t xml:space="preserve">     │  Учетный номер обязательства │               │    Дата постановки на учет   "____" _______________ 20__ г.  │</w:t>
      </w:r>
    </w:p>
    <w:p w:rsidR="005E3BCC" w:rsidRDefault="005E3BCC" w:rsidP="005E3BCC">
      <w:pPr>
        <w:pStyle w:val="ConsPlusNonformat"/>
        <w:jc w:val="both"/>
        <w:rPr>
          <w:sz w:val="18"/>
          <w:szCs w:val="18"/>
        </w:rPr>
      </w:pPr>
      <w:r>
        <w:rPr>
          <w:sz w:val="18"/>
          <w:szCs w:val="18"/>
        </w:rPr>
        <w:t xml:space="preserve">                                    └───────────────┘</w:t>
      </w:r>
    </w:p>
    <w:p w:rsidR="005E3BCC" w:rsidRDefault="005E3BCC" w:rsidP="005E3BCC">
      <w:pPr>
        <w:pStyle w:val="ConsPlusNonformat"/>
        <w:jc w:val="both"/>
        <w:rPr>
          <w:sz w:val="18"/>
          <w:szCs w:val="18"/>
        </w:rPr>
      </w:pPr>
      <w:r>
        <w:rPr>
          <w:sz w:val="18"/>
          <w:szCs w:val="18"/>
        </w:rPr>
        <w:t xml:space="preserve">     │                              ┌───────────────┐                                                              │</w:t>
      </w:r>
    </w:p>
    <w:p w:rsidR="005E3BCC" w:rsidRDefault="005E3BCC" w:rsidP="005E3BCC">
      <w:pPr>
        <w:pStyle w:val="ConsPlusNonformat"/>
        <w:jc w:val="both"/>
        <w:rPr>
          <w:sz w:val="18"/>
          <w:szCs w:val="18"/>
        </w:rPr>
      </w:pPr>
      <w:r>
        <w:rPr>
          <w:sz w:val="18"/>
          <w:szCs w:val="18"/>
        </w:rPr>
        <w:t xml:space="preserve">        Идентификатор               │               │</w:t>
      </w:r>
    </w:p>
    <w:p w:rsidR="005E3BCC" w:rsidRDefault="005E3BCC" w:rsidP="005E3BCC">
      <w:pPr>
        <w:pStyle w:val="ConsPlusNonformat"/>
        <w:jc w:val="both"/>
        <w:rPr>
          <w:sz w:val="18"/>
          <w:szCs w:val="18"/>
        </w:rPr>
      </w:pPr>
      <w:r>
        <w:rPr>
          <w:sz w:val="18"/>
          <w:szCs w:val="18"/>
        </w:rPr>
        <w:t xml:space="preserve">     │                              └───────────────┘                                                              │</w:t>
      </w:r>
    </w:p>
    <w:p w:rsidR="005E3BCC" w:rsidRDefault="005E3BCC" w:rsidP="005E3BCC">
      <w:pPr>
        <w:pStyle w:val="ConsPlusNonformat"/>
        <w:jc w:val="both"/>
        <w:rPr>
          <w:sz w:val="18"/>
          <w:szCs w:val="18"/>
        </w:rPr>
      </w:pPr>
      <w:r>
        <w:rPr>
          <w:sz w:val="18"/>
          <w:szCs w:val="18"/>
        </w:rPr>
        <w:t xml:space="preserve">        Примечание ______________________________________________________________________________________________</w:t>
      </w:r>
    </w:p>
    <w:p w:rsidR="005E3BCC" w:rsidRDefault="005E3BCC" w:rsidP="005E3BCC">
      <w:pPr>
        <w:pStyle w:val="ConsPlusNonformat"/>
        <w:jc w:val="both"/>
        <w:rPr>
          <w:sz w:val="18"/>
          <w:szCs w:val="18"/>
        </w:rPr>
      </w:pPr>
      <w:r>
        <w:rPr>
          <w:sz w:val="18"/>
          <w:szCs w:val="18"/>
        </w:rPr>
        <w:t xml:space="preserve">     │                                                                                                             │</w:t>
      </w:r>
    </w:p>
    <w:p w:rsidR="005E3BCC" w:rsidRDefault="005E3BCC" w:rsidP="005E3BCC">
      <w:pPr>
        <w:pStyle w:val="ConsPlusNonformat"/>
        <w:jc w:val="both"/>
        <w:rPr>
          <w:sz w:val="18"/>
          <w:szCs w:val="18"/>
        </w:rPr>
      </w:pPr>
      <w:r>
        <w:rPr>
          <w:sz w:val="18"/>
          <w:szCs w:val="18"/>
        </w:rPr>
        <w:t xml:space="preserve">        Ответственный исполнитель  _____________ _______________ ______________________________ _________________</w:t>
      </w:r>
    </w:p>
    <w:p w:rsidR="005E3BCC" w:rsidRDefault="005E3BCC" w:rsidP="005E3BCC">
      <w:pPr>
        <w:pStyle w:val="ConsPlusNonformat"/>
        <w:jc w:val="both"/>
        <w:rPr>
          <w:sz w:val="18"/>
          <w:szCs w:val="18"/>
        </w:rPr>
      </w:pPr>
      <w:r>
        <w:rPr>
          <w:sz w:val="18"/>
          <w:szCs w:val="18"/>
        </w:rPr>
        <w:t xml:space="preserve">     │                              (должность)  (подпись)       (расшифровка подписи)          (телефон)          │</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 xml:space="preserve">     └── ── ── ── ── ── ── ── ── ── ── ── ── ── ── ── ── ── ── ── ── ── ── ── ── ── ── ── ── ── ── ── ── ── ── ── ─┘</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 xml:space="preserve">                                                                                                                      Номер страницы ______</w:t>
      </w:r>
    </w:p>
    <w:p w:rsidR="005E3BCC" w:rsidRDefault="005E3BCC" w:rsidP="005E3BCC">
      <w:pPr>
        <w:pStyle w:val="ConsPlusNonformat"/>
        <w:jc w:val="both"/>
        <w:rPr>
          <w:sz w:val="18"/>
          <w:szCs w:val="18"/>
        </w:rPr>
      </w:pPr>
      <w:r>
        <w:rPr>
          <w:sz w:val="18"/>
          <w:szCs w:val="18"/>
        </w:rPr>
        <w:t xml:space="preserve">                                                                                                                    Всего страниц ________</w:t>
      </w:r>
    </w:p>
    <w:p w:rsidR="005E3BCC" w:rsidRDefault="005E3BCC" w:rsidP="005E3BCC">
      <w:pPr>
        <w:pStyle w:val="ConsPlusNormal"/>
        <w:jc w:val="center"/>
        <w:rPr>
          <w:sz w:val="18"/>
          <w:szCs w:val="18"/>
        </w:rPr>
      </w:pPr>
    </w:p>
    <w:p w:rsidR="005E3BCC" w:rsidRDefault="005E3BCC" w:rsidP="005E3BCC">
      <w:pPr>
        <w:pStyle w:val="ConsPlusNormal"/>
        <w:jc w:val="center"/>
        <w:rPr>
          <w:sz w:val="18"/>
          <w:szCs w:val="18"/>
        </w:rPr>
      </w:pPr>
    </w:p>
    <w:p w:rsidR="005E3BCC" w:rsidRDefault="005E3BCC" w:rsidP="005E3BCC">
      <w:pPr>
        <w:pStyle w:val="ConsPlusNormal"/>
        <w:jc w:val="center"/>
        <w:rPr>
          <w:sz w:val="18"/>
          <w:szCs w:val="18"/>
        </w:rPr>
      </w:pPr>
    </w:p>
    <w:p w:rsidR="005E3BCC" w:rsidRDefault="005E3BCC" w:rsidP="005E3BCC">
      <w:pPr>
        <w:pStyle w:val="ConsPlusNormal"/>
        <w:jc w:val="center"/>
        <w:rPr>
          <w:sz w:val="18"/>
          <w:szCs w:val="18"/>
        </w:rPr>
      </w:pPr>
    </w:p>
    <w:p w:rsidR="005E3BCC" w:rsidRDefault="005E3BCC" w:rsidP="005E3BCC">
      <w:pPr>
        <w:pStyle w:val="ConsPlusNormal"/>
        <w:jc w:val="center"/>
        <w:rPr>
          <w:sz w:val="18"/>
          <w:szCs w:val="18"/>
        </w:rPr>
      </w:pPr>
    </w:p>
    <w:p w:rsidR="005E3BCC" w:rsidRDefault="005E3BCC" w:rsidP="005E3BCC">
      <w:pPr>
        <w:pStyle w:val="ConsPlusNormal"/>
        <w:jc w:val="right"/>
        <w:outlineLvl w:val="1"/>
        <w:rPr>
          <w:sz w:val="18"/>
          <w:szCs w:val="18"/>
        </w:rPr>
      </w:pPr>
      <w:bookmarkStart w:id="62" w:name="Par1253"/>
      <w:bookmarkEnd w:id="62"/>
    </w:p>
    <w:p w:rsidR="005E3BCC" w:rsidRDefault="00804D6B" w:rsidP="005E3BCC">
      <w:pPr>
        <w:pStyle w:val="ConsPlusNormal"/>
        <w:jc w:val="right"/>
        <w:outlineLvl w:val="1"/>
        <w:rPr>
          <w:sz w:val="18"/>
          <w:szCs w:val="18"/>
        </w:rPr>
      </w:pPr>
      <w:r>
        <w:rPr>
          <w:sz w:val="18"/>
          <w:szCs w:val="18"/>
        </w:rPr>
        <w:lastRenderedPageBreak/>
        <w:t>Приложение №</w:t>
      </w:r>
      <w:r w:rsidR="005E3BCC">
        <w:rPr>
          <w:sz w:val="18"/>
          <w:szCs w:val="18"/>
        </w:rPr>
        <w:t xml:space="preserve"> 8</w:t>
      </w:r>
    </w:p>
    <w:p w:rsidR="005E3BCC" w:rsidRDefault="005E3BCC" w:rsidP="005E3BCC">
      <w:pPr>
        <w:pStyle w:val="ConsPlusNormal"/>
        <w:jc w:val="right"/>
        <w:rPr>
          <w:sz w:val="18"/>
          <w:szCs w:val="18"/>
        </w:rPr>
      </w:pPr>
      <w:r>
        <w:rPr>
          <w:sz w:val="18"/>
          <w:szCs w:val="18"/>
        </w:rPr>
        <w:t xml:space="preserve">к Порядку учета </w:t>
      </w:r>
      <w:proofErr w:type="gramStart"/>
      <w:r>
        <w:rPr>
          <w:sz w:val="18"/>
          <w:szCs w:val="18"/>
        </w:rPr>
        <w:t>бюджетных</w:t>
      </w:r>
      <w:proofErr w:type="gramEnd"/>
    </w:p>
    <w:p w:rsidR="005E3BCC" w:rsidRDefault="005E3BCC" w:rsidP="005E3BCC">
      <w:pPr>
        <w:pStyle w:val="ConsPlusNormal"/>
        <w:jc w:val="right"/>
        <w:rPr>
          <w:sz w:val="18"/>
          <w:szCs w:val="18"/>
        </w:rPr>
      </w:pPr>
      <w:r>
        <w:rPr>
          <w:sz w:val="18"/>
          <w:szCs w:val="18"/>
        </w:rPr>
        <w:t>и денежных обязательств</w:t>
      </w:r>
    </w:p>
    <w:p w:rsidR="005E3BCC" w:rsidRDefault="005E3BCC" w:rsidP="005E3BCC">
      <w:pPr>
        <w:pStyle w:val="ConsPlusNormal"/>
        <w:jc w:val="right"/>
        <w:rPr>
          <w:sz w:val="18"/>
          <w:szCs w:val="18"/>
        </w:rPr>
      </w:pPr>
      <w:r>
        <w:rPr>
          <w:sz w:val="18"/>
          <w:szCs w:val="18"/>
        </w:rPr>
        <w:t xml:space="preserve">получателей средств бюджета сельского поселения </w:t>
      </w:r>
      <w:proofErr w:type="spellStart"/>
      <w:r w:rsidR="00E97D6E">
        <w:rPr>
          <w:sz w:val="18"/>
          <w:szCs w:val="18"/>
          <w:lang w:eastAsia="en-US"/>
        </w:rPr>
        <w:t>Лаклинский</w:t>
      </w:r>
      <w:proofErr w:type="spellEnd"/>
      <w:r>
        <w:rPr>
          <w:sz w:val="18"/>
          <w:szCs w:val="18"/>
        </w:rPr>
        <w:t xml:space="preserve"> сельсовет </w:t>
      </w:r>
    </w:p>
    <w:p w:rsidR="005E3BCC" w:rsidRDefault="005E3BCC" w:rsidP="005E3BCC">
      <w:pPr>
        <w:pStyle w:val="ConsPlusNormal"/>
        <w:jc w:val="right"/>
        <w:rPr>
          <w:sz w:val="18"/>
          <w:szCs w:val="18"/>
        </w:rPr>
      </w:pPr>
      <w:r>
        <w:rPr>
          <w:sz w:val="18"/>
          <w:szCs w:val="18"/>
        </w:rPr>
        <w:t>муниципального района Салаватский район Республики Башкортостан</w:t>
      </w:r>
    </w:p>
    <w:p w:rsidR="005E3BCC" w:rsidRDefault="005E3BCC" w:rsidP="005E3BCC">
      <w:pPr>
        <w:pStyle w:val="ConsPlusNormal"/>
        <w:rPr>
          <w:sz w:val="18"/>
          <w:szCs w:val="18"/>
        </w:rPr>
      </w:pPr>
    </w:p>
    <w:p w:rsidR="005E3BCC" w:rsidRDefault="005E3BCC" w:rsidP="005E3BCC">
      <w:pPr>
        <w:pStyle w:val="ConsPlusNormal"/>
        <w:jc w:val="center"/>
        <w:rPr>
          <w:sz w:val="18"/>
          <w:szCs w:val="18"/>
        </w:rPr>
      </w:pPr>
    </w:p>
    <w:tbl>
      <w:tblPr>
        <w:tblW w:w="15945" w:type="dxa"/>
        <w:tblInd w:w="-993" w:type="dxa"/>
        <w:tblLayout w:type="fixed"/>
        <w:tblCellMar>
          <w:top w:w="102" w:type="dxa"/>
          <w:left w:w="62" w:type="dxa"/>
          <w:bottom w:w="102" w:type="dxa"/>
          <w:right w:w="62" w:type="dxa"/>
        </w:tblCellMar>
        <w:tblLook w:val="04A0" w:firstRow="1" w:lastRow="0" w:firstColumn="1" w:lastColumn="0" w:noHBand="0" w:noVBand="1"/>
      </w:tblPr>
      <w:tblGrid>
        <w:gridCol w:w="4478"/>
        <w:gridCol w:w="8578"/>
        <w:gridCol w:w="1246"/>
        <w:gridCol w:w="340"/>
        <w:gridCol w:w="1303"/>
      </w:tblGrid>
      <w:tr w:rsidR="005E3BCC" w:rsidTr="00804D6B">
        <w:tc>
          <w:tcPr>
            <w:tcW w:w="13056" w:type="dxa"/>
            <w:gridSpan w:val="2"/>
            <w:hideMark/>
          </w:tcPr>
          <w:p w:rsidR="005E3BCC" w:rsidRDefault="005E3BCC">
            <w:pPr>
              <w:pStyle w:val="ConsPlusNormal"/>
              <w:spacing w:line="256" w:lineRule="auto"/>
              <w:jc w:val="center"/>
              <w:rPr>
                <w:sz w:val="18"/>
                <w:szCs w:val="18"/>
                <w:lang w:eastAsia="en-US"/>
              </w:rPr>
            </w:pPr>
            <w:r>
              <w:rPr>
                <w:sz w:val="18"/>
                <w:szCs w:val="18"/>
                <w:lang w:eastAsia="en-US"/>
              </w:rPr>
              <w:t>АКТ</w:t>
            </w:r>
          </w:p>
        </w:tc>
        <w:tc>
          <w:tcPr>
            <w:tcW w:w="1246" w:type="dxa"/>
          </w:tcPr>
          <w:p w:rsidR="005E3BCC" w:rsidRDefault="005E3BCC">
            <w:pPr>
              <w:pStyle w:val="ConsPlusNormal"/>
              <w:spacing w:line="256" w:lineRule="auto"/>
              <w:rPr>
                <w:sz w:val="18"/>
                <w:szCs w:val="18"/>
                <w:lang w:eastAsia="en-US"/>
              </w:rPr>
            </w:pPr>
          </w:p>
        </w:tc>
        <w:tc>
          <w:tcPr>
            <w:tcW w:w="340" w:type="dxa"/>
          </w:tcPr>
          <w:p w:rsidR="005E3BCC" w:rsidRDefault="005E3BCC">
            <w:pPr>
              <w:pStyle w:val="ConsPlusNormal"/>
              <w:spacing w:line="256" w:lineRule="auto"/>
              <w:rPr>
                <w:sz w:val="18"/>
                <w:szCs w:val="18"/>
                <w:lang w:eastAsia="en-US"/>
              </w:rPr>
            </w:pPr>
          </w:p>
        </w:tc>
        <w:tc>
          <w:tcPr>
            <w:tcW w:w="1303" w:type="dxa"/>
            <w:tcBorders>
              <w:top w:val="nil"/>
              <w:left w:val="nil"/>
              <w:bottom w:val="single" w:sz="4" w:space="0" w:color="auto"/>
              <w:right w:val="nil"/>
            </w:tcBorders>
          </w:tcPr>
          <w:p w:rsidR="005E3BCC" w:rsidRDefault="005E3BCC">
            <w:pPr>
              <w:pStyle w:val="ConsPlusNormal"/>
              <w:spacing w:line="256" w:lineRule="auto"/>
              <w:rPr>
                <w:sz w:val="18"/>
                <w:szCs w:val="18"/>
                <w:lang w:eastAsia="en-US"/>
              </w:rPr>
            </w:pPr>
          </w:p>
        </w:tc>
      </w:tr>
      <w:tr w:rsidR="005E3BCC" w:rsidTr="00804D6B">
        <w:tc>
          <w:tcPr>
            <w:tcW w:w="13056" w:type="dxa"/>
            <w:gridSpan w:val="2"/>
            <w:hideMark/>
          </w:tcPr>
          <w:p w:rsidR="005E3BCC" w:rsidRDefault="005E3BCC">
            <w:pPr>
              <w:pStyle w:val="ConsPlusNormal"/>
              <w:spacing w:line="256" w:lineRule="auto"/>
              <w:jc w:val="center"/>
              <w:rPr>
                <w:sz w:val="18"/>
                <w:szCs w:val="18"/>
                <w:lang w:eastAsia="en-US"/>
              </w:rPr>
            </w:pPr>
            <w:r>
              <w:rPr>
                <w:sz w:val="18"/>
                <w:szCs w:val="18"/>
                <w:lang w:eastAsia="en-US"/>
              </w:rPr>
              <w:t>приемки-передачи принятых на учет бюджетных обязательств</w:t>
            </w:r>
          </w:p>
        </w:tc>
        <w:tc>
          <w:tcPr>
            <w:tcW w:w="1246" w:type="dxa"/>
          </w:tcPr>
          <w:p w:rsidR="005E3BCC" w:rsidRDefault="005E3BCC">
            <w:pPr>
              <w:pStyle w:val="ConsPlusNormal"/>
              <w:spacing w:line="256" w:lineRule="auto"/>
              <w:rPr>
                <w:sz w:val="18"/>
                <w:szCs w:val="18"/>
                <w:lang w:eastAsia="en-US"/>
              </w:rPr>
            </w:pPr>
          </w:p>
        </w:tc>
        <w:tc>
          <w:tcPr>
            <w:tcW w:w="340"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1303"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Коды</w:t>
            </w:r>
          </w:p>
        </w:tc>
      </w:tr>
      <w:tr w:rsidR="005E3BCC" w:rsidTr="00804D6B">
        <w:tc>
          <w:tcPr>
            <w:tcW w:w="13056" w:type="dxa"/>
            <w:gridSpan w:val="2"/>
            <w:hideMark/>
          </w:tcPr>
          <w:p w:rsidR="005E3BCC" w:rsidRDefault="005E3BCC">
            <w:pPr>
              <w:pStyle w:val="ConsPlusNormal"/>
              <w:spacing w:line="256" w:lineRule="auto"/>
              <w:jc w:val="center"/>
              <w:rPr>
                <w:sz w:val="18"/>
                <w:szCs w:val="18"/>
                <w:lang w:eastAsia="en-US"/>
              </w:rPr>
            </w:pPr>
            <w:r>
              <w:rPr>
                <w:sz w:val="18"/>
                <w:szCs w:val="18"/>
                <w:lang w:eastAsia="en-US"/>
              </w:rPr>
              <w:t>при реорганизации участников бюджетного процесса</w:t>
            </w:r>
          </w:p>
        </w:tc>
        <w:tc>
          <w:tcPr>
            <w:tcW w:w="1246" w:type="dxa"/>
          </w:tcPr>
          <w:p w:rsidR="005E3BCC" w:rsidRDefault="005E3BCC">
            <w:pPr>
              <w:pStyle w:val="ConsPlusNormal"/>
              <w:spacing w:line="256" w:lineRule="auto"/>
              <w:rPr>
                <w:sz w:val="18"/>
                <w:szCs w:val="18"/>
                <w:lang w:eastAsia="en-US"/>
              </w:rPr>
            </w:pPr>
          </w:p>
        </w:tc>
        <w:tc>
          <w:tcPr>
            <w:tcW w:w="340"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130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804D6B">
        <w:tc>
          <w:tcPr>
            <w:tcW w:w="13056" w:type="dxa"/>
            <w:gridSpan w:val="2"/>
            <w:hideMark/>
          </w:tcPr>
          <w:p w:rsidR="005E3BCC" w:rsidRDefault="005E3BCC">
            <w:pPr>
              <w:pStyle w:val="ConsPlusNormal"/>
              <w:spacing w:line="256" w:lineRule="auto"/>
              <w:jc w:val="center"/>
              <w:rPr>
                <w:sz w:val="18"/>
                <w:szCs w:val="18"/>
                <w:lang w:eastAsia="en-US"/>
              </w:rPr>
            </w:pPr>
            <w:r>
              <w:rPr>
                <w:sz w:val="18"/>
                <w:szCs w:val="18"/>
                <w:lang w:eastAsia="en-US"/>
              </w:rPr>
              <w:t>на "____" _____________ 20___ г.</w:t>
            </w:r>
          </w:p>
        </w:tc>
        <w:tc>
          <w:tcPr>
            <w:tcW w:w="1246" w:type="dxa"/>
            <w:hideMark/>
          </w:tcPr>
          <w:p w:rsidR="005E3BCC" w:rsidRDefault="005E3BCC">
            <w:pPr>
              <w:pStyle w:val="ConsPlusNormal"/>
              <w:spacing w:line="256" w:lineRule="auto"/>
              <w:jc w:val="right"/>
              <w:rPr>
                <w:sz w:val="18"/>
                <w:szCs w:val="18"/>
                <w:lang w:eastAsia="en-US"/>
              </w:rPr>
            </w:pPr>
            <w:r>
              <w:rPr>
                <w:sz w:val="18"/>
                <w:szCs w:val="18"/>
                <w:lang w:eastAsia="en-US"/>
              </w:rPr>
              <w:t>Дата</w:t>
            </w:r>
          </w:p>
        </w:tc>
        <w:tc>
          <w:tcPr>
            <w:tcW w:w="340"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130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804D6B">
        <w:tc>
          <w:tcPr>
            <w:tcW w:w="4478" w:type="dxa"/>
          </w:tcPr>
          <w:p w:rsidR="005E3BCC" w:rsidRDefault="005E3BCC">
            <w:pPr>
              <w:pStyle w:val="ConsPlusNormal"/>
              <w:spacing w:line="256" w:lineRule="auto"/>
              <w:rPr>
                <w:sz w:val="18"/>
                <w:szCs w:val="18"/>
                <w:lang w:eastAsia="en-US"/>
              </w:rPr>
            </w:pPr>
          </w:p>
        </w:tc>
        <w:tc>
          <w:tcPr>
            <w:tcW w:w="8578" w:type="dxa"/>
          </w:tcPr>
          <w:p w:rsidR="005E3BCC" w:rsidRDefault="005E3BCC">
            <w:pPr>
              <w:pStyle w:val="ConsPlusNormal"/>
              <w:spacing w:line="256" w:lineRule="auto"/>
              <w:rPr>
                <w:sz w:val="18"/>
                <w:szCs w:val="18"/>
                <w:lang w:eastAsia="en-US"/>
              </w:rPr>
            </w:pPr>
          </w:p>
        </w:tc>
        <w:tc>
          <w:tcPr>
            <w:tcW w:w="1246" w:type="dxa"/>
          </w:tcPr>
          <w:p w:rsidR="005E3BCC" w:rsidRDefault="005E3BCC">
            <w:pPr>
              <w:pStyle w:val="ConsPlusNormal"/>
              <w:spacing w:line="256" w:lineRule="auto"/>
              <w:rPr>
                <w:sz w:val="18"/>
                <w:szCs w:val="18"/>
                <w:lang w:eastAsia="en-US"/>
              </w:rPr>
            </w:pPr>
          </w:p>
        </w:tc>
        <w:tc>
          <w:tcPr>
            <w:tcW w:w="340"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130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804D6B">
        <w:tc>
          <w:tcPr>
            <w:tcW w:w="4478" w:type="dxa"/>
            <w:hideMark/>
          </w:tcPr>
          <w:p w:rsidR="005E3BCC" w:rsidRDefault="005E3BCC">
            <w:pPr>
              <w:pStyle w:val="ConsPlusNormal"/>
              <w:spacing w:line="256" w:lineRule="auto"/>
              <w:jc w:val="center"/>
              <w:rPr>
                <w:sz w:val="18"/>
                <w:szCs w:val="18"/>
                <w:lang w:eastAsia="en-US"/>
              </w:rPr>
            </w:pPr>
            <w:r>
              <w:rPr>
                <w:sz w:val="18"/>
                <w:szCs w:val="18"/>
                <w:lang w:eastAsia="en-US"/>
              </w:rPr>
              <w:t>Участник бюджетного процесса, передающий обязательства</w:t>
            </w:r>
          </w:p>
        </w:tc>
        <w:tc>
          <w:tcPr>
            <w:tcW w:w="8578" w:type="dxa"/>
            <w:tcBorders>
              <w:top w:val="nil"/>
              <w:left w:val="nil"/>
              <w:bottom w:val="single" w:sz="4" w:space="0" w:color="auto"/>
              <w:right w:val="nil"/>
            </w:tcBorders>
          </w:tcPr>
          <w:p w:rsidR="005E3BCC" w:rsidRDefault="005E3BCC">
            <w:pPr>
              <w:pStyle w:val="ConsPlusNormal"/>
              <w:spacing w:line="256" w:lineRule="auto"/>
              <w:rPr>
                <w:sz w:val="18"/>
                <w:szCs w:val="18"/>
                <w:lang w:eastAsia="en-US"/>
              </w:rPr>
            </w:pPr>
          </w:p>
        </w:tc>
        <w:tc>
          <w:tcPr>
            <w:tcW w:w="1246" w:type="dxa"/>
          </w:tcPr>
          <w:p w:rsidR="005E3BCC" w:rsidRDefault="005E3BCC">
            <w:pPr>
              <w:pStyle w:val="ConsPlusNormal"/>
              <w:spacing w:line="256" w:lineRule="auto"/>
              <w:rPr>
                <w:sz w:val="18"/>
                <w:szCs w:val="18"/>
                <w:lang w:eastAsia="en-US"/>
              </w:rPr>
            </w:pPr>
          </w:p>
        </w:tc>
        <w:tc>
          <w:tcPr>
            <w:tcW w:w="340"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130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804D6B">
        <w:tc>
          <w:tcPr>
            <w:tcW w:w="4478" w:type="dxa"/>
            <w:hideMark/>
          </w:tcPr>
          <w:p w:rsidR="005E3BCC" w:rsidRDefault="005E3BCC">
            <w:pPr>
              <w:pStyle w:val="ConsPlusNormal"/>
              <w:spacing w:line="256" w:lineRule="auto"/>
              <w:jc w:val="center"/>
              <w:rPr>
                <w:sz w:val="18"/>
                <w:szCs w:val="18"/>
                <w:lang w:eastAsia="en-US"/>
              </w:rPr>
            </w:pPr>
            <w:r>
              <w:rPr>
                <w:sz w:val="18"/>
                <w:szCs w:val="18"/>
                <w:lang w:eastAsia="en-US"/>
              </w:rPr>
              <w:t>Участник бюджетного процесса, принимающий обязательства</w:t>
            </w:r>
          </w:p>
        </w:tc>
        <w:tc>
          <w:tcPr>
            <w:tcW w:w="8578" w:type="dxa"/>
            <w:tcBorders>
              <w:top w:val="single" w:sz="4" w:space="0" w:color="auto"/>
              <w:left w:val="nil"/>
              <w:bottom w:val="single" w:sz="4" w:space="0" w:color="auto"/>
              <w:right w:val="nil"/>
            </w:tcBorders>
          </w:tcPr>
          <w:p w:rsidR="005E3BCC" w:rsidRDefault="005E3BCC">
            <w:pPr>
              <w:pStyle w:val="ConsPlusNormal"/>
              <w:spacing w:line="256" w:lineRule="auto"/>
              <w:rPr>
                <w:sz w:val="18"/>
                <w:szCs w:val="18"/>
                <w:lang w:eastAsia="en-US"/>
              </w:rPr>
            </w:pPr>
          </w:p>
        </w:tc>
        <w:tc>
          <w:tcPr>
            <w:tcW w:w="1246" w:type="dxa"/>
          </w:tcPr>
          <w:p w:rsidR="005E3BCC" w:rsidRDefault="005E3BCC">
            <w:pPr>
              <w:pStyle w:val="ConsPlusNormal"/>
              <w:spacing w:line="256" w:lineRule="auto"/>
              <w:rPr>
                <w:sz w:val="18"/>
                <w:szCs w:val="18"/>
                <w:lang w:eastAsia="en-US"/>
              </w:rPr>
            </w:pPr>
          </w:p>
        </w:tc>
        <w:tc>
          <w:tcPr>
            <w:tcW w:w="340"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130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804D6B">
        <w:tc>
          <w:tcPr>
            <w:tcW w:w="4478" w:type="dxa"/>
          </w:tcPr>
          <w:p w:rsidR="005E3BCC" w:rsidRDefault="005E3BCC">
            <w:pPr>
              <w:pStyle w:val="ConsPlusNormal"/>
              <w:spacing w:line="256" w:lineRule="auto"/>
              <w:rPr>
                <w:sz w:val="18"/>
                <w:szCs w:val="18"/>
                <w:lang w:eastAsia="en-US"/>
              </w:rPr>
            </w:pPr>
          </w:p>
        </w:tc>
        <w:tc>
          <w:tcPr>
            <w:tcW w:w="8578" w:type="dxa"/>
            <w:tcBorders>
              <w:top w:val="single" w:sz="4" w:space="0" w:color="auto"/>
              <w:left w:val="nil"/>
              <w:bottom w:val="nil"/>
              <w:right w:val="nil"/>
            </w:tcBorders>
          </w:tcPr>
          <w:p w:rsidR="005E3BCC" w:rsidRDefault="005E3BCC">
            <w:pPr>
              <w:pStyle w:val="ConsPlusNormal"/>
              <w:spacing w:line="256" w:lineRule="auto"/>
              <w:rPr>
                <w:sz w:val="18"/>
                <w:szCs w:val="18"/>
                <w:lang w:eastAsia="en-US"/>
              </w:rPr>
            </w:pPr>
          </w:p>
        </w:tc>
        <w:tc>
          <w:tcPr>
            <w:tcW w:w="1246" w:type="dxa"/>
          </w:tcPr>
          <w:p w:rsidR="005E3BCC" w:rsidRDefault="005E3BCC">
            <w:pPr>
              <w:pStyle w:val="ConsPlusNormal"/>
              <w:spacing w:line="256" w:lineRule="auto"/>
              <w:rPr>
                <w:sz w:val="18"/>
                <w:szCs w:val="18"/>
                <w:lang w:eastAsia="en-US"/>
              </w:rPr>
            </w:pPr>
          </w:p>
        </w:tc>
        <w:tc>
          <w:tcPr>
            <w:tcW w:w="340"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130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804D6B">
        <w:tc>
          <w:tcPr>
            <w:tcW w:w="4478" w:type="dxa"/>
            <w:hideMark/>
          </w:tcPr>
          <w:p w:rsidR="005E3BCC" w:rsidRDefault="005E3BCC">
            <w:pPr>
              <w:pStyle w:val="ConsPlusNormal"/>
              <w:spacing w:line="256" w:lineRule="auto"/>
              <w:rPr>
                <w:sz w:val="18"/>
                <w:szCs w:val="18"/>
                <w:lang w:eastAsia="en-US"/>
              </w:rPr>
            </w:pPr>
            <w:r>
              <w:rPr>
                <w:sz w:val="18"/>
                <w:szCs w:val="18"/>
                <w:lang w:eastAsia="en-US"/>
              </w:rPr>
              <w:t>Наименование финансового органа</w:t>
            </w:r>
          </w:p>
        </w:tc>
        <w:tc>
          <w:tcPr>
            <w:tcW w:w="8578" w:type="dxa"/>
            <w:tcBorders>
              <w:top w:val="nil"/>
              <w:left w:val="nil"/>
              <w:bottom w:val="single" w:sz="4" w:space="0" w:color="auto"/>
              <w:right w:val="nil"/>
            </w:tcBorders>
            <w:hideMark/>
          </w:tcPr>
          <w:p w:rsidR="005E3BCC" w:rsidRDefault="005E3BCC">
            <w:pPr>
              <w:pStyle w:val="ConsPlusNormal"/>
              <w:spacing w:line="256" w:lineRule="auto"/>
              <w:rPr>
                <w:sz w:val="18"/>
                <w:szCs w:val="18"/>
                <w:lang w:eastAsia="en-US"/>
              </w:rPr>
            </w:pPr>
            <w:r>
              <w:rPr>
                <w:sz w:val="18"/>
                <w:szCs w:val="18"/>
                <w:lang w:eastAsia="en-US"/>
              </w:rPr>
              <w:t xml:space="preserve">Администрация СП </w:t>
            </w:r>
            <w:proofErr w:type="spellStart"/>
            <w:r w:rsidR="00E97D6E">
              <w:rPr>
                <w:sz w:val="18"/>
                <w:szCs w:val="18"/>
                <w:lang w:eastAsia="en-US"/>
              </w:rPr>
              <w:t>Лаклинский</w:t>
            </w:r>
            <w:proofErr w:type="spellEnd"/>
            <w:r>
              <w:rPr>
                <w:sz w:val="18"/>
                <w:szCs w:val="18"/>
                <w:lang w:eastAsia="en-US"/>
              </w:rPr>
              <w:t xml:space="preserve"> сельсовет муниципального района Салаватский район Республики Башкортостан</w:t>
            </w:r>
          </w:p>
        </w:tc>
        <w:tc>
          <w:tcPr>
            <w:tcW w:w="1246" w:type="dxa"/>
            <w:hideMark/>
          </w:tcPr>
          <w:p w:rsidR="005E3BCC" w:rsidRDefault="005E3BCC">
            <w:pPr>
              <w:pStyle w:val="ConsPlusNormal"/>
              <w:spacing w:line="256" w:lineRule="auto"/>
              <w:jc w:val="right"/>
              <w:rPr>
                <w:sz w:val="18"/>
                <w:szCs w:val="18"/>
                <w:lang w:eastAsia="en-US"/>
              </w:rPr>
            </w:pPr>
            <w:r>
              <w:rPr>
                <w:sz w:val="18"/>
                <w:szCs w:val="18"/>
                <w:lang w:eastAsia="en-US"/>
              </w:rPr>
              <w:t>по ОКЕИ</w:t>
            </w:r>
          </w:p>
        </w:tc>
        <w:tc>
          <w:tcPr>
            <w:tcW w:w="340"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1303" w:type="dxa"/>
            <w:tcBorders>
              <w:top w:val="single" w:sz="4" w:space="0" w:color="auto"/>
              <w:left w:val="single" w:sz="4" w:space="0" w:color="auto"/>
              <w:bottom w:val="single" w:sz="4" w:space="0" w:color="auto"/>
              <w:right w:val="single" w:sz="4" w:space="0" w:color="auto"/>
            </w:tcBorders>
            <w:hideMark/>
          </w:tcPr>
          <w:p w:rsidR="005E3BCC" w:rsidRDefault="00A618D8">
            <w:pPr>
              <w:pStyle w:val="ConsPlusNormal"/>
              <w:spacing w:line="256" w:lineRule="auto"/>
              <w:jc w:val="center"/>
              <w:rPr>
                <w:sz w:val="18"/>
                <w:szCs w:val="18"/>
                <w:lang w:eastAsia="en-US"/>
              </w:rPr>
            </w:pPr>
            <w:hyperlink r:id="rId122" w:history="1">
              <w:r w:rsidR="005E3BCC">
                <w:rPr>
                  <w:rStyle w:val="a9"/>
                  <w:color w:val="auto"/>
                  <w:sz w:val="18"/>
                  <w:szCs w:val="18"/>
                  <w:u w:val="none"/>
                  <w:lang w:eastAsia="en-US"/>
                </w:rPr>
                <w:t>383</w:t>
              </w:r>
            </w:hyperlink>
          </w:p>
        </w:tc>
      </w:tr>
      <w:tr w:rsidR="005E3BCC" w:rsidTr="00804D6B">
        <w:tc>
          <w:tcPr>
            <w:tcW w:w="4478" w:type="dxa"/>
            <w:hideMark/>
          </w:tcPr>
          <w:p w:rsidR="005E3BCC" w:rsidRDefault="005E3BCC">
            <w:pPr>
              <w:pStyle w:val="ConsPlusNormal"/>
              <w:spacing w:line="256" w:lineRule="auto"/>
              <w:rPr>
                <w:sz w:val="18"/>
                <w:szCs w:val="18"/>
                <w:lang w:eastAsia="en-US"/>
              </w:rPr>
            </w:pPr>
            <w:r>
              <w:rPr>
                <w:sz w:val="18"/>
                <w:szCs w:val="18"/>
                <w:lang w:eastAsia="en-US"/>
              </w:rPr>
              <w:t>Единица измерения: руб.</w:t>
            </w:r>
          </w:p>
        </w:tc>
        <w:tc>
          <w:tcPr>
            <w:tcW w:w="8578" w:type="dxa"/>
            <w:tcBorders>
              <w:top w:val="single" w:sz="4" w:space="0" w:color="auto"/>
              <w:left w:val="nil"/>
              <w:bottom w:val="nil"/>
              <w:right w:val="nil"/>
            </w:tcBorders>
          </w:tcPr>
          <w:p w:rsidR="005E3BCC" w:rsidRDefault="005E3BCC">
            <w:pPr>
              <w:pStyle w:val="ConsPlusNormal"/>
              <w:spacing w:line="256" w:lineRule="auto"/>
              <w:rPr>
                <w:sz w:val="18"/>
                <w:szCs w:val="18"/>
                <w:lang w:eastAsia="en-US"/>
              </w:rPr>
            </w:pPr>
          </w:p>
        </w:tc>
        <w:tc>
          <w:tcPr>
            <w:tcW w:w="1246" w:type="dxa"/>
          </w:tcPr>
          <w:p w:rsidR="005E3BCC" w:rsidRDefault="005E3BCC">
            <w:pPr>
              <w:pStyle w:val="ConsPlusNormal"/>
              <w:spacing w:line="256" w:lineRule="auto"/>
              <w:rPr>
                <w:sz w:val="18"/>
                <w:szCs w:val="18"/>
                <w:lang w:eastAsia="en-US"/>
              </w:rPr>
            </w:pPr>
          </w:p>
        </w:tc>
        <w:tc>
          <w:tcPr>
            <w:tcW w:w="340" w:type="dxa"/>
          </w:tcPr>
          <w:p w:rsidR="005E3BCC" w:rsidRDefault="005E3BCC">
            <w:pPr>
              <w:pStyle w:val="ConsPlusNormal"/>
              <w:spacing w:line="256" w:lineRule="auto"/>
              <w:rPr>
                <w:sz w:val="18"/>
                <w:szCs w:val="18"/>
                <w:lang w:eastAsia="en-US"/>
              </w:rPr>
            </w:pPr>
          </w:p>
        </w:tc>
        <w:tc>
          <w:tcPr>
            <w:tcW w:w="1303" w:type="dxa"/>
            <w:tcBorders>
              <w:top w:val="single" w:sz="4" w:space="0" w:color="auto"/>
              <w:left w:val="nil"/>
              <w:bottom w:val="nil"/>
              <w:right w:val="nil"/>
            </w:tcBorders>
          </w:tcPr>
          <w:p w:rsidR="005E3BCC" w:rsidRDefault="005E3BCC">
            <w:pPr>
              <w:pStyle w:val="ConsPlusNormal"/>
              <w:spacing w:line="256" w:lineRule="auto"/>
              <w:rPr>
                <w:sz w:val="18"/>
                <w:szCs w:val="18"/>
                <w:lang w:eastAsia="en-US"/>
              </w:rPr>
            </w:pPr>
          </w:p>
        </w:tc>
      </w:tr>
      <w:tr w:rsidR="005E3BCC" w:rsidTr="00804D6B">
        <w:tc>
          <w:tcPr>
            <w:tcW w:w="4478" w:type="dxa"/>
            <w:hideMark/>
          </w:tcPr>
          <w:p w:rsidR="005E3BCC" w:rsidRDefault="005E3BCC">
            <w:pPr>
              <w:pStyle w:val="ConsPlusNormal"/>
              <w:spacing w:line="256" w:lineRule="auto"/>
              <w:rPr>
                <w:sz w:val="18"/>
                <w:szCs w:val="18"/>
                <w:lang w:eastAsia="en-US"/>
              </w:rPr>
            </w:pPr>
            <w:r>
              <w:rPr>
                <w:sz w:val="18"/>
                <w:szCs w:val="18"/>
                <w:lang w:eastAsia="en-US"/>
              </w:rPr>
              <w:t>Основание для передачи обязательств</w:t>
            </w:r>
          </w:p>
        </w:tc>
        <w:tc>
          <w:tcPr>
            <w:tcW w:w="8578" w:type="dxa"/>
            <w:tcBorders>
              <w:top w:val="nil"/>
              <w:left w:val="nil"/>
              <w:bottom w:val="single" w:sz="4" w:space="0" w:color="auto"/>
              <w:right w:val="nil"/>
            </w:tcBorders>
          </w:tcPr>
          <w:p w:rsidR="005E3BCC" w:rsidRDefault="005E3BCC">
            <w:pPr>
              <w:pStyle w:val="ConsPlusNormal"/>
              <w:spacing w:line="256" w:lineRule="auto"/>
              <w:rPr>
                <w:sz w:val="18"/>
                <w:szCs w:val="18"/>
                <w:lang w:eastAsia="en-US"/>
              </w:rPr>
            </w:pPr>
          </w:p>
        </w:tc>
        <w:tc>
          <w:tcPr>
            <w:tcW w:w="1246" w:type="dxa"/>
          </w:tcPr>
          <w:p w:rsidR="005E3BCC" w:rsidRDefault="005E3BCC">
            <w:pPr>
              <w:pStyle w:val="ConsPlusNormal"/>
              <w:spacing w:line="256" w:lineRule="auto"/>
              <w:rPr>
                <w:sz w:val="18"/>
                <w:szCs w:val="18"/>
                <w:lang w:eastAsia="en-US"/>
              </w:rPr>
            </w:pPr>
          </w:p>
        </w:tc>
        <w:tc>
          <w:tcPr>
            <w:tcW w:w="340" w:type="dxa"/>
          </w:tcPr>
          <w:p w:rsidR="005E3BCC" w:rsidRDefault="005E3BCC">
            <w:pPr>
              <w:pStyle w:val="ConsPlusNormal"/>
              <w:spacing w:line="256" w:lineRule="auto"/>
              <w:rPr>
                <w:sz w:val="18"/>
                <w:szCs w:val="18"/>
                <w:lang w:eastAsia="en-US"/>
              </w:rPr>
            </w:pPr>
          </w:p>
        </w:tc>
        <w:tc>
          <w:tcPr>
            <w:tcW w:w="1303" w:type="dxa"/>
          </w:tcPr>
          <w:p w:rsidR="005E3BCC" w:rsidRDefault="005E3BCC">
            <w:pPr>
              <w:pStyle w:val="ConsPlusNormal"/>
              <w:spacing w:line="256" w:lineRule="auto"/>
              <w:rPr>
                <w:sz w:val="18"/>
                <w:szCs w:val="18"/>
                <w:lang w:eastAsia="en-US"/>
              </w:rPr>
            </w:pPr>
          </w:p>
        </w:tc>
      </w:tr>
    </w:tbl>
    <w:p w:rsidR="00804D6B" w:rsidRDefault="00804D6B" w:rsidP="00804D6B">
      <w:pPr>
        <w:pStyle w:val="ConsPlusNonformat"/>
        <w:jc w:val="both"/>
        <w:rPr>
          <w:sz w:val="18"/>
          <w:szCs w:val="18"/>
        </w:rPr>
      </w:pPr>
      <w:r>
        <w:rPr>
          <w:sz w:val="18"/>
          <w:szCs w:val="18"/>
        </w:rPr>
        <w:t xml:space="preserve">                  </w:t>
      </w:r>
    </w:p>
    <w:p w:rsidR="00804D6B" w:rsidRDefault="00804D6B" w:rsidP="00804D6B">
      <w:pPr>
        <w:pStyle w:val="ConsPlusNonformat"/>
        <w:jc w:val="both"/>
        <w:rPr>
          <w:sz w:val="18"/>
          <w:szCs w:val="18"/>
        </w:rPr>
      </w:pPr>
    </w:p>
    <w:p w:rsidR="00804D6B" w:rsidRDefault="00804D6B" w:rsidP="00804D6B">
      <w:pPr>
        <w:pStyle w:val="ConsPlusNonformat"/>
        <w:jc w:val="both"/>
        <w:rPr>
          <w:sz w:val="18"/>
          <w:szCs w:val="18"/>
        </w:rPr>
      </w:pPr>
    </w:p>
    <w:p w:rsidR="00804D6B" w:rsidRDefault="00804D6B" w:rsidP="00804D6B">
      <w:pPr>
        <w:pStyle w:val="ConsPlusNonformat"/>
        <w:jc w:val="both"/>
        <w:rPr>
          <w:sz w:val="18"/>
          <w:szCs w:val="18"/>
        </w:rPr>
      </w:pPr>
    </w:p>
    <w:p w:rsidR="00804D6B" w:rsidRDefault="00804D6B" w:rsidP="00804D6B">
      <w:pPr>
        <w:pStyle w:val="ConsPlusNonformat"/>
        <w:jc w:val="both"/>
        <w:rPr>
          <w:sz w:val="18"/>
          <w:szCs w:val="18"/>
        </w:rPr>
      </w:pPr>
    </w:p>
    <w:p w:rsidR="00804D6B" w:rsidRDefault="00804D6B" w:rsidP="00804D6B">
      <w:pPr>
        <w:pStyle w:val="ConsPlusNonformat"/>
        <w:jc w:val="both"/>
        <w:rPr>
          <w:sz w:val="18"/>
          <w:szCs w:val="18"/>
        </w:rPr>
      </w:pPr>
    </w:p>
    <w:p w:rsidR="00804D6B" w:rsidRDefault="00804D6B" w:rsidP="00804D6B">
      <w:pPr>
        <w:pStyle w:val="ConsPlusNonformat"/>
        <w:jc w:val="both"/>
        <w:rPr>
          <w:sz w:val="18"/>
          <w:szCs w:val="18"/>
        </w:rPr>
      </w:pPr>
    </w:p>
    <w:p w:rsidR="00804D6B" w:rsidRDefault="00804D6B" w:rsidP="00804D6B">
      <w:pPr>
        <w:pStyle w:val="ConsPlusNonformat"/>
        <w:jc w:val="both"/>
        <w:rPr>
          <w:sz w:val="18"/>
          <w:szCs w:val="18"/>
        </w:rPr>
      </w:pPr>
    </w:p>
    <w:p w:rsidR="00804D6B" w:rsidRDefault="00804D6B" w:rsidP="00804D6B">
      <w:pPr>
        <w:pStyle w:val="ConsPlusNonformat"/>
        <w:jc w:val="both"/>
        <w:rPr>
          <w:sz w:val="18"/>
          <w:szCs w:val="18"/>
        </w:rPr>
      </w:pPr>
    </w:p>
    <w:p w:rsidR="00804D6B" w:rsidRDefault="00804D6B" w:rsidP="00804D6B">
      <w:pPr>
        <w:pStyle w:val="ConsPlusNonformat"/>
        <w:jc w:val="both"/>
        <w:rPr>
          <w:sz w:val="18"/>
          <w:szCs w:val="18"/>
        </w:rPr>
      </w:pPr>
    </w:p>
    <w:p w:rsidR="00804D6B" w:rsidRDefault="00804D6B" w:rsidP="00804D6B">
      <w:pPr>
        <w:pStyle w:val="ConsPlusNonformat"/>
        <w:jc w:val="both"/>
        <w:rPr>
          <w:sz w:val="18"/>
          <w:szCs w:val="18"/>
        </w:rPr>
      </w:pPr>
    </w:p>
    <w:p w:rsidR="00804D6B" w:rsidRDefault="00804D6B" w:rsidP="00804D6B">
      <w:pPr>
        <w:pStyle w:val="ConsPlusNonformat"/>
        <w:jc w:val="both"/>
        <w:rPr>
          <w:sz w:val="18"/>
          <w:szCs w:val="18"/>
        </w:rPr>
      </w:pPr>
    </w:p>
    <w:p w:rsidR="00804D6B" w:rsidRDefault="00804D6B" w:rsidP="00804D6B">
      <w:pPr>
        <w:pStyle w:val="ConsPlusNonformat"/>
        <w:jc w:val="both"/>
        <w:rPr>
          <w:sz w:val="18"/>
          <w:szCs w:val="18"/>
        </w:rPr>
      </w:pPr>
    </w:p>
    <w:p w:rsidR="00804D6B" w:rsidRDefault="00804D6B" w:rsidP="00135110">
      <w:pPr>
        <w:pStyle w:val="ConsPlusNonformat"/>
        <w:jc w:val="center"/>
        <w:rPr>
          <w:sz w:val="18"/>
          <w:szCs w:val="18"/>
        </w:rPr>
      </w:pPr>
      <w:r>
        <w:rPr>
          <w:sz w:val="18"/>
          <w:szCs w:val="18"/>
        </w:rPr>
        <w:lastRenderedPageBreak/>
        <w:t>Раздел 1. Реквизиты документа-основания</w:t>
      </w:r>
    </w:p>
    <w:p w:rsidR="005E3BCC" w:rsidRDefault="005E3BCC" w:rsidP="005E3BCC">
      <w:pPr>
        <w:pStyle w:val="ConsPlusNormal"/>
        <w:jc w:val="center"/>
        <w:rPr>
          <w:sz w:val="18"/>
          <w:szCs w:val="18"/>
        </w:rPr>
      </w:pPr>
    </w:p>
    <w:tbl>
      <w:tblPr>
        <w:tblpPr w:leftFromText="180" w:rightFromText="180" w:vertAnchor="text" w:horzAnchor="page" w:tblpX="1859" w:tblpY="122"/>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787"/>
        <w:gridCol w:w="907"/>
        <w:gridCol w:w="787"/>
        <w:gridCol w:w="907"/>
        <w:gridCol w:w="907"/>
      </w:tblGrid>
      <w:tr w:rsidR="00135110" w:rsidTr="00135110">
        <w:tc>
          <w:tcPr>
            <w:tcW w:w="4592" w:type="dxa"/>
            <w:tcBorders>
              <w:top w:val="single" w:sz="4" w:space="0" w:color="auto"/>
              <w:left w:val="single" w:sz="4" w:space="0" w:color="auto"/>
              <w:bottom w:val="single" w:sz="4" w:space="0" w:color="auto"/>
              <w:right w:val="single" w:sz="4" w:space="0" w:color="auto"/>
            </w:tcBorders>
            <w:vAlign w:val="center"/>
            <w:hideMark/>
          </w:tcPr>
          <w:p w:rsidR="00135110" w:rsidRDefault="00135110" w:rsidP="00135110">
            <w:pPr>
              <w:pStyle w:val="ConsPlusNormal"/>
              <w:spacing w:line="256" w:lineRule="auto"/>
              <w:jc w:val="center"/>
              <w:rPr>
                <w:sz w:val="18"/>
                <w:szCs w:val="18"/>
                <w:lang w:eastAsia="en-US"/>
              </w:rPr>
            </w:pPr>
            <w:r>
              <w:rPr>
                <w:sz w:val="18"/>
                <w:szCs w:val="18"/>
                <w:lang w:eastAsia="en-US"/>
              </w:rPr>
              <w:t>Учетный номер бюджетного обязательства</w:t>
            </w:r>
          </w:p>
        </w:tc>
        <w:tc>
          <w:tcPr>
            <w:tcW w:w="787" w:type="dxa"/>
            <w:tcBorders>
              <w:top w:val="single" w:sz="4" w:space="0" w:color="auto"/>
              <w:left w:val="single" w:sz="4" w:space="0" w:color="auto"/>
              <w:bottom w:val="single" w:sz="4" w:space="0" w:color="auto"/>
              <w:right w:val="single" w:sz="4" w:space="0" w:color="auto"/>
            </w:tcBorders>
            <w:vAlign w:val="center"/>
            <w:hideMark/>
          </w:tcPr>
          <w:p w:rsidR="00135110" w:rsidRDefault="00135110" w:rsidP="00135110">
            <w:pPr>
              <w:pStyle w:val="ConsPlusNormal"/>
              <w:spacing w:line="256" w:lineRule="auto"/>
              <w:jc w:val="center"/>
              <w:rPr>
                <w:sz w:val="18"/>
                <w:szCs w:val="18"/>
                <w:lang w:eastAsia="en-US"/>
              </w:rPr>
            </w:pPr>
            <w:r>
              <w:rPr>
                <w:sz w:val="18"/>
                <w:szCs w:val="18"/>
                <w:lang w:eastAsia="en-US"/>
              </w:rPr>
              <w:t>Вид</w:t>
            </w:r>
          </w:p>
        </w:tc>
        <w:tc>
          <w:tcPr>
            <w:tcW w:w="907" w:type="dxa"/>
            <w:tcBorders>
              <w:top w:val="single" w:sz="4" w:space="0" w:color="auto"/>
              <w:left w:val="single" w:sz="4" w:space="0" w:color="auto"/>
              <w:bottom w:val="single" w:sz="4" w:space="0" w:color="auto"/>
              <w:right w:val="single" w:sz="4" w:space="0" w:color="auto"/>
            </w:tcBorders>
            <w:vAlign w:val="center"/>
            <w:hideMark/>
          </w:tcPr>
          <w:p w:rsidR="00135110" w:rsidRDefault="00135110" w:rsidP="00135110">
            <w:pPr>
              <w:pStyle w:val="ConsPlusNormal"/>
              <w:spacing w:line="256" w:lineRule="auto"/>
              <w:jc w:val="center"/>
              <w:rPr>
                <w:sz w:val="18"/>
                <w:szCs w:val="18"/>
                <w:lang w:eastAsia="en-US"/>
              </w:rPr>
            </w:pPr>
            <w:r>
              <w:rPr>
                <w:sz w:val="18"/>
                <w:szCs w:val="18"/>
                <w:lang w:eastAsia="en-US"/>
              </w:rPr>
              <w:t>Номер</w:t>
            </w:r>
          </w:p>
        </w:tc>
        <w:tc>
          <w:tcPr>
            <w:tcW w:w="787" w:type="dxa"/>
            <w:tcBorders>
              <w:top w:val="single" w:sz="4" w:space="0" w:color="auto"/>
              <w:left w:val="single" w:sz="4" w:space="0" w:color="auto"/>
              <w:bottom w:val="single" w:sz="4" w:space="0" w:color="auto"/>
              <w:right w:val="single" w:sz="4" w:space="0" w:color="auto"/>
            </w:tcBorders>
            <w:vAlign w:val="center"/>
            <w:hideMark/>
          </w:tcPr>
          <w:p w:rsidR="00135110" w:rsidRDefault="00135110" w:rsidP="00135110">
            <w:pPr>
              <w:pStyle w:val="ConsPlusNormal"/>
              <w:spacing w:line="256" w:lineRule="auto"/>
              <w:jc w:val="center"/>
              <w:rPr>
                <w:sz w:val="18"/>
                <w:szCs w:val="18"/>
                <w:lang w:eastAsia="en-US"/>
              </w:rPr>
            </w:pPr>
            <w:r>
              <w:rPr>
                <w:sz w:val="18"/>
                <w:szCs w:val="18"/>
                <w:lang w:eastAsia="en-US"/>
              </w:rPr>
              <w:t>Дата</w:t>
            </w:r>
          </w:p>
        </w:tc>
        <w:tc>
          <w:tcPr>
            <w:tcW w:w="907" w:type="dxa"/>
            <w:tcBorders>
              <w:top w:val="single" w:sz="4" w:space="0" w:color="auto"/>
              <w:left w:val="single" w:sz="4" w:space="0" w:color="auto"/>
              <w:bottom w:val="single" w:sz="4" w:space="0" w:color="auto"/>
              <w:right w:val="single" w:sz="4" w:space="0" w:color="auto"/>
            </w:tcBorders>
            <w:vAlign w:val="center"/>
            <w:hideMark/>
          </w:tcPr>
          <w:p w:rsidR="00135110" w:rsidRDefault="00135110" w:rsidP="00135110">
            <w:pPr>
              <w:pStyle w:val="ConsPlusNormal"/>
              <w:spacing w:line="256" w:lineRule="auto"/>
              <w:jc w:val="center"/>
              <w:rPr>
                <w:sz w:val="18"/>
                <w:szCs w:val="18"/>
                <w:lang w:eastAsia="en-US"/>
              </w:rPr>
            </w:pPr>
            <w:r>
              <w:rPr>
                <w:sz w:val="18"/>
                <w:szCs w:val="18"/>
                <w:lang w:eastAsia="en-US"/>
              </w:rPr>
              <w:t>Срок исполнения</w:t>
            </w:r>
          </w:p>
        </w:tc>
        <w:tc>
          <w:tcPr>
            <w:tcW w:w="907" w:type="dxa"/>
            <w:tcBorders>
              <w:top w:val="single" w:sz="4" w:space="0" w:color="auto"/>
              <w:left w:val="single" w:sz="4" w:space="0" w:color="auto"/>
              <w:bottom w:val="single" w:sz="4" w:space="0" w:color="auto"/>
              <w:right w:val="single" w:sz="4" w:space="0" w:color="auto"/>
            </w:tcBorders>
            <w:vAlign w:val="center"/>
            <w:hideMark/>
          </w:tcPr>
          <w:p w:rsidR="00135110" w:rsidRDefault="00135110" w:rsidP="00135110">
            <w:pPr>
              <w:pStyle w:val="ConsPlusNormal"/>
              <w:spacing w:line="256" w:lineRule="auto"/>
              <w:jc w:val="center"/>
              <w:rPr>
                <w:sz w:val="18"/>
                <w:szCs w:val="18"/>
                <w:lang w:eastAsia="en-US"/>
              </w:rPr>
            </w:pPr>
            <w:r>
              <w:rPr>
                <w:sz w:val="18"/>
                <w:szCs w:val="18"/>
                <w:lang w:eastAsia="en-US"/>
              </w:rPr>
              <w:t>Сумма</w:t>
            </w:r>
          </w:p>
        </w:tc>
      </w:tr>
      <w:tr w:rsidR="00135110" w:rsidTr="00135110">
        <w:tc>
          <w:tcPr>
            <w:tcW w:w="4592" w:type="dxa"/>
            <w:tcBorders>
              <w:top w:val="single" w:sz="4" w:space="0" w:color="auto"/>
              <w:left w:val="single" w:sz="4" w:space="0" w:color="auto"/>
              <w:bottom w:val="single" w:sz="4" w:space="0" w:color="auto"/>
              <w:right w:val="single" w:sz="4" w:space="0" w:color="auto"/>
            </w:tcBorders>
            <w:hideMark/>
          </w:tcPr>
          <w:p w:rsidR="00135110" w:rsidRDefault="00135110" w:rsidP="00135110">
            <w:pPr>
              <w:pStyle w:val="ConsPlusNormal"/>
              <w:spacing w:line="256" w:lineRule="auto"/>
              <w:jc w:val="center"/>
              <w:rPr>
                <w:sz w:val="18"/>
                <w:szCs w:val="18"/>
                <w:lang w:eastAsia="en-US"/>
              </w:rPr>
            </w:pPr>
            <w:r>
              <w:rPr>
                <w:sz w:val="18"/>
                <w:szCs w:val="18"/>
                <w:lang w:eastAsia="en-US"/>
              </w:rPr>
              <w:t>1</w:t>
            </w:r>
          </w:p>
        </w:tc>
        <w:tc>
          <w:tcPr>
            <w:tcW w:w="787" w:type="dxa"/>
            <w:tcBorders>
              <w:top w:val="single" w:sz="4" w:space="0" w:color="auto"/>
              <w:left w:val="single" w:sz="4" w:space="0" w:color="auto"/>
              <w:bottom w:val="single" w:sz="4" w:space="0" w:color="auto"/>
              <w:right w:val="single" w:sz="4" w:space="0" w:color="auto"/>
            </w:tcBorders>
            <w:hideMark/>
          </w:tcPr>
          <w:p w:rsidR="00135110" w:rsidRDefault="00135110" w:rsidP="00135110">
            <w:pPr>
              <w:pStyle w:val="ConsPlusNormal"/>
              <w:spacing w:line="256" w:lineRule="auto"/>
              <w:jc w:val="center"/>
              <w:rPr>
                <w:sz w:val="18"/>
                <w:szCs w:val="18"/>
                <w:lang w:eastAsia="en-US"/>
              </w:rPr>
            </w:pPr>
            <w:r>
              <w:rPr>
                <w:sz w:val="18"/>
                <w:szCs w:val="18"/>
                <w:lang w:eastAsia="en-US"/>
              </w:rPr>
              <w:t>2</w:t>
            </w:r>
          </w:p>
        </w:tc>
        <w:tc>
          <w:tcPr>
            <w:tcW w:w="907" w:type="dxa"/>
            <w:tcBorders>
              <w:top w:val="single" w:sz="4" w:space="0" w:color="auto"/>
              <w:left w:val="single" w:sz="4" w:space="0" w:color="auto"/>
              <w:bottom w:val="single" w:sz="4" w:space="0" w:color="auto"/>
              <w:right w:val="single" w:sz="4" w:space="0" w:color="auto"/>
            </w:tcBorders>
            <w:hideMark/>
          </w:tcPr>
          <w:p w:rsidR="00135110" w:rsidRDefault="00135110" w:rsidP="00135110">
            <w:pPr>
              <w:pStyle w:val="ConsPlusNormal"/>
              <w:spacing w:line="256" w:lineRule="auto"/>
              <w:jc w:val="center"/>
              <w:rPr>
                <w:sz w:val="18"/>
                <w:szCs w:val="18"/>
                <w:lang w:eastAsia="en-US"/>
              </w:rPr>
            </w:pPr>
            <w:r>
              <w:rPr>
                <w:sz w:val="18"/>
                <w:szCs w:val="18"/>
                <w:lang w:eastAsia="en-US"/>
              </w:rPr>
              <w:t>3</w:t>
            </w:r>
          </w:p>
        </w:tc>
        <w:tc>
          <w:tcPr>
            <w:tcW w:w="787" w:type="dxa"/>
            <w:tcBorders>
              <w:top w:val="single" w:sz="4" w:space="0" w:color="auto"/>
              <w:left w:val="single" w:sz="4" w:space="0" w:color="auto"/>
              <w:bottom w:val="single" w:sz="4" w:space="0" w:color="auto"/>
              <w:right w:val="single" w:sz="4" w:space="0" w:color="auto"/>
            </w:tcBorders>
            <w:hideMark/>
          </w:tcPr>
          <w:p w:rsidR="00135110" w:rsidRDefault="00135110" w:rsidP="00135110">
            <w:pPr>
              <w:pStyle w:val="ConsPlusNormal"/>
              <w:spacing w:line="256" w:lineRule="auto"/>
              <w:jc w:val="center"/>
              <w:rPr>
                <w:sz w:val="18"/>
                <w:szCs w:val="18"/>
                <w:lang w:eastAsia="en-US"/>
              </w:rPr>
            </w:pPr>
            <w:r>
              <w:rPr>
                <w:sz w:val="18"/>
                <w:szCs w:val="18"/>
                <w:lang w:eastAsia="en-US"/>
              </w:rPr>
              <w:t>4</w:t>
            </w:r>
          </w:p>
        </w:tc>
        <w:tc>
          <w:tcPr>
            <w:tcW w:w="907" w:type="dxa"/>
            <w:tcBorders>
              <w:top w:val="single" w:sz="4" w:space="0" w:color="auto"/>
              <w:left w:val="single" w:sz="4" w:space="0" w:color="auto"/>
              <w:bottom w:val="single" w:sz="4" w:space="0" w:color="auto"/>
              <w:right w:val="single" w:sz="4" w:space="0" w:color="auto"/>
            </w:tcBorders>
            <w:hideMark/>
          </w:tcPr>
          <w:p w:rsidR="00135110" w:rsidRDefault="00135110" w:rsidP="00135110">
            <w:pPr>
              <w:pStyle w:val="ConsPlusNormal"/>
              <w:spacing w:line="256" w:lineRule="auto"/>
              <w:jc w:val="center"/>
              <w:rPr>
                <w:sz w:val="18"/>
                <w:szCs w:val="18"/>
                <w:lang w:eastAsia="en-US"/>
              </w:rPr>
            </w:pPr>
            <w:r>
              <w:rPr>
                <w:sz w:val="18"/>
                <w:szCs w:val="18"/>
                <w:lang w:eastAsia="en-US"/>
              </w:rPr>
              <w:t>5</w:t>
            </w:r>
          </w:p>
        </w:tc>
        <w:tc>
          <w:tcPr>
            <w:tcW w:w="907" w:type="dxa"/>
            <w:tcBorders>
              <w:top w:val="single" w:sz="4" w:space="0" w:color="auto"/>
              <w:left w:val="single" w:sz="4" w:space="0" w:color="auto"/>
              <w:bottom w:val="single" w:sz="4" w:space="0" w:color="auto"/>
              <w:right w:val="single" w:sz="4" w:space="0" w:color="auto"/>
            </w:tcBorders>
            <w:hideMark/>
          </w:tcPr>
          <w:p w:rsidR="00135110" w:rsidRDefault="00135110" w:rsidP="00135110">
            <w:pPr>
              <w:pStyle w:val="ConsPlusNormal"/>
              <w:spacing w:line="256" w:lineRule="auto"/>
              <w:jc w:val="center"/>
              <w:rPr>
                <w:sz w:val="18"/>
                <w:szCs w:val="18"/>
                <w:lang w:eastAsia="en-US"/>
              </w:rPr>
            </w:pPr>
            <w:r>
              <w:rPr>
                <w:sz w:val="18"/>
                <w:szCs w:val="18"/>
                <w:lang w:eastAsia="en-US"/>
              </w:rPr>
              <w:t>6</w:t>
            </w:r>
          </w:p>
        </w:tc>
      </w:tr>
      <w:tr w:rsidR="00135110" w:rsidTr="00135110">
        <w:tc>
          <w:tcPr>
            <w:tcW w:w="4592"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787"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907"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787"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907"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907"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r>
    </w:tbl>
    <w:p w:rsidR="005E3BCC" w:rsidRDefault="005E3BCC"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804D6B" w:rsidRDefault="00804D6B" w:rsidP="005E3BCC">
      <w:pPr>
        <w:pStyle w:val="ConsPlusNormal"/>
        <w:jc w:val="center"/>
        <w:rPr>
          <w:sz w:val="18"/>
          <w:szCs w:val="18"/>
        </w:rPr>
      </w:pPr>
    </w:p>
    <w:p w:rsidR="005E3BCC" w:rsidRDefault="005E3BCC"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5E3BCC" w:rsidRDefault="005E3BCC" w:rsidP="005E3BCC">
      <w:pPr>
        <w:pStyle w:val="ConsPlusNonformat"/>
        <w:jc w:val="both"/>
        <w:rPr>
          <w:sz w:val="18"/>
          <w:szCs w:val="18"/>
        </w:rPr>
      </w:pPr>
      <w:r>
        <w:rPr>
          <w:sz w:val="18"/>
          <w:szCs w:val="18"/>
        </w:rPr>
        <w:t xml:space="preserve">                     Раздел 2. Бюджетные обязательства</w:t>
      </w:r>
    </w:p>
    <w:p w:rsidR="005E3BCC" w:rsidRDefault="005E3BCC" w:rsidP="005E3BCC">
      <w:pPr>
        <w:pStyle w:val="ConsPlusNormal"/>
        <w:jc w:val="center"/>
        <w:rPr>
          <w:sz w:val="18"/>
          <w:szCs w:val="18"/>
        </w:rPr>
      </w:pPr>
    </w:p>
    <w:tbl>
      <w:tblPr>
        <w:tblpPr w:leftFromText="180" w:rightFromText="180" w:vertAnchor="page" w:horzAnchor="margin" w:tblpX="666" w:tblpY="3961"/>
        <w:tblW w:w="13245" w:type="dxa"/>
        <w:tblLayout w:type="fixed"/>
        <w:tblCellMar>
          <w:top w:w="102" w:type="dxa"/>
          <w:left w:w="62" w:type="dxa"/>
          <w:bottom w:w="102" w:type="dxa"/>
          <w:right w:w="62" w:type="dxa"/>
        </w:tblCellMar>
        <w:tblLook w:val="04A0" w:firstRow="1" w:lastRow="0" w:firstColumn="1" w:lastColumn="0" w:noHBand="0" w:noVBand="1"/>
      </w:tblPr>
      <w:tblGrid>
        <w:gridCol w:w="2098"/>
        <w:gridCol w:w="2784"/>
        <w:gridCol w:w="567"/>
        <w:gridCol w:w="850"/>
        <w:gridCol w:w="1134"/>
        <w:gridCol w:w="993"/>
        <w:gridCol w:w="850"/>
        <w:gridCol w:w="1134"/>
        <w:gridCol w:w="1276"/>
        <w:gridCol w:w="1559"/>
      </w:tblGrid>
      <w:tr w:rsidR="00135110" w:rsidTr="00135110">
        <w:tc>
          <w:tcPr>
            <w:tcW w:w="4882" w:type="dxa"/>
            <w:gridSpan w:val="2"/>
            <w:tcBorders>
              <w:top w:val="single" w:sz="4" w:space="0" w:color="auto"/>
              <w:left w:val="single" w:sz="4" w:space="0" w:color="auto"/>
              <w:bottom w:val="single" w:sz="4" w:space="0" w:color="auto"/>
              <w:right w:val="single" w:sz="4" w:space="0" w:color="auto"/>
            </w:tcBorders>
            <w:vAlign w:val="center"/>
            <w:hideMark/>
          </w:tcPr>
          <w:p w:rsidR="00135110" w:rsidRDefault="00135110" w:rsidP="00135110">
            <w:pPr>
              <w:pStyle w:val="ConsPlusNormal"/>
              <w:spacing w:line="256" w:lineRule="auto"/>
              <w:jc w:val="center"/>
              <w:rPr>
                <w:sz w:val="18"/>
                <w:szCs w:val="18"/>
                <w:lang w:eastAsia="en-US"/>
              </w:rPr>
            </w:pPr>
            <w:r>
              <w:rPr>
                <w:sz w:val="18"/>
                <w:szCs w:val="18"/>
                <w:lang w:eastAsia="en-US"/>
              </w:rPr>
              <w:t>Код бюджетной и дополнительной классификации</w:t>
            </w:r>
          </w:p>
        </w:tc>
        <w:tc>
          <w:tcPr>
            <w:tcW w:w="1417" w:type="dxa"/>
            <w:gridSpan w:val="2"/>
            <w:tcBorders>
              <w:top w:val="single" w:sz="4" w:space="0" w:color="auto"/>
              <w:left w:val="single" w:sz="4" w:space="0" w:color="auto"/>
              <w:bottom w:val="single" w:sz="4" w:space="0" w:color="auto"/>
              <w:right w:val="single" w:sz="4" w:space="0" w:color="auto"/>
            </w:tcBorders>
            <w:vAlign w:val="bottom"/>
            <w:hideMark/>
          </w:tcPr>
          <w:p w:rsidR="00135110" w:rsidRDefault="00135110" w:rsidP="00135110">
            <w:pPr>
              <w:pStyle w:val="ConsPlusNormal"/>
              <w:spacing w:line="256" w:lineRule="auto"/>
              <w:jc w:val="center"/>
              <w:rPr>
                <w:sz w:val="18"/>
                <w:szCs w:val="18"/>
                <w:lang w:eastAsia="en-US"/>
              </w:rPr>
            </w:pPr>
            <w:r>
              <w:rPr>
                <w:sz w:val="18"/>
                <w:szCs w:val="18"/>
                <w:lang w:eastAsia="en-US"/>
              </w:rPr>
              <w:t>Сумма текущего финансового года</w:t>
            </w:r>
          </w:p>
        </w:tc>
        <w:tc>
          <w:tcPr>
            <w:tcW w:w="5387" w:type="dxa"/>
            <w:gridSpan w:val="5"/>
            <w:tcBorders>
              <w:top w:val="single" w:sz="4" w:space="0" w:color="auto"/>
              <w:left w:val="single" w:sz="4" w:space="0" w:color="auto"/>
              <w:bottom w:val="single" w:sz="4" w:space="0" w:color="auto"/>
              <w:right w:val="single" w:sz="4" w:space="0" w:color="auto"/>
            </w:tcBorders>
            <w:vAlign w:val="center"/>
            <w:hideMark/>
          </w:tcPr>
          <w:p w:rsidR="00135110" w:rsidRDefault="00135110" w:rsidP="00135110">
            <w:pPr>
              <w:pStyle w:val="ConsPlusNormal"/>
              <w:spacing w:line="256" w:lineRule="auto"/>
              <w:jc w:val="center"/>
              <w:rPr>
                <w:sz w:val="18"/>
                <w:szCs w:val="18"/>
                <w:lang w:eastAsia="en-US"/>
              </w:rPr>
            </w:pPr>
            <w:r>
              <w:rPr>
                <w:sz w:val="18"/>
                <w:szCs w:val="18"/>
                <w:lang w:eastAsia="en-US"/>
              </w:rPr>
              <w:t>Сумма в валюте обязательства на плановый период в разрезе лет</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35110" w:rsidRDefault="00135110" w:rsidP="00135110">
            <w:pPr>
              <w:pStyle w:val="ConsPlusNormal"/>
              <w:spacing w:line="256" w:lineRule="auto"/>
              <w:jc w:val="center"/>
              <w:rPr>
                <w:sz w:val="18"/>
                <w:szCs w:val="18"/>
                <w:lang w:eastAsia="en-US"/>
              </w:rPr>
            </w:pPr>
            <w:r>
              <w:rPr>
                <w:sz w:val="18"/>
                <w:szCs w:val="18"/>
                <w:lang w:eastAsia="en-US"/>
              </w:rPr>
              <w:t>Наименование объекта</w:t>
            </w:r>
          </w:p>
        </w:tc>
      </w:tr>
      <w:tr w:rsidR="00135110" w:rsidTr="00135110">
        <w:tc>
          <w:tcPr>
            <w:tcW w:w="2098" w:type="dxa"/>
            <w:tcBorders>
              <w:top w:val="single" w:sz="4" w:space="0" w:color="auto"/>
              <w:left w:val="single" w:sz="4" w:space="0" w:color="auto"/>
              <w:bottom w:val="single" w:sz="4" w:space="0" w:color="auto"/>
              <w:right w:val="single" w:sz="4" w:space="0" w:color="auto"/>
            </w:tcBorders>
            <w:vAlign w:val="center"/>
            <w:hideMark/>
          </w:tcPr>
          <w:p w:rsidR="00135110" w:rsidRDefault="00135110" w:rsidP="00135110">
            <w:pPr>
              <w:pStyle w:val="ConsPlusNormal"/>
              <w:spacing w:line="256" w:lineRule="auto"/>
              <w:jc w:val="center"/>
              <w:rPr>
                <w:sz w:val="18"/>
                <w:szCs w:val="18"/>
                <w:lang w:eastAsia="en-US"/>
              </w:rPr>
            </w:pPr>
            <w:r>
              <w:rPr>
                <w:sz w:val="18"/>
                <w:szCs w:val="18"/>
                <w:lang w:eastAsia="en-US"/>
              </w:rPr>
              <w:t>обязательства, передаваемого участником бюджетного процесса</w:t>
            </w:r>
          </w:p>
        </w:tc>
        <w:tc>
          <w:tcPr>
            <w:tcW w:w="2784" w:type="dxa"/>
            <w:tcBorders>
              <w:top w:val="single" w:sz="4" w:space="0" w:color="auto"/>
              <w:left w:val="single" w:sz="4" w:space="0" w:color="auto"/>
              <w:bottom w:val="single" w:sz="4" w:space="0" w:color="auto"/>
              <w:right w:val="single" w:sz="4" w:space="0" w:color="auto"/>
            </w:tcBorders>
            <w:vAlign w:val="center"/>
            <w:hideMark/>
          </w:tcPr>
          <w:p w:rsidR="00135110" w:rsidRDefault="00135110" w:rsidP="00135110">
            <w:pPr>
              <w:pStyle w:val="ConsPlusNormal"/>
              <w:spacing w:line="256" w:lineRule="auto"/>
              <w:jc w:val="center"/>
              <w:rPr>
                <w:sz w:val="18"/>
                <w:szCs w:val="18"/>
                <w:lang w:eastAsia="en-US"/>
              </w:rPr>
            </w:pPr>
            <w:r>
              <w:rPr>
                <w:sz w:val="18"/>
                <w:szCs w:val="18"/>
                <w:lang w:eastAsia="en-US"/>
              </w:rPr>
              <w:t>обязательства, принимаемого участником бюджетного процесса</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110" w:rsidRDefault="00135110" w:rsidP="00135110">
            <w:pPr>
              <w:pStyle w:val="ConsPlusNormal"/>
              <w:spacing w:line="256" w:lineRule="auto"/>
              <w:jc w:val="center"/>
              <w:rPr>
                <w:sz w:val="18"/>
                <w:szCs w:val="18"/>
                <w:lang w:eastAsia="en-US"/>
              </w:rPr>
            </w:pPr>
            <w:r>
              <w:rPr>
                <w:sz w:val="18"/>
                <w:szCs w:val="18"/>
                <w:lang w:eastAsia="en-US"/>
              </w:rPr>
              <w:t>учтено</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110" w:rsidRDefault="00135110" w:rsidP="00135110">
            <w:pPr>
              <w:pStyle w:val="ConsPlusNormal"/>
              <w:spacing w:line="256" w:lineRule="auto"/>
              <w:jc w:val="center"/>
              <w:rPr>
                <w:sz w:val="18"/>
                <w:szCs w:val="18"/>
                <w:lang w:eastAsia="en-US"/>
              </w:rPr>
            </w:pPr>
            <w:r>
              <w:rPr>
                <w:sz w:val="18"/>
                <w:szCs w:val="18"/>
                <w:lang w:eastAsia="en-US"/>
              </w:rPr>
              <w:t>исполнено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5110" w:rsidRDefault="00135110" w:rsidP="00135110">
            <w:pPr>
              <w:pStyle w:val="ConsPlusNormal"/>
              <w:spacing w:line="256" w:lineRule="auto"/>
              <w:jc w:val="center"/>
              <w:rPr>
                <w:sz w:val="18"/>
                <w:szCs w:val="18"/>
                <w:lang w:eastAsia="en-US"/>
              </w:rPr>
            </w:pPr>
            <w:r>
              <w:rPr>
                <w:sz w:val="18"/>
                <w:szCs w:val="18"/>
                <w:lang w:eastAsia="en-US"/>
              </w:rPr>
              <w:t>первый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135110" w:rsidRDefault="00135110" w:rsidP="00135110">
            <w:pPr>
              <w:pStyle w:val="ConsPlusNormal"/>
              <w:spacing w:line="256" w:lineRule="auto"/>
              <w:jc w:val="center"/>
              <w:rPr>
                <w:sz w:val="18"/>
                <w:szCs w:val="18"/>
                <w:lang w:eastAsia="en-US"/>
              </w:rPr>
            </w:pPr>
            <w:r>
              <w:rPr>
                <w:sz w:val="18"/>
                <w:szCs w:val="18"/>
                <w:lang w:eastAsia="en-US"/>
              </w:rPr>
              <w:t>второй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110" w:rsidRDefault="00135110" w:rsidP="00135110">
            <w:pPr>
              <w:pStyle w:val="ConsPlusNormal"/>
              <w:spacing w:line="256" w:lineRule="auto"/>
              <w:jc w:val="center"/>
              <w:rPr>
                <w:sz w:val="18"/>
                <w:szCs w:val="18"/>
                <w:lang w:eastAsia="en-US"/>
              </w:rPr>
            </w:pPr>
            <w:r>
              <w:rPr>
                <w:sz w:val="18"/>
                <w:szCs w:val="18"/>
                <w:lang w:eastAsia="en-US"/>
              </w:rPr>
              <w:t>третий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5110" w:rsidRDefault="00135110" w:rsidP="00135110">
            <w:pPr>
              <w:pStyle w:val="ConsPlusNormal"/>
              <w:spacing w:line="256" w:lineRule="auto"/>
              <w:jc w:val="center"/>
              <w:rPr>
                <w:sz w:val="18"/>
                <w:szCs w:val="18"/>
                <w:lang w:eastAsia="en-US"/>
              </w:rPr>
            </w:pPr>
            <w:r>
              <w:rPr>
                <w:sz w:val="18"/>
                <w:szCs w:val="18"/>
                <w:lang w:eastAsia="en-US"/>
              </w:rPr>
              <w:t>четвертый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5110" w:rsidRDefault="00135110" w:rsidP="00135110">
            <w:pPr>
              <w:pStyle w:val="ConsPlusNormal"/>
              <w:spacing w:line="256" w:lineRule="auto"/>
              <w:jc w:val="center"/>
              <w:rPr>
                <w:sz w:val="18"/>
                <w:szCs w:val="18"/>
                <w:lang w:eastAsia="en-US"/>
              </w:rPr>
            </w:pPr>
            <w:r>
              <w:rPr>
                <w:sz w:val="18"/>
                <w:szCs w:val="18"/>
                <w:lang w:eastAsia="en-US"/>
              </w:rPr>
              <w:t>последующие годы</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rsidP="00135110">
            <w:pPr>
              <w:spacing w:after="0" w:line="240" w:lineRule="auto"/>
              <w:rPr>
                <w:rFonts w:ascii="Times New Roman" w:hAnsi="Times New Roman" w:cs="Times New Roman"/>
                <w:sz w:val="18"/>
                <w:szCs w:val="18"/>
                <w:lang w:eastAsia="en-US"/>
              </w:rPr>
            </w:pPr>
          </w:p>
        </w:tc>
      </w:tr>
      <w:tr w:rsidR="00135110" w:rsidTr="00135110">
        <w:tc>
          <w:tcPr>
            <w:tcW w:w="2098" w:type="dxa"/>
            <w:tcBorders>
              <w:top w:val="single" w:sz="4" w:space="0" w:color="auto"/>
              <w:left w:val="single" w:sz="4" w:space="0" w:color="auto"/>
              <w:bottom w:val="single" w:sz="4" w:space="0" w:color="auto"/>
              <w:right w:val="single" w:sz="4" w:space="0" w:color="auto"/>
            </w:tcBorders>
            <w:hideMark/>
          </w:tcPr>
          <w:p w:rsidR="00135110" w:rsidRDefault="00135110" w:rsidP="00135110">
            <w:pPr>
              <w:pStyle w:val="ConsPlusNormal"/>
              <w:spacing w:line="256" w:lineRule="auto"/>
              <w:jc w:val="center"/>
              <w:rPr>
                <w:sz w:val="18"/>
                <w:szCs w:val="18"/>
                <w:lang w:eastAsia="en-US"/>
              </w:rPr>
            </w:pPr>
            <w:r>
              <w:rPr>
                <w:sz w:val="18"/>
                <w:szCs w:val="18"/>
                <w:lang w:eastAsia="en-US"/>
              </w:rPr>
              <w:t>1</w:t>
            </w:r>
          </w:p>
        </w:tc>
        <w:tc>
          <w:tcPr>
            <w:tcW w:w="2784" w:type="dxa"/>
            <w:tcBorders>
              <w:top w:val="single" w:sz="4" w:space="0" w:color="auto"/>
              <w:left w:val="single" w:sz="4" w:space="0" w:color="auto"/>
              <w:bottom w:val="single" w:sz="4" w:space="0" w:color="auto"/>
              <w:right w:val="single" w:sz="4" w:space="0" w:color="auto"/>
            </w:tcBorders>
            <w:hideMark/>
          </w:tcPr>
          <w:p w:rsidR="00135110" w:rsidRDefault="00135110" w:rsidP="00135110">
            <w:pPr>
              <w:pStyle w:val="ConsPlusNormal"/>
              <w:spacing w:line="256" w:lineRule="auto"/>
              <w:jc w:val="center"/>
              <w:rPr>
                <w:sz w:val="18"/>
                <w:szCs w:val="18"/>
                <w:lang w:eastAsia="en-US"/>
              </w:rPr>
            </w:pPr>
            <w:r>
              <w:rPr>
                <w:sz w:val="18"/>
                <w:szCs w:val="18"/>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135110" w:rsidRDefault="00135110" w:rsidP="00135110">
            <w:pPr>
              <w:pStyle w:val="ConsPlusNormal"/>
              <w:spacing w:line="256" w:lineRule="auto"/>
              <w:jc w:val="center"/>
              <w:rPr>
                <w:sz w:val="18"/>
                <w:szCs w:val="18"/>
                <w:lang w:eastAsia="en-US"/>
              </w:rPr>
            </w:pPr>
            <w:r>
              <w:rPr>
                <w:sz w:val="18"/>
                <w:szCs w:val="18"/>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135110" w:rsidRDefault="00135110" w:rsidP="00135110">
            <w:pPr>
              <w:pStyle w:val="ConsPlusNormal"/>
              <w:spacing w:line="256" w:lineRule="auto"/>
              <w:jc w:val="center"/>
              <w:rPr>
                <w:sz w:val="18"/>
                <w:szCs w:val="18"/>
                <w:lang w:eastAsia="en-US"/>
              </w:rPr>
            </w:pPr>
            <w:r>
              <w:rPr>
                <w:sz w:val="18"/>
                <w:szCs w:val="18"/>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135110" w:rsidRDefault="00135110" w:rsidP="00135110">
            <w:pPr>
              <w:pStyle w:val="ConsPlusNormal"/>
              <w:spacing w:line="256" w:lineRule="auto"/>
              <w:jc w:val="center"/>
              <w:rPr>
                <w:sz w:val="18"/>
                <w:szCs w:val="18"/>
                <w:lang w:eastAsia="en-US"/>
              </w:rPr>
            </w:pPr>
            <w:r>
              <w:rPr>
                <w:sz w:val="18"/>
                <w:szCs w:val="18"/>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135110" w:rsidRDefault="00135110" w:rsidP="00135110">
            <w:pPr>
              <w:pStyle w:val="ConsPlusNormal"/>
              <w:spacing w:line="256" w:lineRule="auto"/>
              <w:jc w:val="center"/>
              <w:rPr>
                <w:sz w:val="18"/>
                <w:szCs w:val="18"/>
                <w:lang w:eastAsia="en-US"/>
              </w:rPr>
            </w:pPr>
            <w:r>
              <w:rPr>
                <w:sz w:val="18"/>
                <w:szCs w:val="1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135110" w:rsidRDefault="00135110" w:rsidP="00135110">
            <w:pPr>
              <w:pStyle w:val="ConsPlusNormal"/>
              <w:spacing w:line="256" w:lineRule="auto"/>
              <w:jc w:val="center"/>
              <w:rPr>
                <w:sz w:val="18"/>
                <w:szCs w:val="18"/>
                <w:lang w:eastAsia="en-US"/>
              </w:rPr>
            </w:pPr>
            <w:r>
              <w:rPr>
                <w:sz w:val="18"/>
                <w:szCs w:val="1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135110" w:rsidRDefault="00135110" w:rsidP="00135110">
            <w:pPr>
              <w:pStyle w:val="ConsPlusNormal"/>
              <w:spacing w:line="256" w:lineRule="auto"/>
              <w:jc w:val="center"/>
              <w:rPr>
                <w:sz w:val="18"/>
                <w:szCs w:val="18"/>
                <w:lang w:eastAsia="en-US"/>
              </w:rPr>
            </w:pPr>
            <w:r>
              <w:rPr>
                <w:sz w:val="18"/>
                <w:szCs w:val="18"/>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135110" w:rsidRDefault="00135110" w:rsidP="00135110">
            <w:pPr>
              <w:pStyle w:val="ConsPlusNormal"/>
              <w:spacing w:line="256" w:lineRule="auto"/>
              <w:jc w:val="center"/>
              <w:rPr>
                <w:sz w:val="18"/>
                <w:szCs w:val="18"/>
                <w:lang w:eastAsia="en-US"/>
              </w:rPr>
            </w:pPr>
            <w:r>
              <w:rPr>
                <w:sz w:val="18"/>
                <w:szCs w:val="18"/>
                <w:lang w:eastAsia="en-US"/>
              </w:rPr>
              <w:t>9</w:t>
            </w:r>
          </w:p>
        </w:tc>
        <w:tc>
          <w:tcPr>
            <w:tcW w:w="1559" w:type="dxa"/>
            <w:tcBorders>
              <w:top w:val="single" w:sz="4" w:space="0" w:color="auto"/>
              <w:left w:val="single" w:sz="4" w:space="0" w:color="auto"/>
              <w:bottom w:val="single" w:sz="4" w:space="0" w:color="auto"/>
              <w:right w:val="single" w:sz="4" w:space="0" w:color="auto"/>
            </w:tcBorders>
            <w:hideMark/>
          </w:tcPr>
          <w:p w:rsidR="00135110" w:rsidRDefault="00135110" w:rsidP="00135110">
            <w:pPr>
              <w:pStyle w:val="ConsPlusNormal"/>
              <w:spacing w:line="256" w:lineRule="auto"/>
              <w:jc w:val="center"/>
              <w:rPr>
                <w:sz w:val="18"/>
                <w:szCs w:val="18"/>
                <w:lang w:eastAsia="en-US"/>
              </w:rPr>
            </w:pPr>
            <w:r>
              <w:rPr>
                <w:sz w:val="18"/>
                <w:szCs w:val="18"/>
                <w:lang w:eastAsia="en-US"/>
              </w:rPr>
              <w:t>10</w:t>
            </w:r>
          </w:p>
        </w:tc>
      </w:tr>
      <w:tr w:rsidR="00135110" w:rsidTr="00135110">
        <w:tc>
          <w:tcPr>
            <w:tcW w:w="2098"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2784"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r>
      <w:tr w:rsidR="00135110" w:rsidTr="00135110">
        <w:tc>
          <w:tcPr>
            <w:tcW w:w="4882" w:type="dxa"/>
            <w:gridSpan w:val="2"/>
            <w:tcBorders>
              <w:top w:val="single" w:sz="4" w:space="0" w:color="auto"/>
              <w:left w:val="single" w:sz="4" w:space="0" w:color="auto"/>
              <w:bottom w:val="single" w:sz="4" w:space="0" w:color="auto"/>
              <w:right w:val="single" w:sz="4" w:space="0" w:color="auto"/>
            </w:tcBorders>
            <w:hideMark/>
          </w:tcPr>
          <w:p w:rsidR="00135110" w:rsidRDefault="00135110" w:rsidP="00135110">
            <w:pPr>
              <w:pStyle w:val="ConsPlusNormal"/>
              <w:spacing w:line="256" w:lineRule="auto"/>
              <w:jc w:val="right"/>
              <w:rPr>
                <w:sz w:val="18"/>
                <w:szCs w:val="18"/>
                <w:lang w:eastAsia="en-US"/>
              </w:rPr>
            </w:pPr>
            <w:r>
              <w:rPr>
                <w:sz w:val="18"/>
                <w:szCs w:val="18"/>
                <w:lang w:eastAsia="en-US"/>
              </w:rPr>
              <w:t>Итого</w:t>
            </w:r>
          </w:p>
        </w:tc>
        <w:tc>
          <w:tcPr>
            <w:tcW w:w="567"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135110" w:rsidRDefault="00135110" w:rsidP="00135110">
            <w:pPr>
              <w:pStyle w:val="ConsPlusNormal"/>
              <w:spacing w:line="256" w:lineRule="auto"/>
              <w:rPr>
                <w:sz w:val="18"/>
                <w:szCs w:val="18"/>
                <w:lang w:eastAsia="en-US"/>
              </w:rPr>
            </w:pPr>
          </w:p>
        </w:tc>
      </w:tr>
    </w:tbl>
    <w:p w:rsidR="005E3BCC" w:rsidRDefault="005E3BCC"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135110">
      <w:pPr>
        <w:pStyle w:val="ConsPlusNonformat"/>
        <w:jc w:val="both"/>
        <w:rPr>
          <w:sz w:val="18"/>
          <w:szCs w:val="18"/>
        </w:rPr>
      </w:pPr>
      <w:r>
        <w:rPr>
          <w:sz w:val="18"/>
          <w:szCs w:val="18"/>
        </w:rPr>
        <w:t>Передающая сторона:                     Принимающая сторона:</w:t>
      </w:r>
    </w:p>
    <w:p w:rsidR="00135110" w:rsidRDefault="00135110" w:rsidP="00135110">
      <w:pPr>
        <w:pStyle w:val="ConsPlusNonformat"/>
        <w:jc w:val="both"/>
        <w:rPr>
          <w:sz w:val="18"/>
          <w:szCs w:val="18"/>
        </w:rPr>
      </w:pPr>
    </w:p>
    <w:p w:rsidR="00135110" w:rsidRDefault="00135110" w:rsidP="00135110">
      <w:pPr>
        <w:pStyle w:val="ConsPlusNonformat"/>
        <w:jc w:val="both"/>
        <w:rPr>
          <w:sz w:val="18"/>
          <w:szCs w:val="18"/>
        </w:rPr>
      </w:pPr>
      <w:r>
        <w:rPr>
          <w:sz w:val="18"/>
          <w:szCs w:val="18"/>
        </w:rPr>
        <w:t>Руководитель (уполномоченное лицо)      Руководитель (уполномоченное лицо)</w:t>
      </w:r>
    </w:p>
    <w:p w:rsidR="00135110" w:rsidRDefault="00135110" w:rsidP="00135110">
      <w:pPr>
        <w:pStyle w:val="ConsPlusNonformat"/>
        <w:jc w:val="both"/>
        <w:rPr>
          <w:sz w:val="18"/>
          <w:szCs w:val="18"/>
        </w:rPr>
      </w:pPr>
      <w:r>
        <w:rPr>
          <w:sz w:val="18"/>
          <w:szCs w:val="18"/>
        </w:rPr>
        <w:t>___________ _________ ____________      ___________ _________ ____________</w:t>
      </w:r>
    </w:p>
    <w:p w:rsidR="00135110" w:rsidRDefault="00135110" w:rsidP="00135110">
      <w:pPr>
        <w:pStyle w:val="ConsPlusNonformat"/>
        <w:jc w:val="both"/>
        <w:rPr>
          <w:sz w:val="18"/>
          <w:szCs w:val="18"/>
        </w:rPr>
      </w:pPr>
      <w:proofErr w:type="gramStart"/>
      <w:r>
        <w:rPr>
          <w:sz w:val="18"/>
          <w:szCs w:val="18"/>
        </w:rPr>
        <w:t>(должность) (подпись) (расшифровка      (должность) (подпись) (расшифровка</w:t>
      </w:r>
      <w:proofErr w:type="gramEnd"/>
    </w:p>
    <w:p w:rsidR="00135110" w:rsidRDefault="00135110" w:rsidP="00135110">
      <w:pPr>
        <w:pStyle w:val="ConsPlusNonformat"/>
        <w:jc w:val="both"/>
        <w:rPr>
          <w:sz w:val="18"/>
          <w:szCs w:val="18"/>
        </w:rPr>
      </w:pPr>
      <w:r>
        <w:rPr>
          <w:sz w:val="18"/>
          <w:szCs w:val="18"/>
        </w:rPr>
        <w:t xml:space="preserve">                        </w:t>
      </w:r>
      <w:proofErr w:type="gramStart"/>
      <w:r>
        <w:rPr>
          <w:sz w:val="18"/>
          <w:szCs w:val="18"/>
        </w:rPr>
        <w:t>подписи)                                подписи)</w:t>
      </w:r>
      <w:proofErr w:type="gramEnd"/>
    </w:p>
    <w:p w:rsidR="00135110" w:rsidRDefault="00135110" w:rsidP="00135110">
      <w:pPr>
        <w:pStyle w:val="ConsPlusNonformat"/>
        <w:jc w:val="both"/>
        <w:rPr>
          <w:sz w:val="18"/>
          <w:szCs w:val="18"/>
        </w:rPr>
      </w:pPr>
    </w:p>
    <w:p w:rsidR="00135110" w:rsidRDefault="00135110" w:rsidP="00135110">
      <w:pPr>
        <w:pStyle w:val="ConsPlusNonformat"/>
        <w:jc w:val="both"/>
        <w:rPr>
          <w:sz w:val="18"/>
          <w:szCs w:val="18"/>
        </w:rPr>
      </w:pPr>
      <w:proofErr w:type="gramStart"/>
      <w:r>
        <w:rPr>
          <w:sz w:val="18"/>
          <w:szCs w:val="18"/>
        </w:rPr>
        <w:t>Главный бухгалтер (уполномоченное       Главный бухгалтер (уполномоченное</w:t>
      </w:r>
      <w:proofErr w:type="gramEnd"/>
    </w:p>
    <w:p w:rsidR="00135110" w:rsidRDefault="00135110" w:rsidP="00135110">
      <w:pPr>
        <w:pStyle w:val="ConsPlusNonformat"/>
        <w:jc w:val="both"/>
        <w:rPr>
          <w:sz w:val="18"/>
          <w:szCs w:val="18"/>
        </w:rPr>
      </w:pPr>
      <w:proofErr w:type="gramStart"/>
      <w:r>
        <w:rPr>
          <w:sz w:val="18"/>
          <w:szCs w:val="18"/>
        </w:rPr>
        <w:t>лицо)                                   лицо)</w:t>
      </w:r>
      <w:proofErr w:type="gramEnd"/>
    </w:p>
    <w:p w:rsidR="00135110" w:rsidRDefault="00135110" w:rsidP="00135110">
      <w:pPr>
        <w:pStyle w:val="ConsPlusNonformat"/>
        <w:jc w:val="both"/>
        <w:rPr>
          <w:sz w:val="18"/>
          <w:szCs w:val="18"/>
        </w:rPr>
      </w:pPr>
      <w:r>
        <w:rPr>
          <w:sz w:val="18"/>
          <w:szCs w:val="18"/>
        </w:rPr>
        <w:t>___________ _________ ____________      ___________ _________ ____________</w:t>
      </w:r>
    </w:p>
    <w:p w:rsidR="00135110" w:rsidRDefault="00135110" w:rsidP="00135110">
      <w:pPr>
        <w:pStyle w:val="ConsPlusNonformat"/>
        <w:jc w:val="both"/>
        <w:rPr>
          <w:sz w:val="18"/>
          <w:szCs w:val="18"/>
        </w:rPr>
      </w:pPr>
      <w:proofErr w:type="gramStart"/>
      <w:r>
        <w:rPr>
          <w:sz w:val="18"/>
          <w:szCs w:val="18"/>
        </w:rPr>
        <w:t>(должность) (подпись) (расшифровка      (должность) (подпись) (расшифровка</w:t>
      </w:r>
      <w:proofErr w:type="gramEnd"/>
    </w:p>
    <w:p w:rsidR="00135110" w:rsidRDefault="00135110" w:rsidP="00135110">
      <w:pPr>
        <w:pStyle w:val="ConsPlusNonformat"/>
        <w:jc w:val="both"/>
        <w:rPr>
          <w:sz w:val="18"/>
          <w:szCs w:val="18"/>
        </w:rPr>
      </w:pPr>
      <w:r>
        <w:rPr>
          <w:sz w:val="18"/>
          <w:szCs w:val="18"/>
        </w:rPr>
        <w:t xml:space="preserve">                        </w:t>
      </w:r>
      <w:proofErr w:type="gramStart"/>
      <w:r>
        <w:rPr>
          <w:sz w:val="18"/>
          <w:szCs w:val="18"/>
        </w:rPr>
        <w:t>подписи)                                подписи)</w:t>
      </w:r>
      <w:proofErr w:type="gramEnd"/>
    </w:p>
    <w:p w:rsidR="00135110" w:rsidRDefault="00135110" w:rsidP="00135110">
      <w:pPr>
        <w:pStyle w:val="ConsPlusNonformat"/>
        <w:jc w:val="both"/>
        <w:rPr>
          <w:sz w:val="18"/>
          <w:szCs w:val="18"/>
        </w:rPr>
      </w:pPr>
    </w:p>
    <w:p w:rsidR="00135110" w:rsidRDefault="00135110" w:rsidP="00135110">
      <w:pPr>
        <w:pStyle w:val="ConsPlusNonformat"/>
        <w:jc w:val="both"/>
        <w:rPr>
          <w:sz w:val="18"/>
          <w:szCs w:val="18"/>
        </w:rPr>
      </w:pPr>
      <w:r>
        <w:rPr>
          <w:sz w:val="18"/>
          <w:szCs w:val="18"/>
        </w:rPr>
        <w:t>"   " ______ 20   г.                    "   " ______ 20   г.</w:t>
      </w:r>
    </w:p>
    <w:p w:rsidR="00135110" w:rsidRDefault="00135110" w:rsidP="00135110">
      <w:pPr>
        <w:pStyle w:val="ConsPlusNonformat"/>
        <w:jc w:val="both"/>
        <w:rPr>
          <w:sz w:val="18"/>
          <w:szCs w:val="18"/>
        </w:rPr>
      </w:pPr>
    </w:p>
    <w:p w:rsidR="00135110" w:rsidRDefault="00135110" w:rsidP="00135110">
      <w:pPr>
        <w:pStyle w:val="ConsPlusNonformat"/>
        <w:jc w:val="both"/>
        <w:rPr>
          <w:sz w:val="18"/>
          <w:szCs w:val="18"/>
        </w:rPr>
      </w:pPr>
      <w:r>
        <w:rPr>
          <w:sz w:val="18"/>
          <w:szCs w:val="18"/>
        </w:rPr>
        <w:t xml:space="preserve">                                                      Номер страницы</w:t>
      </w:r>
      <w:proofErr w:type="gramStart"/>
      <w:r>
        <w:rPr>
          <w:sz w:val="18"/>
          <w:szCs w:val="18"/>
        </w:rPr>
        <w:t xml:space="preserve"> ______           В</w:t>
      </w:r>
      <w:proofErr w:type="gramEnd"/>
      <w:r>
        <w:rPr>
          <w:sz w:val="18"/>
          <w:szCs w:val="18"/>
        </w:rPr>
        <w:t>сего страниц _______</w:t>
      </w:r>
    </w:p>
    <w:p w:rsidR="005E3BCC" w:rsidRDefault="00E97D6E" w:rsidP="005E3BCC">
      <w:pPr>
        <w:pStyle w:val="ConsPlusNormal"/>
        <w:jc w:val="right"/>
        <w:outlineLvl w:val="1"/>
        <w:rPr>
          <w:sz w:val="18"/>
          <w:szCs w:val="18"/>
        </w:rPr>
      </w:pPr>
      <w:r>
        <w:rPr>
          <w:sz w:val="18"/>
          <w:szCs w:val="18"/>
        </w:rPr>
        <w:lastRenderedPageBreak/>
        <w:t>Приложение №</w:t>
      </w:r>
      <w:r w:rsidR="005E3BCC">
        <w:rPr>
          <w:sz w:val="18"/>
          <w:szCs w:val="18"/>
        </w:rPr>
        <w:t xml:space="preserve"> 9</w:t>
      </w:r>
    </w:p>
    <w:p w:rsidR="005E3BCC" w:rsidRDefault="005E3BCC" w:rsidP="005E3BCC">
      <w:pPr>
        <w:pStyle w:val="ConsPlusNormal"/>
        <w:jc w:val="right"/>
        <w:rPr>
          <w:sz w:val="18"/>
          <w:szCs w:val="18"/>
        </w:rPr>
      </w:pPr>
      <w:r>
        <w:rPr>
          <w:sz w:val="18"/>
          <w:szCs w:val="18"/>
        </w:rPr>
        <w:t xml:space="preserve">к Порядку учета </w:t>
      </w:r>
      <w:proofErr w:type="gramStart"/>
      <w:r>
        <w:rPr>
          <w:sz w:val="18"/>
          <w:szCs w:val="18"/>
        </w:rPr>
        <w:t>бюджетных</w:t>
      </w:r>
      <w:proofErr w:type="gramEnd"/>
    </w:p>
    <w:p w:rsidR="005E3BCC" w:rsidRDefault="005E3BCC" w:rsidP="005E3BCC">
      <w:pPr>
        <w:pStyle w:val="ConsPlusNormal"/>
        <w:jc w:val="right"/>
        <w:rPr>
          <w:sz w:val="18"/>
          <w:szCs w:val="18"/>
        </w:rPr>
      </w:pPr>
      <w:r>
        <w:rPr>
          <w:sz w:val="18"/>
          <w:szCs w:val="18"/>
        </w:rPr>
        <w:t>и денежных обязательств</w:t>
      </w:r>
    </w:p>
    <w:p w:rsidR="005E3BCC" w:rsidRDefault="005E3BCC" w:rsidP="005E3BCC">
      <w:pPr>
        <w:pStyle w:val="ConsPlusNormal"/>
        <w:jc w:val="right"/>
        <w:rPr>
          <w:sz w:val="18"/>
          <w:szCs w:val="18"/>
        </w:rPr>
      </w:pPr>
      <w:r>
        <w:rPr>
          <w:sz w:val="18"/>
          <w:szCs w:val="18"/>
        </w:rPr>
        <w:t xml:space="preserve">получателей средств бюджета сельского поселения </w:t>
      </w:r>
      <w:proofErr w:type="spellStart"/>
      <w:r w:rsidR="00E97D6E">
        <w:rPr>
          <w:sz w:val="18"/>
          <w:szCs w:val="18"/>
          <w:lang w:eastAsia="en-US"/>
        </w:rPr>
        <w:t>Лаклинский</w:t>
      </w:r>
      <w:proofErr w:type="spellEnd"/>
      <w:r w:rsidR="00E97D6E">
        <w:rPr>
          <w:sz w:val="18"/>
          <w:szCs w:val="18"/>
        </w:rPr>
        <w:t xml:space="preserve"> </w:t>
      </w:r>
      <w:r>
        <w:rPr>
          <w:sz w:val="18"/>
          <w:szCs w:val="18"/>
        </w:rPr>
        <w:t xml:space="preserve">сельсовет </w:t>
      </w:r>
    </w:p>
    <w:p w:rsidR="005E3BCC" w:rsidRDefault="005E3BCC" w:rsidP="005E3BCC">
      <w:pPr>
        <w:pStyle w:val="ConsPlusNormal"/>
        <w:jc w:val="right"/>
        <w:rPr>
          <w:sz w:val="18"/>
          <w:szCs w:val="18"/>
        </w:rPr>
      </w:pPr>
      <w:r>
        <w:rPr>
          <w:sz w:val="18"/>
          <w:szCs w:val="18"/>
        </w:rPr>
        <w:t>муниципального района Салаватский район Республики Башкортостан</w:t>
      </w:r>
    </w:p>
    <w:p w:rsidR="005E3BCC" w:rsidRDefault="005E3BCC" w:rsidP="005E3BCC">
      <w:pPr>
        <w:pStyle w:val="ConsPlusNormal"/>
        <w:rPr>
          <w:sz w:val="18"/>
          <w:szCs w:val="18"/>
        </w:rPr>
      </w:pPr>
    </w:p>
    <w:p w:rsidR="005E3BCC" w:rsidRDefault="005E3BCC" w:rsidP="005E3BCC">
      <w:pPr>
        <w:pStyle w:val="ConsPlusNormal"/>
        <w:jc w:val="center"/>
        <w:rPr>
          <w:sz w:val="18"/>
          <w:szCs w:val="18"/>
        </w:rPr>
      </w:pPr>
    </w:p>
    <w:p w:rsidR="005E3BCC" w:rsidRDefault="005E3BCC" w:rsidP="005E3BCC">
      <w:pPr>
        <w:pStyle w:val="ConsPlusNonformat"/>
        <w:jc w:val="both"/>
        <w:rPr>
          <w:sz w:val="18"/>
          <w:szCs w:val="18"/>
        </w:rPr>
      </w:pPr>
      <w:r>
        <w:rPr>
          <w:sz w:val="18"/>
          <w:szCs w:val="18"/>
        </w:rPr>
        <w:t xml:space="preserve">    Администрация СП ______муниципального района Салаватский район Республики Башкортостан</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bookmarkStart w:id="63" w:name="Par1411"/>
      <w:bookmarkEnd w:id="63"/>
      <w:r>
        <w:rPr>
          <w:sz w:val="18"/>
          <w:szCs w:val="18"/>
        </w:rPr>
        <w:t xml:space="preserve">       Реестр проверенных и принятых на учет бюджетных обязательств</w:t>
      </w:r>
    </w:p>
    <w:p w:rsidR="005E3BCC" w:rsidRDefault="005E3BCC" w:rsidP="005E3BCC">
      <w:pPr>
        <w:pStyle w:val="ConsPlusNonformat"/>
        <w:jc w:val="both"/>
        <w:rPr>
          <w:sz w:val="18"/>
          <w:szCs w:val="18"/>
        </w:rPr>
      </w:pPr>
      <w:r>
        <w:rPr>
          <w:sz w:val="18"/>
          <w:szCs w:val="18"/>
        </w:rPr>
        <w:t xml:space="preserve">                    N ____ от "___" __________ 20___ г.</w:t>
      </w:r>
    </w:p>
    <w:tbl>
      <w:tblPr>
        <w:tblW w:w="16227" w:type="dxa"/>
        <w:tblInd w:w="-856" w:type="dxa"/>
        <w:tblLayout w:type="fixed"/>
        <w:tblCellMar>
          <w:top w:w="102" w:type="dxa"/>
          <w:left w:w="62" w:type="dxa"/>
          <w:bottom w:w="102" w:type="dxa"/>
          <w:right w:w="62" w:type="dxa"/>
        </w:tblCellMar>
        <w:tblLook w:val="04A0" w:firstRow="1" w:lastRow="0" w:firstColumn="1" w:lastColumn="0" w:noHBand="0" w:noVBand="1"/>
      </w:tblPr>
      <w:tblGrid>
        <w:gridCol w:w="424"/>
        <w:gridCol w:w="1585"/>
        <w:gridCol w:w="963"/>
        <w:gridCol w:w="737"/>
        <w:gridCol w:w="398"/>
        <w:gridCol w:w="426"/>
        <w:gridCol w:w="343"/>
        <w:gridCol w:w="675"/>
        <w:gridCol w:w="572"/>
        <w:gridCol w:w="394"/>
        <w:gridCol w:w="544"/>
        <w:gridCol w:w="686"/>
        <w:gridCol w:w="601"/>
        <w:gridCol w:w="650"/>
        <w:gridCol w:w="992"/>
        <w:gridCol w:w="851"/>
        <w:gridCol w:w="850"/>
        <w:gridCol w:w="709"/>
        <w:gridCol w:w="567"/>
        <w:gridCol w:w="851"/>
        <w:gridCol w:w="708"/>
        <w:gridCol w:w="851"/>
        <w:gridCol w:w="850"/>
      </w:tblGrid>
      <w:tr w:rsidR="00135110" w:rsidTr="00135110">
        <w:tc>
          <w:tcPr>
            <w:tcW w:w="424" w:type="dxa"/>
            <w:vMerge w:val="restart"/>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номер, дата Сведений</w:t>
            </w:r>
          </w:p>
        </w:tc>
        <w:tc>
          <w:tcPr>
            <w:tcW w:w="1585" w:type="dxa"/>
            <w:vMerge w:val="restart"/>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N л/с, ИНН и наименование получателя бюджетных средств</w:t>
            </w:r>
          </w:p>
        </w:tc>
        <w:tc>
          <w:tcPr>
            <w:tcW w:w="1700" w:type="dxa"/>
            <w:gridSpan w:val="2"/>
            <w:tcBorders>
              <w:top w:val="single" w:sz="4" w:space="0" w:color="auto"/>
              <w:left w:val="single" w:sz="4" w:space="0" w:color="auto"/>
              <w:bottom w:val="single" w:sz="4" w:space="0" w:color="auto"/>
              <w:right w:val="single" w:sz="4" w:space="0" w:color="auto"/>
            </w:tcBorders>
            <w:vAlign w:val="bottom"/>
            <w:hideMark/>
          </w:tcPr>
          <w:p w:rsidR="00135110" w:rsidRDefault="00135110">
            <w:pPr>
              <w:pStyle w:val="ConsPlusNormal"/>
              <w:spacing w:line="256" w:lineRule="auto"/>
              <w:ind w:left="-230" w:firstLine="141"/>
              <w:jc w:val="center"/>
              <w:rPr>
                <w:sz w:val="18"/>
                <w:szCs w:val="18"/>
                <w:lang w:eastAsia="en-US"/>
              </w:rPr>
            </w:pPr>
            <w:r>
              <w:rPr>
                <w:sz w:val="18"/>
                <w:szCs w:val="18"/>
                <w:lang w:eastAsia="en-US"/>
              </w:rPr>
              <w:t>Реквизиты контрагента</w:t>
            </w:r>
          </w:p>
        </w:tc>
        <w:tc>
          <w:tcPr>
            <w:tcW w:w="398" w:type="dxa"/>
            <w:vMerge w:val="restart"/>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Тип средств</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Код по БК плательщика</w:t>
            </w:r>
          </w:p>
        </w:tc>
        <w:tc>
          <w:tcPr>
            <w:tcW w:w="343" w:type="dxa"/>
            <w:vMerge w:val="restart"/>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Аналитический код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Предмет по документу-основанию</w:t>
            </w:r>
          </w:p>
        </w:tc>
        <w:tc>
          <w:tcPr>
            <w:tcW w:w="572" w:type="dxa"/>
            <w:vMerge w:val="restart"/>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Наименование поставщика и объекта закупки (по сведениям, размещенным в реестре контрактов)</w:t>
            </w:r>
          </w:p>
        </w:tc>
        <w:tc>
          <w:tcPr>
            <w:tcW w:w="394" w:type="dxa"/>
            <w:vMerge w:val="restart"/>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Сумма по документу-основанию</w:t>
            </w:r>
          </w:p>
        </w:tc>
        <w:tc>
          <w:tcPr>
            <w:tcW w:w="183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proofErr w:type="gramStart"/>
            <w:r>
              <w:rPr>
                <w:sz w:val="18"/>
                <w:szCs w:val="18"/>
                <w:lang w:eastAsia="en-US"/>
              </w:rPr>
              <w:t>Сумма</w:t>
            </w:r>
            <w:proofErr w:type="gramEnd"/>
            <w:r>
              <w:rPr>
                <w:sz w:val="18"/>
                <w:szCs w:val="18"/>
                <w:lang w:eastAsia="en-US"/>
              </w:rPr>
              <w:t xml:space="preserve"> поставленная на учет</w:t>
            </w:r>
          </w:p>
        </w:tc>
        <w:tc>
          <w:tcPr>
            <w:tcW w:w="650" w:type="dxa"/>
            <w:vMerge w:val="restart"/>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Учетный номер обязательства</w:t>
            </w:r>
          </w:p>
        </w:tc>
        <w:tc>
          <w:tcPr>
            <w:tcW w:w="3969"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Реквизиты документа-основания</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Сумма исполненного обязательства прошлых лет</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Примечание</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Наименование объекта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Код объекта</w:t>
            </w:r>
          </w:p>
        </w:tc>
      </w:tr>
      <w:tr w:rsidR="00135110" w:rsidTr="00135110">
        <w:trPr>
          <w:trHeight w:val="276"/>
        </w:trPr>
        <w:tc>
          <w:tcPr>
            <w:tcW w:w="424"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963" w:type="dxa"/>
            <w:vMerge w:val="restart"/>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ind w:left="-628" w:firstLine="628"/>
              <w:jc w:val="center"/>
              <w:rPr>
                <w:sz w:val="18"/>
                <w:szCs w:val="18"/>
                <w:lang w:eastAsia="en-US"/>
              </w:rPr>
            </w:pPr>
            <w:r>
              <w:rPr>
                <w:sz w:val="18"/>
                <w:szCs w:val="18"/>
                <w:lang w:eastAsia="en-US"/>
              </w:rPr>
              <w:t>наименование, ИНН, КПП</w:t>
            </w:r>
          </w:p>
        </w:tc>
        <w:tc>
          <w:tcPr>
            <w:tcW w:w="737" w:type="dxa"/>
            <w:vMerge w:val="restart"/>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Счет и банк</w:t>
            </w:r>
          </w:p>
        </w:tc>
        <w:tc>
          <w:tcPr>
            <w:tcW w:w="398"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343"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394"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1831" w:type="dxa"/>
            <w:gridSpan w:val="3"/>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3969" w:type="dxa"/>
            <w:gridSpan w:val="5"/>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r>
      <w:tr w:rsidR="00135110" w:rsidTr="00135110">
        <w:tc>
          <w:tcPr>
            <w:tcW w:w="424"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398"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343"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394"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544" w:type="dxa"/>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на текущий год</w:t>
            </w:r>
          </w:p>
        </w:tc>
        <w:tc>
          <w:tcPr>
            <w:tcW w:w="686" w:type="dxa"/>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первый год планового периода</w:t>
            </w:r>
          </w:p>
        </w:tc>
        <w:tc>
          <w:tcPr>
            <w:tcW w:w="601" w:type="dxa"/>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второй год планового периода</w:t>
            </w:r>
          </w:p>
        </w:tc>
        <w:tc>
          <w:tcPr>
            <w:tcW w:w="650"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Вид, номер, дата</w:t>
            </w:r>
          </w:p>
        </w:tc>
        <w:tc>
          <w:tcPr>
            <w:tcW w:w="851" w:type="dxa"/>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Срок исполнения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размер авансового платежа, сумма</w:t>
            </w:r>
          </w:p>
        </w:tc>
        <w:tc>
          <w:tcPr>
            <w:tcW w:w="709" w:type="dxa"/>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номер реестровой записи</w:t>
            </w:r>
          </w:p>
        </w:tc>
        <w:tc>
          <w:tcPr>
            <w:tcW w:w="567" w:type="dxa"/>
            <w:tcBorders>
              <w:top w:val="single" w:sz="4" w:space="0" w:color="auto"/>
              <w:left w:val="single" w:sz="4" w:space="0" w:color="auto"/>
              <w:bottom w:val="single" w:sz="4" w:space="0" w:color="auto"/>
              <w:right w:val="single" w:sz="4" w:space="0" w:color="auto"/>
            </w:tcBorders>
            <w:vAlign w:val="center"/>
            <w:hideMark/>
          </w:tcPr>
          <w:p w:rsidR="00135110" w:rsidRDefault="00135110">
            <w:pPr>
              <w:pStyle w:val="ConsPlusNormal"/>
              <w:spacing w:line="256" w:lineRule="auto"/>
              <w:jc w:val="center"/>
              <w:rPr>
                <w:sz w:val="18"/>
                <w:szCs w:val="18"/>
                <w:lang w:eastAsia="en-US"/>
              </w:rPr>
            </w:pPr>
            <w:r>
              <w:rPr>
                <w:sz w:val="18"/>
                <w:szCs w:val="18"/>
                <w:lang w:eastAsia="en-US"/>
              </w:rPr>
              <w:t>ИКЗ</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35110" w:rsidRDefault="00135110">
            <w:pPr>
              <w:spacing w:after="0" w:line="240" w:lineRule="auto"/>
              <w:rPr>
                <w:rFonts w:ascii="Times New Roman" w:hAnsi="Times New Roman" w:cs="Times New Roman"/>
                <w:sz w:val="18"/>
                <w:szCs w:val="18"/>
                <w:lang w:eastAsia="en-US"/>
              </w:rPr>
            </w:pPr>
          </w:p>
        </w:tc>
      </w:tr>
      <w:tr w:rsidR="00135110" w:rsidTr="00135110">
        <w:tc>
          <w:tcPr>
            <w:tcW w:w="424"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1585"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963"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737"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398"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343"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675"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572"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394"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544"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686"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601"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650"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r>
      <w:tr w:rsidR="00135110" w:rsidTr="00135110">
        <w:tc>
          <w:tcPr>
            <w:tcW w:w="5551" w:type="dxa"/>
            <w:gridSpan w:val="8"/>
            <w:tcBorders>
              <w:top w:val="single" w:sz="4" w:space="0" w:color="auto"/>
              <w:left w:val="nil"/>
              <w:bottom w:val="nil"/>
              <w:right w:val="single" w:sz="4" w:space="0" w:color="auto"/>
            </w:tcBorders>
          </w:tcPr>
          <w:p w:rsidR="00135110" w:rsidRDefault="00135110">
            <w:pPr>
              <w:pStyle w:val="ConsPlusNormal"/>
              <w:spacing w:line="256" w:lineRule="auto"/>
              <w:rPr>
                <w:sz w:val="18"/>
                <w:szCs w:val="18"/>
                <w:lang w:eastAsia="en-US"/>
              </w:rPr>
            </w:pPr>
          </w:p>
        </w:tc>
        <w:tc>
          <w:tcPr>
            <w:tcW w:w="572" w:type="dxa"/>
            <w:tcBorders>
              <w:top w:val="single" w:sz="4" w:space="0" w:color="auto"/>
              <w:left w:val="single" w:sz="4" w:space="0" w:color="auto"/>
              <w:bottom w:val="single" w:sz="4" w:space="0" w:color="auto"/>
              <w:right w:val="single" w:sz="4" w:space="0" w:color="auto"/>
            </w:tcBorders>
            <w:vAlign w:val="bottom"/>
            <w:hideMark/>
          </w:tcPr>
          <w:p w:rsidR="00135110" w:rsidRDefault="00135110">
            <w:pPr>
              <w:pStyle w:val="ConsPlusNormal"/>
              <w:spacing w:line="256" w:lineRule="auto"/>
              <w:rPr>
                <w:sz w:val="18"/>
                <w:szCs w:val="18"/>
                <w:lang w:eastAsia="en-US"/>
              </w:rPr>
            </w:pPr>
            <w:r>
              <w:rPr>
                <w:sz w:val="18"/>
                <w:szCs w:val="18"/>
                <w:lang w:eastAsia="en-US"/>
              </w:rPr>
              <w:t>Итог</w:t>
            </w:r>
          </w:p>
        </w:tc>
        <w:tc>
          <w:tcPr>
            <w:tcW w:w="394"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544"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686"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601" w:type="dxa"/>
            <w:tcBorders>
              <w:top w:val="single" w:sz="4" w:space="0" w:color="auto"/>
              <w:left w:val="single" w:sz="4" w:space="0" w:color="auto"/>
              <w:bottom w:val="single" w:sz="4" w:space="0" w:color="auto"/>
              <w:right w:val="single" w:sz="4" w:space="0" w:color="auto"/>
            </w:tcBorders>
          </w:tcPr>
          <w:p w:rsidR="00135110" w:rsidRDefault="00135110">
            <w:pPr>
              <w:pStyle w:val="ConsPlusNormal"/>
              <w:spacing w:line="256" w:lineRule="auto"/>
              <w:rPr>
                <w:sz w:val="18"/>
                <w:szCs w:val="18"/>
                <w:lang w:eastAsia="en-US"/>
              </w:rPr>
            </w:pPr>
          </w:p>
        </w:tc>
        <w:tc>
          <w:tcPr>
            <w:tcW w:w="7879" w:type="dxa"/>
            <w:gridSpan w:val="10"/>
            <w:tcBorders>
              <w:top w:val="single" w:sz="4" w:space="0" w:color="auto"/>
              <w:left w:val="single" w:sz="4" w:space="0" w:color="auto"/>
              <w:bottom w:val="nil"/>
              <w:right w:val="nil"/>
            </w:tcBorders>
          </w:tcPr>
          <w:p w:rsidR="00135110" w:rsidRDefault="00135110">
            <w:pPr>
              <w:pStyle w:val="ConsPlusNormal"/>
              <w:spacing w:line="256" w:lineRule="auto"/>
              <w:rPr>
                <w:sz w:val="18"/>
                <w:szCs w:val="18"/>
                <w:lang w:eastAsia="en-US"/>
              </w:rPr>
            </w:pPr>
          </w:p>
        </w:tc>
      </w:tr>
    </w:tbl>
    <w:p w:rsidR="005E3BCC" w:rsidRDefault="00135110" w:rsidP="005E3BCC">
      <w:pPr>
        <w:pStyle w:val="ConsPlusNormal"/>
        <w:jc w:val="center"/>
        <w:rPr>
          <w:sz w:val="18"/>
          <w:szCs w:val="18"/>
        </w:rPr>
      </w:pPr>
      <w:r>
        <w:rPr>
          <w:sz w:val="18"/>
          <w:szCs w:val="18"/>
        </w:rPr>
        <w:br w:type="textWrapping" w:clear="all"/>
      </w:r>
    </w:p>
    <w:p w:rsidR="005E3BCC" w:rsidRDefault="005E3BCC" w:rsidP="005E3BCC">
      <w:pPr>
        <w:pStyle w:val="ConsPlusNonformat"/>
        <w:jc w:val="both"/>
        <w:rPr>
          <w:sz w:val="18"/>
          <w:szCs w:val="18"/>
        </w:rPr>
      </w:pPr>
      <w:r>
        <w:rPr>
          <w:sz w:val="18"/>
          <w:szCs w:val="18"/>
        </w:rPr>
        <w:t>Ответственный исполнитель ___________ ___________________________ _________</w:t>
      </w:r>
    </w:p>
    <w:p w:rsidR="005E3BCC" w:rsidRDefault="005E3BCC" w:rsidP="005E3BCC">
      <w:pPr>
        <w:pStyle w:val="ConsPlusNonformat"/>
        <w:jc w:val="both"/>
        <w:rPr>
          <w:sz w:val="18"/>
          <w:szCs w:val="18"/>
        </w:rPr>
      </w:pPr>
      <w:r>
        <w:rPr>
          <w:sz w:val="18"/>
          <w:szCs w:val="18"/>
        </w:rPr>
        <w:t xml:space="preserve">                          (должность)    (расшифровка подписи)    (телефон)</w:t>
      </w:r>
    </w:p>
    <w:p w:rsidR="005E3BCC" w:rsidRDefault="005E3BCC" w:rsidP="005E3BCC">
      <w:pPr>
        <w:spacing w:after="0" w:line="240" w:lineRule="auto"/>
        <w:rPr>
          <w:rFonts w:ascii="Courier New" w:hAnsi="Courier New" w:cs="Courier New"/>
          <w:sz w:val="18"/>
          <w:szCs w:val="18"/>
        </w:rPr>
        <w:sectPr w:rsidR="005E3BCC" w:rsidSect="00804D6B">
          <w:pgSz w:w="16838" w:h="11906" w:orient="landscape"/>
          <w:pgMar w:top="1134" w:right="1134" w:bottom="1134" w:left="1134" w:header="709" w:footer="709" w:gutter="0"/>
          <w:cols w:space="720"/>
        </w:sectPr>
      </w:pPr>
    </w:p>
    <w:p w:rsidR="005E3BCC" w:rsidRDefault="00C6571C" w:rsidP="005E3BCC">
      <w:pPr>
        <w:pStyle w:val="ConsPlusNormal"/>
        <w:jc w:val="right"/>
        <w:outlineLvl w:val="1"/>
        <w:rPr>
          <w:sz w:val="18"/>
          <w:szCs w:val="18"/>
        </w:rPr>
      </w:pPr>
      <w:r>
        <w:rPr>
          <w:sz w:val="18"/>
          <w:szCs w:val="18"/>
        </w:rPr>
        <w:lastRenderedPageBreak/>
        <w:t>Приложение №</w:t>
      </w:r>
      <w:r w:rsidR="005E3BCC">
        <w:rPr>
          <w:sz w:val="18"/>
          <w:szCs w:val="18"/>
        </w:rPr>
        <w:t xml:space="preserve"> 10</w:t>
      </w:r>
    </w:p>
    <w:p w:rsidR="005E3BCC" w:rsidRDefault="005E3BCC" w:rsidP="005E3BCC">
      <w:pPr>
        <w:pStyle w:val="ConsPlusNormal"/>
        <w:jc w:val="right"/>
        <w:rPr>
          <w:sz w:val="18"/>
          <w:szCs w:val="18"/>
        </w:rPr>
      </w:pPr>
      <w:r>
        <w:rPr>
          <w:sz w:val="18"/>
          <w:szCs w:val="18"/>
        </w:rPr>
        <w:t xml:space="preserve">к Порядку учета </w:t>
      </w:r>
      <w:proofErr w:type="gramStart"/>
      <w:r>
        <w:rPr>
          <w:sz w:val="18"/>
          <w:szCs w:val="18"/>
        </w:rPr>
        <w:t>бюджетных</w:t>
      </w:r>
      <w:proofErr w:type="gramEnd"/>
    </w:p>
    <w:p w:rsidR="005E3BCC" w:rsidRDefault="005E3BCC" w:rsidP="005E3BCC">
      <w:pPr>
        <w:pStyle w:val="ConsPlusNormal"/>
        <w:jc w:val="right"/>
        <w:rPr>
          <w:sz w:val="18"/>
          <w:szCs w:val="18"/>
        </w:rPr>
      </w:pPr>
      <w:r>
        <w:rPr>
          <w:sz w:val="18"/>
          <w:szCs w:val="18"/>
        </w:rPr>
        <w:t>и денежных обязательств</w:t>
      </w:r>
    </w:p>
    <w:p w:rsidR="005E3BCC" w:rsidRDefault="005E3BCC" w:rsidP="005E3BCC">
      <w:pPr>
        <w:pStyle w:val="ConsPlusNormal"/>
        <w:jc w:val="right"/>
        <w:rPr>
          <w:sz w:val="18"/>
          <w:szCs w:val="18"/>
        </w:rPr>
      </w:pPr>
      <w:r>
        <w:rPr>
          <w:sz w:val="18"/>
          <w:szCs w:val="18"/>
        </w:rPr>
        <w:t xml:space="preserve">получателей средств бюджета сельского поселения </w:t>
      </w:r>
      <w:proofErr w:type="spellStart"/>
      <w:r w:rsidR="00C6571C">
        <w:rPr>
          <w:sz w:val="18"/>
          <w:szCs w:val="18"/>
          <w:lang w:eastAsia="en-US"/>
        </w:rPr>
        <w:t>Лаклинский</w:t>
      </w:r>
      <w:proofErr w:type="spellEnd"/>
      <w:r>
        <w:rPr>
          <w:sz w:val="18"/>
          <w:szCs w:val="18"/>
        </w:rPr>
        <w:t xml:space="preserve"> сельсовет </w:t>
      </w:r>
    </w:p>
    <w:p w:rsidR="005E3BCC" w:rsidRDefault="005E3BCC" w:rsidP="005E3BCC">
      <w:pPr>
        <w:pStyle w:val="ConsPlusNormal"/>
        <w:jc w:val="right"/>
        <w:rPr>
          <w:sz w:val="18"/>
          <w:szCs w:val="18"/>
        </w:rPr>
      </w:pPr>
      <w:r>
        <w:rPr>
          <w:sz w:val="18"/>
          <w:szCs w:val="18"/>
        </w:rPr>
        <w:t>муниципального района Салаватский район Республики Башкортостан</w:t>
      </w:r>
    </w:p>
    <w:p w:rsidR="005E3BCC" w:rsidRDefault="005E3BCC" w:rsidP="005E3BCC">
      <w:pPr>
        <w:pStyle w:val="ConsPlusNormal"/>
        <w:rPr>
          <w:sz w:val="18"/>
          <w:szCs w:val="18"/>
        </w:rPr>
      </w:pPr>
    </w:p>
    <w:p w:rsidR="005E3BCC" w:rsidRDefault="005E3BCC" w:rsidP="005E3BCC">
      <w:pPr>
        <w:pStyle w:val="ConsPlusNormal"/>
        <w:jc w:val="center"/>
        <w:rPr>
          <w:sz w:val="18"/>
          <w:szCs w:val="18"/>
        </w:rPr>
      </w:pPr>
    </w:p>
    <w:p w:rsidR="005E3BCC" w:rsidRDefault="005E3BCC" w:rsidP="005E3BCC">
      <w:pPr>
        <w:pStyle w:val="ConsPlusNonformat"/>
        <w:jc w:val="both"/>
        <w:rPr>
          <w:sz w:val="18"/>
          <w:szCs w:val="18"/>
        </w:rPr>
      </w:pPr>
      <w:bookmarkStart w:id="64" w:name="Par1488"/>
      <w:bookmarkEnd w:id="64"/>
      <w:r>
        <w:rPr>
          <w:sz w:val="18"/>
          <w:szCs w:val="18"/>
        </w:rPr>
        <w:t xml:space="preserve">                                  ЖУРНАЛ</w:t>
      </w:r>
    </w:p>
    <w:p w:rsidR="005E3BCC" w:rsidRDefault="005E3BCC" w:rsidP="005E3BCC">
      <w:pPr>
        <w:pStyle w:val="ConsPlusNonformat"/>
        <w:jc w:val="both"/>
        <w:rPr>
          <w:sz w:val="18"/>
          <w:szCs w:val="18"/>
        </w:rPr>
      </w:pPr>
      <w:r>
        <w:rPr>
          <w:sz w:val="18"/>
          <w:szCs w:val="18"/>
        </w:rPr>
        <w:t xml:space="preserve">            действующих в текущем финансовом году обязательств</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 xml:space="preserve">                        на "___" _________ 20__ г.</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Финансовый орган                            __________________________________________________</w:t>
      </w:r>
    </w:p>
    <w:p w:rsidR="005E3BCC" w:rsidRDefault="005E3BCC" w:rsidP="005E3BCC">
      <w:pPr>
        <w:pStyle w:val="ConsPlusNonformat"/>
        <w:jc w:val="both"/>
        <w:rPr>
          <w:sz w:val="18"/>
          <w:szCs w:val="18"/>
        </w:rPr>
      </w:pPr>
      <w:r>
        <w:rPr>
          <w:sz w:val="18"/>
          <w:szCs w:val="18"/>
        </w:rPr>
        <w:t>Наименование бюджета                        __________________________________________________</w:t>
      </w:r>
    </w:p>
    <w:p w:rsidR="005E3BCC" w:rsidRDefault="005E3BCC" w:rsidP="005E3BCC">
      <w:pPr>
        <w:pStyle w:val="ConsPlusNonformat"/>
        <w:jc w:val="both"/>
        <w:rPr>
          <w:sz w:val="18"/>
          <w:szCs w:val="18"/>
        </w:rPr>
      </w:pPr>
      <w:r>
        <w:rPr>
          <w:sz w:val="18"/>
          <w:szCs w:val="18"/>
        </w:rPr>
        <w:t>Единица измерения: руб.</w:t>
      </w:r>
    </w:p>
    <w:tbl>
      <w:tblPr>
        <w:tblW w:w="14810" w:type="dxa"/>
        <w:tblInd w:w="-856" w:type="dxa"/>
        <w:tblLayout w:type="fixed"/>
        <w:tblCellMar>
          <w:top w:w="102" w:type="dxa"/>
          <w:left w:w="62" w:type="dxa"/>
          <w:bottom w:w="102" w:type="dxa"/>
          <w:right w:w="62" w:type="dxa"/>
        </w:tblCellMar>
        <w:tblLook w:val="04A0" w:firstRow="1" w:lastRow="0" w:firstColumn="1" w:lastColumn="0" w:noHBand="0" w:noVBand="1"/>
      </w:tblPr>
      <w:tblGrid>
        <w:gridCol w:w="410"/>
        <w:gridCol w:w="1750"/>
        <w:gridCol w:w="1393"/>
        <w:gridCol w:w="1307"/>
        <w:gridCol w:w="878"/>
        <w:gridCol w:w="1134"/>
        <w:gridCol w:w="992"/>
        <w:gridCol w:w="1134"/>
        <w:gridCol w:w="1134"/>
        <w:gridCol w:w="1276"/>
        <w:gridCol w:w="1701"/>
        <w:gridCol w:w="1701"/>
      </w:tblGrid>
      <w:tr w:rsidR="005E3BCC" w:rsidTr="00135110">
        <w:tc>
          <w:tcPr>
            <w:tcW w:w="410"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 xml:space="preserve">N </w:t>
            </w:r>
            <w:proofErr w:type="gramStart"/>
            <w:r>
              <w:rPr>
                <w:sz w:val="18"/>
                <w:szCs w:val="18"/>
                <w:lang w:eastAsia="en-US"/>
              </w:rPr>
              <w:t>п</w:t>
            </w:r>
            <w:proofErr w:type="gramEnd"/>
            <w:r>
              <w:rPr>
                <w:sz w:val="18"/>
                <w:szCs w:val="18"/>
                <w:lang w:eastAsia="en-US"/>
              </w:rPr>
              <w:t>/п</w:t>
            </w:r>
          </w:p>
        </w:tc>
        <w:tc>
          <w:tcPr>
            <w:tcW w:w="1750"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Учетный номер бюджетного обязательства</w:t>
            </w:r>
          </w:p>
        </w:tc>
        <w:tc>
          <w:tcPr>
            <w:tcW w:w="1393"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Дата принятия на учет бюджетного обязательства</w:t>
            </w:r>
          </w:p>
        </w:tc>
        <w:tc>
          <w:tcPr>
            <w:tcW w:w="2185"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Реквизиты поставщика</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Бюджетные обязательства</w:t>
            </w: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Денежные обязательства</w:t>
            </w:r>
          </w:p>
        </w:tc>
      </w:tr>
      <w:tr w:rsidR="005E3BCC" w:rsidTr="00135110">
        <w:tc>
          <w:tcPr>
            <w:tcW w:w="410"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наименование</w:t>
            </w:r>
          </w:p>
        </w:tc>
        <w:tc>
          <w:tcPr>
            <w:tcW w:w="878"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ИНН</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 на текущий финансовый год</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 на плановый период</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Реквизиты документа для оплаты денежного обязательства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Вид документа для оплаты денежного обязательства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 принятых (исполненных) обязательств</w:t>
            </w:r>
          </w:p>
        </w:tc>
      </w:tr>
      <w:tr w:rsidR="005E3BCC" w:rsidTr="00135110">
        <w:tc>
          <w:tcPr>
            <w:tcW w:w="410"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первый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второй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номер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дата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r>
      <w:tr w:rsidR="005E3BCC" w:rsidTr="00135110">
        <w:tc>
          <w:tcPr>
            <w:tcW w:w="41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w:t>
            </w:r>
          </w:p>
        </w:tc>
        <w:tc>
          <w:tcPr>
            <w:tcW w:w="175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2</w:t>
            </w:r>
          </w:p>
        </w:tc>
        <w:tc>
          <w:tcPr>
            <w:tcW w:w="139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3</w:t>
            </w:r>
          </w:p>
        </w:tc>
        <w:tc>
          <w:tcPr>
            <w:tcW w:w="130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4</w:t>
            </w:r>
          </w:p>
        </w:tc>
        <w:tc>
          <w:tcPr>
            <w:tcW w:w="87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12</w:t>
            </w:r>
          </w:p>
        </w:tc>
      </w:tr>
      <w:tr w:rsidR="005E3BCC" w:rsidTr="00135110">
        <w:tc>
          <w:tcPr>
            <w:tcW w:w="14810" w:type="dxa"/>
            <w:gridSpan w:val="12"/>
            <w:tcBorders>
              <w:top w:val="single" w:sz="4" w:space="0" w:color="auto"/>
              <w:left w:val="single" w:sz="4" w:space="0" w:color="auto"/>
              <w:bottom w:val="single" w:sz="4" w:space="0" w:color="auto"/>
              <w:right w:val="single" w:sz="4" w:space="0" w:color="auto"/>
            </w:tcBorders>
            <w:vAlign w:val="bottom"/>
            <w:hideMark/>
          </w:tcPr>
          <w:p w:rsidR="005E3BCC" w:rsidRDefault="005E3BCC">
            <w:pPr>
              <w:pStyle w:val="ConsPlusNormal"/>
              <w:spacing w:line="256" w:lineRule="auto"/>
              <w:rPr>
                <w:sz w:val="18"/>
                <w:szCs w:val="18"/>
                <w:lang w:eastAsia="en-US"/>
              </w:rPr>
            </w:pPr>
            <w:r>
              <w:rPr>
                <w:sz w:val="18"/>
                <w:szCs w:val="18"/>
                <w:lang w:eastAsia="en-US"/>
              </w:rPr>
              <w:t>Наименование участника бюджетного процесса ________________________________</w:t>
            </w:r>
          </w:p>
        </w:tc>
      </w:tr>
      <w:tr w:rsidR="005E3BCC" w:rsidTr="00135110">
        <w:tc>
          <w:tcPr>
            <w:tcW w:w="41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75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39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30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7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135110">
        <w:tc>
          <w:tcPr>
            <w:tcW w:w="41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75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39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30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7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135110">
        <w:tc>
          <w:tcPr>
            <w:tcW w:w="5738" w:type="dxa"/>
            <w:gridSpan w:val="5"/>
            <w:tcBorders>
              <w:top w:val="single" w:sz="4" w:space="0" w:color="auto"/>
              <w:left w:val="nil"/>
              <w:bottom w:val="nil"/>
              <w:right w:val="single" w:sz="4" w:space="0" w:color="auto"/>
            </w:tcBorders>
            <w:hideMark/>
          </w:tcPr>
          <w:p w:rsidR="005E3BCC" w:rsidRDefault="005E3BCC">
            <w:pPr>
              <w:pStyle w:val="ConsPlusNormal"/>
              <w:spacing w:line="256" w:lineRule="auto"/>
              <w:jc w:val="right"/>
              <w:rPr>
                <w:sz w:val="18"/>
                <w:szCs w:val="18"/>
                <w:lang w:eastAsia="en-US"/>
              </w:rPr>
            </w:pPr>
            <w:r>
              <w:rPr>
                <w:sz w:val="18"/>
                <w:szCs w:val="18"/>
                <w:lang w:eastAsia="en-US"/>
              </w:rPr>
              <w:t>Итого по участнику бюджетного процесса</w:t>
            </w: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135110">
        <w:tc>
          <w:tcPr>
            <w:tcW w:w="5738" w:type="dxa"/>
            <w:gridSpan w:val="5"/>
            <w:tcBorders>
              <w:top w:val="nil"/>
              <w:left w:val="nil"/>
              <w:bottom w:val="nil"/>
              <w:right w:val="single" w:sz="4" w:space="0" w:color="auto"/>
            </w:tcBorders>
            <w:hideMark/>
          </w:tcPr>
          <w:p w:rsidR="005E3BCC" w:rsidRDefault="005E3BCC">
            <w:pPr>
              <w:pStyle w:val="ConsPlusNormal"/>
              <w:spacing w:line="256" w:lineRule="auto"/>
              <w:jc w:val="right"/>
              <w:rPr>
                <w:sz w:val="18"/>
                <w:szCs w:val="18"/>
                <w:lang w:eastAsia="en-US"/>
              </w:rPr>
            </w:pPr>
            <w:r>
              <w:rPr>
                <w:sz w:val="18"/>
                <w:szCs w:val="18"/>
                <w:lang w:eastAsia="en-US"/>
              </w:rPr>
              <w:t>Всего</w:t>
            </w: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bl>
    <w:p w:rsidR="005E3BCC" w:rsidRDefault="005E3BCC" w:rsidP="005E3BCC">
      <w:pPr>
        <w:pStyle w:val="ConsPlusNormal"/>
        <w:jc w:val="both"/>
        <w:rPr>
          <w:sz w:val="18"/>
          <w:szCs w:val="18"/>
        </w:rPr>
      </w:pPr>
    </w:p>
    <w:p w:rsidR="005E3BCC" w:rsidRDefault="005E3BCC" w:rsidP="005E3BCC">
      <w:pPr>
        <w:pStyle w:val="ConsPlusNonformat"/>
        <w:jc w:val="both"/>
        <w:rPr>
          <w:sz w:val="18"/>
          <w:szCs w:val="18"/>
        </w:rPr>
      </w:pPr>
      <w:r>
        <w:rPr>
          <w:sz w:val="18"/>
          <w:szCs w:val="18"/>
        </w:rPr>
        <w:t>Ответственный</w:t>
      </w:r>
    </w:p>
    <w:p w:rsidR="005E3BCC" w:rsidRDefault="005E3BCC" w:rsidP="005E3BCC">
      <w:pPr>
        <w:pStyle w:val="ConsPlusNonformat"/>
        <w:jc w:val="both"/>
        <w:rPr>
          <w:sz w:val="18"/>
          <w:szCs w:val="18"/>
        </w:rPr>
      </w:pPr>
      <w:r>
        <w:rPr>
          <w:sz w:val="18"/>
          <w:szCs w:val="18"/>
        </w:rPr>
        <w:t>исполнитель   ___________ _________ _____________________________ _________</w:t>
      </w:r>
    </w:p>
    <w:p w:rsidR="005E3BCC" w:rsidRDefault="005E3BCC" w:rsidP="005E3BCC">
      <w:pPr>
        <w:pStyle w:val="ConsPlusNonformat"/>
        <w:jc w:val="both"/>
        <w:rPr>
          <w:sz w:val="18"/>
          <w:szCs w:val="18"/>
        </w:rPr>
      </w:pPr>
      <w:r>
        <w:rPr>
          <w:sz w:val="18"/>
          <w:szCs w:val="18"/>
        </w:rPr>
        <w:t xml:space="preserve">              (должность) (подпись)     (расшифровка подписи)     (телефон)</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"__" _______ 20__ г.</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 xml:space="preserve">                                                         Номер страницы ___</w:t>
      </w:r>
    </w:p>
    <w:p w:rsidR="005E3BCC" w:rsidRDefault="005E3BCC" w:rsidP="005E3BCC">
      <w:pPr>
        <w:pStyle w:val="ConsPlusNonformat"/>
        <w:jc w:val="both"/>
        <w:rPr>
          <w:sz w:val="18"/>
          <w:szCs w:val="18"/>
        </w:rPr>
      </w:pPr>
      <w:r>
        <w:rPr>
          <w:sz w:val="18"/>
          <w:szCs w:val="18"/>
        </w:rPr>
        <w:t xml:space="preserve">                                                         Всего страниц ____</w:t>
      </w:r>
    </w:p>
    <w:p w:rsidR="005E3BCC" w:rsidRDefault="005E3BCC" w:rsidP="005E3BCC">
      <w:pPr>
        <w:pStyle w:val="ConsPlusNormal"/>
        <w:jc w:val="right"/>
        <w:outlineLvl w:val="1"/>
        <w:rPr>
          <w:sz w:val="18"/>
          <w:szCs w:val="18"/>
        </w:rPr>
      </w:pPr>
      <w:r>
        <w:rPr>
          <w:sz w:val="18"/>
          <w:szCs w:val="18"/>
        </w:rPr>
        <w:lastRenderedPageBreak/>
        <w:t>Приложение N 11</w:t>
      </w:r>
    </w:p>
    <w:p w:rsidR="005E3BCC" w:rsidRDefault="005E3BCC" w:rsidP="005E3BCC">
      <w:pPr>
        <w:pStyle w:val="ConsPlusNormal"/>
        <w:jc w:val="right"/>
        <w:rPr>
          <w:sz w:val="18"/>
          <w:szCs w:val="18"/>
        </w:rPr>
      </w:pPr>
      <w:r>
        <w:rPr>
          <w:sz w:val="18"/>
          <w:szCs w:val="18"/>
        </w:rPr>
        <w:t xml:space="preserve">к Порядку учета </w:t>
      </w:r>
      <w:proofErr w:type="gramStart"/>
      <w:r>
        <w:rPr>
          <w:sz w:val="18"/>
          <w:szCs w:val="18"/>
        </w:rPr>
        <w:t>бюджетных</w:t>
      </w:r>
      <w:proofErr w:type="gramEnd"/>
    </w:p>
    <w:p w:rsidR="005E3BCC" w:rsidRDefault="005E3BCC" w:rsidP="005E3BCC">
      <w:pPr>
        <w:pStyle w:val="ConsPlusNormal"/>
        <w:jc w:val="right"/>
        <w:rPr>
          <w:sz w:val="18"/>
          <w:szCs w:val="18"/>
        </w:rPr>
      </w:pPr>
      <w:r>
        <w:rPr>
          <w:sz w:val="18"/>
          <w:szCs w:val="18"/>
        </w:rPr>
        <w:t>и денежных обязательств</w:t>
      </w:r>
    </w:p>
    <w:p w:rsidR="005E3BCC" w:rsidRDefault="005E3BCC" w:rsidP="005E3BCC">
      <w:pPr>
        <w:pStyle w:val="ConsPlusNormal"/>
        <w:jc w:val="right"/>
        <w:rPr>
          <w:sz w:val="18"/>
          <w:szCs w:val="18"/>
        </w:rPr>
      </w:pPr>
      <w:r>
        <w:rPr>
          <w:sz w:val="18"/>
          <w:szCs w:val="18"/>
        </w:rPr>
        <w:t xml:space="preserve">получателей средств бюджета сельского поселения </w:t>
      </w:r>
      <w:proofErr w:type="spellStart"/>
      <w:r w:rsidR="00C6571C">
        <w:rPr>
          <w:sz w:val="18"/>
          <w:szCs w:val="18"/>
          <w:lang w:eastAsia="en-US"/>
        </w:rPr>
        <w:t>Лаклинский</w:t>
      </w:r>
      <w:proofErr w:type="spellEnd"/>
      <w:r>
        <w:rPr>
          <w:sz w:val="18"/>
          <w:szCs w:val="18"/>
        </w:rPr>
        <w:t xml:space="preserve"> сельсовет </w:t>
      </w:r>
    </w:p>
    <w:p w:rsidR="005E3BCC" w:rsidRDefault="005E3BCC" w:rsidP="005E3BCC">
      <w:pPr>
        <w:pStyle w:val="ConsPlusNormal"/>
        <w:jc w:val="right"/>
        <w:rPr>
          <w:sz w:val="18"/>
          <w:szCs w:val="18"/>
        </w:rPr>
      </w:pPr>
      <w:r>
        <w:rPr>
          <w:sz w:val="18"/>
          <w:szCs w:val="18"/>
        </w:rPr>
        <w:t>муниципального района Салаватский район Республики Башкортостан</w:t>
      </w:r>
    </w:p>
    <w:p w:rsidR="005E3BCC" w:rsidRDefault="005E3BCC" w:rsidP="005E3BCC">
      <w:pPr>
        <w:pStyle w:val="ConsPlusNormal"/>
        <w:rPr>
          <w:sz w:val="18"/>
          <w:szCs w:val="18"/>
        </w:rPr>
      </w:pPr>
    </w:p>
    <w:p w:rsidR="005E3BCC" w:rsidRDefault="005E3BCC" w:rsidP="005E3BCC">
      <w:pPr>
        <w:pStyle w:val="ConsPlusNormal"/>
        <w:jc w:val="center"/>
        <w:rPr>
          <w:sz w:val="18"/>
          <w:szCs w:val="18"/>
        </w:rPr>
      </w:pPr>
    </w:p>
    <w:p w:rsidR="005E3BCC" w:rsidRDefault="005E3BCC" w:rsidP="005E3BCC">
      <w:pPr>
        <w:pStyle w:val="ConsPlusNonformat"/>
        <w:jc w:val="both"/>
        <w:rPr>
          <w:sz w:val="18"/>
          <w:szCs w:val="18"/>
        </w:rPr>
      </w:pPr>
      <w:bookmarkStart w:id="65" w:name="Par1603"/>
      <w:bookmarkEnd w:id="65"/>
      <w:r>
        <w:rPr>
          <w:sz w:val="18"/>
          <w:szCs w:val="18"/>
        </w:rPr>
        <w:t xml:space="preserve">                                   ОТЧЕТ</w:t>
      </w:r>
    </w:p>
    <w:p w:rsidR="005E3BCC" w:rsidRDefault="005E3BCC" w:rsidP="005E3BCC">
      <w:pPr>
        <w:pStyle w:val="ConsPlusNonformat"/>
        <w:jc w:val="both"/>
        <w:rPr>
          <w:sz w:val="18"/>
          <w:szCs w:val="18"/>
        </w:rPr>
      </w:pPr>
      <w:r>
        <w:rPr>
          <w:sz w:val="18"/>
          <w:szCs w:val="18"/>
        </w:rPr>
        <w:t xml:space="preserve">           об исполнении __________________________ обязательств</w:t>
      </w:r>
    </w:p>
    <w:p w:rsidR="005E3BCC" w:rsidRDefault="005E3BCC" w:rsidP="005E3BCC">
      <w:pPr>
        <w:pStyle w:val="ConsPlusNonformat"/>
        <w:jc w:val="both"/>
        <w:rPr>
          <w:sz w:val="18"/>
          <w:szCs w:val="18"/>
        </w:rPr>
      </w:pPr>
      <w:r>
        <w:rPr>
          <w:sz w:val="18"/>
          <w:szCs w:val="18"/>
        </w:rPr>
        <w:t xml:space="preserve">                           (бюджетных, денежных)</w:t>
      </w:r>
    </w:p>
    <w:p w:rsidR="005E3BCC" w:rsidRDefault="005E3BCC" w:rsidP="005E3BCC">
      <w:pPr>
        <w:pStyle w:val="ConsPlusNormal"/>
        <w:jc w:val="center"/>
        <w:rPr>
          <w:sz w:val="18"/>
          <w:szCs w:val="1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60"/>
        <w:gridCol w:w="5670"/>
        <w:gridCol w:w="1272"/>
        <w:gridCol w:w="712"/>
      </w:tblGrid>
      <w:tr w:rsidR="005E3BCC" w:rsidTr="005E3BCC">
        <w:tc>
          <w:tcPr>
            <w:tcW w:w="1560" w:type="dxa"/>
            <w:vAlign w:val="bottom"/>
          </w:tcPr>
          <w:p w:rsidR="005E3BCC" w:rsidRDefault="005E3BCC">
            <w:pPr>
              <w:pStyle w:val="ConsPlusNormal"/>
              <w:spacing w:line="256" w:lineRule="auto"/>
              <w:rPr>
                <w:sz w:val="18"/>
                <w:szCs w:val="18"/>
                <w:lang w:eastAsia="en-US"/>
              </w:rPr>
            </w:pPr>
          </w:p>
        </w:tc>
        <w:tc>
          <w:tcPr>
            <w:tcW w:w="5670" w:type="dxa"/>
          </w:tcPr>
          <w:p w:rsidR="005E3BCC" w:rsidRDefault="005E3BCC">
            <w:pPr>
              <w:pStyle w:val="ConsPlusNormal"/>
              <w:spacing w:line="256" w:lineRule="auto"/>
              <w:rPr>
                <w:sz w:val="18"/>
                <w:szCs w:val="18"/>
                <w:lang w:eastAsia="en-US"/>
              </w:rPr>
            </w:pPr>
          </w:p>
        </w:tc>
        <w:tc>
          <w:tcPr>
            <w:tcW w:w="1272"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Коды</w:t>
            </w:r>
          </w:p>
        </w:tc>
      </w:tr>
      <w:tr w:rsidR="005E3BCC" w:rsidTr="005E3BCC">
        <w:tc>
          <w:tcPr>
            <w:tcW w:w="1560" w:type="dxa"/>
          </w:tcPr>
          <w:p w:rsidR="005E3BCC" w:rsidRDefault="005E3BCC">
            <w:pPr>
              <w:pStyle w:val="ConsPlusNormal"/>
              <w:spacing w:line="256" w:lineRule="auto"/>
              <w:rPr>
                <w:sz w:val="18"/>
                <w:szCs w:val="18"/>
                <w:lang w:eastAsia="en-US"/>
              </w:rPr>
            </w:pPr>
          </w:p>
        </w:tc>
        <w:tc>
          <w:tcPr>
            <w:tcW w:w="5670" w:type="dxa"/>
            <w:vAlign w:val="bottom"/>
            <w:hideMark/>
          </w:tcPr>
          <w:p w:rsidR="005E3BCC" w:rsidRDefault="005E3BCC">
            <w:pPr>
              <w:pStyle w:val="ConsPlusNormal"/>
              <w:spacing w:line="256" w:lineRule="auto"/>
              <w:jc w:val="center"/>
              <w:rPr>
                <w:sz w:val="18"/>
                <w:szCs w:val="18"/>
                <w:lang w:eastAsia="en-US"/>
              </w:rPr>
            </w:pPr>
            <w:r>
              <w:rPr>
                <w:sz w:val="18"/>
                <w:szCs w:val="18"/>
                <w:lang w:eastAsia="en-US"/>
              </w:rPr>
              <w:t>на "__" _____________ 20___ г.</w:t>
            </w:r>
          </w:p>
        </w:tc>
        <w:tc>
          <w:tcPr>
            <w:tcW w:w="1272" w:type="dxa"/>
            <w:tcBorders>
              <w:top w:val="nil"/>
              <w:left w:val="nil"/>
              <w:bottom w:val="nil"/>
              <w:right w:val="single" w:sz="4" w:space="0" w:color="auto"/>
            </w:tcBorders>
            <w:vAlign w:val="bottom"/>
            <w:hideMark/>
          </w:tcPr>
          <w:p w:rsidR="005E3BCC" w:rsidRDefault="005E3BCC">
            <w:pPr>
              <w:pStyle w:val="ConsPlusNormal"/>
              <w:spacing w:line="256" w:lineRule="auto"/>
              <w:jc w:val="right"/>
              <w:rPr>
                <w:sz w:val="18"/>
                <w:szCs w:val="18"/>
                <w:lang w:eastAsia="en-US"/>
              </w:rPr>
            </w:pPr>
            <w:r>
              <w:rPr>
                <w:sz w:val="18"/>
                <w:szCs w:val="18"/>
                <w:lang w:eastAsia="en-US"/>
              </w:rPr>
              <w:t>Дата</w:t>
            </w:r>
          </w:p>
        </w:tc>
        <w:tc>
          <w:tcPr>
            <w:tcW w:w="71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5E3BCC">
        <w:tc>
          <w:tcPr>
            <w:tcW w:w="1560" w:type="dxa"/>
          </w:tcPr>
          <w:p w:rsidR="005E3BCC" w:rsidRDefault="005E3BCC">
            <w:pPr>
              <w:pStyle w:val="ConsPlusNormal"/>
              <w:spacing w:line="256" w:lineRule="auto"/>
              <w:rPr>
                <w:sz w:val="18"/>
                <w:szCs w:val="18"/>
                <w:lang w:eastAsia="en-US"/>
              </w:rPr>
            </w:pPr>
          </w:p>
        </w:tc>
        <w:tc>
          <w:tcPr>
            <w:tcW w:w="5670" w:type="dxa"/>
          </w:tcPr>
          <w:p w:rsidR="005E3BCC" w:rsidRDefault="005E3BCC">
            <w:pPr>
              <w:pStyle w:val="ConsPlusNormal"/>
              <w:spacing w:line="256" w:lineRule="auto"/>
              <w:rPr>
                <w:sz w:val="18"/>
                <w:szCs w:val="18"/>
                <w:lang w:eastAsia="en-US"/>
              </w:rPr>
            </w:pPr>
          </w:p>
        </w:tc>
        <w:tc>
          <w:tcPr>
            <w:tcW w:w="1272"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71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5E3BCC">
        <w:tc>
          <w:tcPr>
            <w:tcW w:w="1560" w:type="dxa"/>
            <w:vAlign w:val="bottom"/>
            <w:hideMark/>
          </w:tcPr>
          <w:p w:rsidR="005E3BCC" w:rsidRDefault="005E3BCC">
            <w:pPr>
              <w:pStyle w:val="ConsPlusNormal"/>
              <w:spacing w:line="256" w:lineRule="auto"/>
              <w:rPr>
                <w:sz w:val="18"/>
                <w:szCs w:val="18"/>
                <w:lang w:eastAsia="en-US"/>
              </w:rPr>
            </w:pPr>
            <w:r>
              <w:rPr>
                <w:sz w:val="18"/>
                <w:szCs w:val="18"/>
                <w:lang w:eastAsia="en-US"/>
              </w:rPr>
              <w:t>Финансовый орган</w:t>
            </w:r>
          </w:p>
        </w:tc>
        <w:tc>
          <w:tcPr>
            <w:tcW w:w="5670" w:type="dxa"/>
            <w:tcBorders>
              <w:top w:val="nil"/>
              <w:left w:val="nil"/>
              <w:bottom w:val="single" w:sz="4" w:space="0" w:color="auto"/>
              <w:right w:val="nil"/>
            </w:tcBorders>
            <w:vAlign w:val="bottom"/>
            <w:hideMark/>
          </w:tcPr>
          <w:p w:rsidR="005E3BCC" w:rsidRDefault="005E3BCC">
            <w:pPr>
              <w:pStyle w:val="ConsPlusNormal"/>
              <w:spacing w:line="256" w:lineRule="auto"/>
              <w:rPr>
                <w:sz w:val="18"/>
                <w:szCs w:val="18"/>
                <w:lang w:eastAsia="en-US"/>
              </w:rPr>
            </w:pPr>
            <w:r>
              <w:rPr>
                <w:sz w:val="18"/>
                <w:szCs w:val="18"/>
                <w:lang w:eastAsia="en-US"/>
              </w:rPr>
              <w:t>Администрация сельского поселения __________ муниципального района Салаватский район Республики Башкортостан</w:t>
            </w:r>
          </w:p>
        </w:tc>
        <w:tc>
          <w:tcPr>
            <w:tcW w:w="1272"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71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5E3BCC">
        <w:tc>
          <w:tcPr>
            <w:tcW w:w="1560" w:type="dxa"/>
            <w:vAlign w:val="bottom"/>
            <w:hideMark/>
          </w:tcPr>
          <w:p w:rsidR="005E3BCC" w:rsidRDefault="005E3BCC">
            <w:pPr>
              <w:pStyle w:val="ConsPlusNormal"/>
              <w:spacing w:line="256" w:lineRule="auto"/>
              <w:rPr>
                <w:sz w:val="18"/>
                <w:szCs w:val="18"/>
                <w:lang w:eastAsia="en-US"/>
              </w:rPr>
            </w:pPr>
            <w:r>
              <w:rPr>
                <w:sz w:val="18"/>
                <w:szCs w:val="18"/>
                <w:lang w:eastAsia="en-US"/>
              </w:rPr>
              <w:t>Наименование бюджета</w:t>
            </w:r>
          </w:p>
        </w:tc>
        <w:tc>
          <w:tcPr>
            <w:tcW w:w="5670" w:type="dxa"/>
            <w:tcBorders>
              <w:top w:val="single" w:sz="4" w:space="0" w:color="auto"/>
              <w:left w:val="nil"/>
              <w:bottom w:val="single" w:sz="4" w:space="0" w:color="auto"/>
              <w:right w:val="nil"/>
            </w:tcBorders>
            <w:vAlign w:val="bottom"/>
            <w:hideMark/>
          </w:tcPr>
          <w:p w:rsidR="005E3BCC" w:rsidRDefault="005E3BCC">
            <w:pPr>
              <w:pStyle w:val="ConsPlusNormal"/>
              <w:spacing w:line="256" w:lineRule="auto"/>
              <w:rPr>
                <w:sz w:val="18"/>
                <w:szCs w:val="18"/>
                <w:lang w:eastAsia="en-US"/>
              </w:rPr>
            </w:pPr>
            <w:r>
              <w:rPr>
                <w:sz w:val="18"/>
                <w:szCs w:val="18"/>
                <w:lang w:eastAsia="en-US"/>
              </w:rPr>
              <w:t xml:space="preserve">бюджет сельского поселения </w:t>
            </w:r>
            <w:proofErr w:type="spellStart"/>
            <w:r w:rsidR="00C6571C">
              <w:rPr>
                <w:sz w:val="18"/>
                <w:szCs w:val="18"/>
                <w:lang w:eastAsia="en-US"/>
              </w:rPr>
              <w:t>Лаклинский</w:t>
            </w:r>
            <w:proofErr w:type="spellEnd"/>
            <w:r>
              <w:rPr>
                <w:sz w:val="18"/>
                <w:szCs w:val="18"/>
                <w:lang w:eastAsia="en-US"/>
              </w:rPr>
              <w:t xml:space="preserve"> сельсовет муниципального района Салаватский район Республики Башкортостан</w:t>
            </w:r>
          </w:p>
        </w:tc>
        <w:tc>
          <w:tcPr>
            <w:tcW w:w="1272"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71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5E3BCC">
        <w:tc>
          <w:tcPr>
            <w:tcW w:w="1560" w:type="dxa"/>
            <w:vAlign w:val="bottom"/>
            <w:hideMark/>
          </w:tcPr>
          <w:p w:rsidR="005E3BCC" w:rsidRDefault="005E3BCC">
            <w:pPr>
              <w:pStyle w:val="ConsPlusNormal"/>
              <w:spacing w:line="256" w:lineRule="auto"/>
              <w:rPr>
                <w:sz w:val="18"/>
                <w:szCs w:val="18"/>
                <w:lang w:eastAsia="en-US"/>
              </w:rPr>
            </w:pPr>
            <w:r>
              <w:rPr>
                <w:sz w:val="18"/>
                <w:szCs w:val="18"/>
                <w:lang w:eastAsia="en-US"/>
              </w:rPr>
              <w:t>Периодичность: месячная</w:t>
            </w:r>
          </w:p>
        </w:tc>
        <w:tc>
          <w:tcPr>
            <w:tcW w:w="5670" w:type="dxa"/>
            <w:tcBorders>
              <w:top w:val="single" w:sz="4" w:space="0" w:color="auto"/>
              <w:left w:val="nil"/>
              <w:bottom w:val="nil"/>
              <w:right w:val="nil"/>
            </w:tcBorders>
          </w:tcPr>
          <w:p w:rsidR="005E3BCC" w:rsidRDefault="005E3BCC">
            <w:pPr>
              <w:pStyle w:val="ConsPlusNormal"/>
              <w:spacing w:line="256" w:lineRule="auto"/>
              <w:rPr>
                <w:sz w:val="18"/>
                <w:szCs w:val="18"/>
                <w:lang w:eastAsia="en-US"/>
              </w:rPr>
            </w:pPr>
          </w:p>
        </w:tc>
        <w:tc>
          <w:tcPr>
            <w:tcW w:w="1272"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71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5E3BCC">
        <w:tc>
          <w:tcPr>
            <w:tcW w:w="1560" w:type="dxa"/>
            <w:vAlign w:val="bottom"/>
            <w:hideMark/>
          </w:tcPr>
          <w:p w:rsidR="005E3BCC" w:rsidRDefault="005E3BCC">
            <w:pPr>
              <w:pStyle w:val="ConsPlusNormal"/>
              <w:spacing w:line="256" w:lineRule="auto"/>
              <w:rPr>
                <w:sz w:val="18"/>
                <w:szCs w:val="18"/>
                <w:lang w:eastAsia="en-US"/>
              </w:rPr>
            </w:pPr>
            <w:r>
              <w:rPr>
                <w:sz w:val="18"/>
                <w:szCs w:val="18"/>
                <w:lang w:eastAsia="en-US"/>
              </w:rPr>
              <w:t>Единица измерения: руб.</w:t>
            </w:r>
          </w:p>
        </w:tc>
        <w:tc>
          <w:tcPr>
            <w:tcW w:w="5670" w:type="dxa"/>
          </w:tcPr>
          <w:p w:rsidR="005E3BCC" w:rsidRDefault="005E3BCC">
            <w:pPr>
              <w:pStyle w:val="ConsPlusNormal"/>
              <w:spacing w:line="256" w:lineRule="auto"/>
              <w:rPr>
                <w:sz w:val="18"/>
                <w:szCs w:val="18"/>
                <w:lang w:eastAsia="en-US"/>
              </w:rPr>
            </w:pPr>
          </w:p>
        </w:tc>
        <w:tc>
          <w:tcPr>
            <w:tcW w:w="1272" w:type="dxa"/>
            <w:tcBorders>
              <w:top w:val="nil"/>
              <w:left w:val="nil"/>
              <w:bottom w:val="nil"/>
              <w:right w:val="single" w:sz="4" w:space="0" w:color="auto"/>
            </w:tcBorders>
            <w:vAlign w:val="bottom"/>
            <w:hideMark/>
          </w:tcPr>
          <w:p w:rsidR="005E3BCC" w:rsidRDefault="005E3BCC">
            <w:pPr>
              <w:pStyle w:val="ConsPlusNormal"/>
              <w:spacing w:line="256" w:lineRule="auto"/>
              <w:jc w:val="right"/>
              <w:rPr>
                <w:sz w:val="18"/>
                <w:szCs w:val="18"/>
                <w:lang w:eastAsia="en-US"/>
              </w:rPr>
            </w:pPr>
            <w:r>
              <w:rPr>
                <w:sz w:val="18"/>
                <w:szCs w:val="18"/>
                <w:lang w:eastAsia="en-US"/>
              </w:rPr>
              <w:t>по ОКЕИ</w:t>
            </w:r>
          </w:p>
        </w:tc>
        <w:tc>
          <w:tcPr>
            <w:tcW w:w="712" w:type="dxa"/>
            <w:tcBorders>
              <w:top w:val="single" w:sz="4" w:space="0" w:color="auto"/>
              <w:left w:val="single" w:sz="4" w:space="0" w:color="auto"/>
              <w:bottom w:val="single" w:sz="4" w:space="0" w:color="auto"/>
              <w:right w:val="single" w:sz="4" w:space="0" w:color="auto"/>
            </w:tcBorders>
            <w:vAlign w:val="bottom"/>
            <w:hideMark/>
          </w:tcPr>
          <w:p w:rsidR="005E3BCC" w:rsidRDefault="00A618D8">
            <w:pPr>
              <w:pStyle w:val="ConsPlusNormal"/>
              <w:spacing w:line="256" w:lineRule="auto"/>
              <w:jc w:val="center"/>
              <w:rPr>
                <w:sz w:val="18"/>
                <w:szCs w:val="18"/>
                <w:lang w:eastAsia="en-US"/>
              </w:rPr>
            </w:pPr>
            <w:hyperlink r:id="rId123" w:history="1">
              <w:r w:rsidR="005E3BCC">
                <w:rPr>
                  <w:rStyle w:val="a9"/>
                  <w:color w:val="auto"/>
                  <w:sz w:val="18"/>
                  <w:szCs w:val="18"/>
                  <w:u w:val="none"/>
                  <w:lang w:eastAsia="en-US"/>
                </w:rPr>
                <w:t>383</w:t>
              </w:r>
            </w:hyperlink>
          </w:p>
        </w:tc>
      </w:tr>
    </w:tbl>
    <w:p w:rsidR="005E3BCC" w:rsidRDefault="005E3BCC" w:rsidP="005E3BCC">
      <w:pPr>
        <w:pStyle w:val="ConsPlusNormal"/>
        <w:jc w:val="center"/>
        <w:rPr>
          <w:sz w:val="18"/>
          <w:szCs w:val="1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46"/>
        <w:gridCol w:w="992"/>
        <w:gridCol w:w="567"/>
        <w:gridCol w:w="567"/>
        <w:gridCol w:w="568"/>
        <w:gridCol w:w="907"/>
        <w:gridCol w:w="1020"/>
        <w:gridCol w:w="782"/>
        <w:gridCol w:w="1417"/>
        <w:gridCol w:w="836"/>
        <w:gridCol w:w="3609"/>
        <w:gridCol w:w="2552"/>
      </w:tblGrid>
      <w:tr w:rsidR="005E3BCC" w:rsidTr="00135110">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Код по бюджетной и дополнительной классификации</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Лимиты бюджетных обязательств</w:t>
            </w:r>
          </w:p>
        </w:tc>
        <w:tc>
          <w:tcPr>
            <w:tcW w:w="5530" w:type="dxa"/>
            <w:gridSpan w:val="6"/>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Обязательства</w:t>
            </w:r>
          </w:p>
        </w:tc>
        <w:tc>
          <w:tcPr>
            <w:tcW w:w="616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Свободный остаток лимитов бюджетных обязательств</w:t>
            </w:r>
          </w:p>
        </w:tc>
      </w:tr>
      <w:tr w:rsidR="005E3BCC" w:rsidTr="00135110">
        <w:tc>
          <w:tcPr>
            <w:tcW w:w="846"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текущий финансовый год</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на плановый период</w:t>
            </w:r>
          </w:p>
        </w:tc>
        <w:tc>
          <w:tcPr>
            <w:tcW w:w="2495" w:type="dxa"/>
            <w:gridSpan w:val="3"/>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proofErr w:type="gramStart"/>
            <w:r>
              <w:rPr>
                <w:sz w:val="18"/>
                <w:szCs w:val="18"/>
                <w:lang w:eastAsia="en-US"/>
              </w:rPr>
              <w:t>принятые</w:t>
            </w:r>
            <w:proofErr w:type="gramEnd"/>
            <w:r>
              <w:rPr>
                <w:sz w:val="18"/>
                <w:szCs w:val="18"/>
                <w:lang w:eastAsia="en-US"/>
              </w:rPr>
              <w:t xml:space="preserve"> на учет</w:t>
            </w:r>
          </w:p>
        </w:tc>
        <w:tc>
          <w:tcPr>
            <w:tcW w:w="219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исполненные обязательства текущего финансового года</w:t>
            </w:r>
          </w:p>
        </w:tc>
        <w:tc>
          <w:tcPr>
            <w:tcW w:w="836"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неисполненные обязательства текущего финансового года</w:t>
            </w:r>
          </w:p>
          <w:p w:rsidR="005E3BCC" w:rsidRDefault="005E3BCC">
            <w:pPr>
              <w:pStyle w:val="ConsPlusNormal"/>
              <w:spacing w:line="256" w:lineRule="auto"/>
              <w:jc w:val="center"/>
              <w:rPr>
                <w:sz w:val="18"/>
                <w:szCs w:val="18"/>
                <w:lang w:eastAsia="en-US"/>
              </w:rPr>
            </w:pPr>
            <w:r>
              <w:rPr>
                <w:sz w:val="18"/>
                <w:szCs w:val="18"/>
                <w:lang w:eastAsia="en-US"/>
              </w:rPr>
              <w:t xml:space="preserve">(гр. 5 - </w:t>
            </w:r>
            <w:r>
              <w:rPr>
                <w:sz w:val="18"/>
                <w:szCs w:val="18"/>
                <w:lang w:eastAsia="en-US"/>
              </w:rPr>
              <w:lastRenderedPageBreak/>
              <w:t>гр. 8)</w:t>
            </w:r>
          </w:p>
        </w:tc>
        <w:tc>
          <w:tcPr>
            <w:tcW w:w="6161" w:type="dxa"/>
            <w:gridSpan w:val="2"/>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r>
      <w:tr w:rsidR="005E3BCC" w:rsidTr="00135110">
        <w:tc>
          <w:tcPr>
            <w:tcW w:w="846"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текущий финансовый год</w:t>
            </w:r>
          </w:p>
        </w:tc>
        <w:tc>
          <w:tcPr>
            <w:tcW w:w="1927"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на плановый период</w:t>
            </w:r>
          </w:p>
        </w:tc>
        <w:tc>
          <w:tcPr>
            <w:tcW w:w="2199" w:type="dxa"/>
            <w:gridSpan w:val="2"/>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6161" w:type="dxa"/>
            <w:gridSpan w:val="2"/>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r>
      <w:tr w:rsidR="005E3BCC" w:rsidTr="00135110">
        <w:tc>
          <w:tcPr>
            <w:tcW w:w="846"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первый 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второй год</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90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первый год</w:t>
            </w:r>
          </w:p>
        </w:tc>
        <w:tc>
          <w:tcPr>
            <w:tcW w:w="102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второй год</w:t>
            </w:r>
          </w:p>
        </w:tc>
        <w:tc>
          <w:tcPr>
            <w:tcW w:w="78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процент исполнения, %</w:t>
            </w:r>
          </w:p>
          <w:p w:rsidR="005E3BCC" w:rsidRDefault="005E3BCC">
            <w:pPr>
              <w:pStyle w:val="ConsPlusNormal"/>
              <w:spacing w:line="256" w:lineRule="auto"/>
              <w:jc w:val="center"/>
              <w:rPr>
                <w:sz w:val="18"/>
                <w:szCs w:val="18"/>
                <w:lang w:eastAsia="en-US"/>
              </w:rPr>
            </w:pPr>
            <w:r>
              <w:rPr>
                <w:sz w:val="18"/>
                <w:szCs w:val="18"/>
                <w:lang w:eastAsia="en-US"/>
              </w:rPr>
              <w:t>(гр. 8 / гр. 5 x 100)</w:t>
            </w: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360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 (гр. 2 - гр. 5)</w:t>
            </w:r>
          </w:p>
        </w:tc>
        <w:tc>
          <w:tcPr>
            <w:tcW w:w="255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процент от доведенного объема ЛБО, % (гр. 11 / гр. 2 x 100)</w:t>
            </w:r>
          </w:p>
        </w:tc>
      </w:tr>
      <w:tr w:rsidR="005E3BCC" w:rsidTr="00135110">
        <w:tc>
          <w:tcPr>
            <w:tcW w:w="846"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lastRenderedPageBreak/>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4</w:t>
            </w:r>
          </w:p>
        </w:tc>
        <w:tc>
          <w:tcPr>
            <w:tcW w:w="56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5</w:t>
            </w:r>
          </w:p>
        </w:tc>
        <w:tc>
          <w:tcPr>
            <w:tcW w:w="90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6</w:t>
            </w:r>
          </w:p>
        </w:tc>
        <w:tc>
          <w:tcPr>
            <w:tcW w:w="102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7</w:t>
            </w:r>
          </w:p>
        </w:tc>
        <w:tc>
          <w:tcPr>
            <w:tcW w:w="78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9</w:t>
            </w:r>
          </w:p>
        </w:tc>
        <w:tc>
          <w:tcPr>
            <w:tcW w:w="836"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10</w:t>
            </w:r>
          </w:p>
        </w:tc>
        <w:tc>
          <w:tcPr>
            <w:tcW w:w="360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11</w:t>
            </w:r>
          </w:p>
        </w:tc>
        <w:tc>
          <w:tcPr>
            <w:tcW w:w="255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12</w:t>
            </w:r>
          </w:p>
        </w:tc>
      </w:tr>
      <w:tr w:rsidR="005E3BCC" w:rsidTr="00135110">
        <w:tc>
          <w:tcPr>
            <w:tcW w:w="84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90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02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8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3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36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255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135110">
        <w:tc>
          <w:tcPr>
            <w:tcW w:w="84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90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02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8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3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36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255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135110">
        <w:tc>
          <w:tcPr>
            <w:tcW w:w="846" w:type="dxa"/>
            <w:tcBorders>
              <w:top w:val="single" w:sz="4" w:space="0" w:color="auto"/>
              <w:left w:val="nil"/>
              <w:bottom w:val="nil"/>
              <w:right w:val="single" w:sz="4" w:space="0" w:color="auto"/>
            </w:tcBorders>
            <w:vAlign w:val="bottom"/>
            <w:hideMark/>
          </w:tcPr>
          <w:p w:rsidR="005E3BCC" w:rsidRDefault="005E3BCC">
            <w:pPr>
              <w:pStyle w:val="ConsPlusNormal"/>
              <w:spacing w:line="256" w:lineRule="auto"/>
              <w:jc w:val="right"/>
              <w:rPr>
                <w:sz w:val="18"/>
                <w:szCs w:val="18"/>
                <w:lang w:eastAsia="en-US"/>
              </w:rPr>
            </w:pPr>
            <w:r>
              <w:rPr>
                <w:sz w:val="18"/>
                <w:szCs w:val="18"/>
                <w:lang w:eastAsia="en-US"/>
              </w:rPr>
              <w:t>Итого по коду главы</w:t>
            </w:r>
          </w:p>
        </w:tc>
        <w:tc>
          <w:tcPr>
            <w:tcW w:w="99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90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02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8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3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36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255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135110">
        <w:tc>
          <w:tcPr>
            <w:tcW w:w="846" w:type="dxa"/>
            <w:tcBorders>
              <w:top w:val="nil"/>
              <w:left w:val="nil"/>
              <w:bottom w:val="nil"/>
              <w:right w:val="single" w:sz="4" w:space="0" w:color="auto"/>
            </w:tcBorders>
            <w:hideMark/>
          </w:tcPr>
          <w:p w:rsidR="005E3BCC" w:rsidRDefault="005E3BCC">
            <w:pPr>
              <w:pStyle w:val="ConsPlusNormal"/>
              <w:spacing w:line="256" w:lineRule="auto"/>
              <w:jc w:val="right"/>
              <w:rPr>
                <w:sz w:val="18"/>
                <w:szCs w:val="18"/>
                <w:lang w:eastAsia="en-US"/>
              </w:rPr>
            </w:pPr>
            <w:r>
              <w:rPr>
                <w:sz w:val="18"/>
                <w:szCs w:val="18"/>
                <w:lang w:eastAsia="en-US"/>
              </w:rPr>
              <w:t>Всего</w:t>
            </w:r>
          </w:p>
        </w:tc>
        <w:tc>
          <w:tcPr>
            <w:tcW w:w="99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90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02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8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3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36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255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bl>
    <w:p w:rsidR="005E3BCC" w:rsidRDefault="005E3BCC" w:rsidP="005E3BCC">
      <w:pPr>
        <w:pStyle w:val="ConsPlusNormal"/>
        <w:jc w:val="center"/>
        <w:rPr>
          <w:sz w:val="18"/>
          <w:szCs w:val="18"/>
        </w:rPr>
      </w:pPr>
    </w:p>
    <w:p w:rsidR="005E3BCC" w:rsidRDefault="005E3BCC" w:rsidP="005E3BCC">
      <w:pPr>
        <w:pStyle w:val="ConsPlusNonformat"/>
        <w:jc w:val="both"/>
        <w:rPr>
          <w:sz w:val="18"/>
          <w:szCs w:val="18"/>
        </w:rPr>
      </w:pPr>
      <w:r>
        <w:rPr>
          <w:sz w:val="18"/>
          <w:szCs w:val="18"/>
        </w:rPr>
        <w:t>Ответственный исполнитель ___________ _________ _________________ _________</w:t>
      </w:r>
    </w:p>
    <w:p w:rsidR="005E3BCC" w:rsidRDefault="005E3BCC" w:rsidP="005E3BCC">
      <w:pPr>
        <w:pStyle w:val="ConsPlusNonformat"/>
        <w:jc w:val="both"/>
        <w:rPr>
          <w:sz w:val="18"/>
          <w:szCs w:val="18"/>
        </w:rPr>
      </w:pPr>
      <w:r>
        <w:rPr>
          <w:sz w:val="18"/>
          <w:szCs w:val="18"/>
        </w:rPr>
        <w:t xml:space="preserve">                          </w:t>
      </w:r>
      <w:proofErr w:type="gramStart"/>
      <w:r>
        <w:rPr>
          <w:sz w:val="18"/>
          <w:szCs w:val="18"/>
        </w:rPr>
        <w:t>(должность) (подпись)    (расшифровка   (телефон)</w:t>
      </w:r>
      <w:proofErr w:type="gramEnd"/>
    </w:p>
    <w:p w:rsidR="005E3BCC" w:rsidRDefault="005E3BCC" w:rsidP="005E3BCC">
      <w:pPr>
        <w:pStyle w:val="ConsPlusNonformat"/>
        <w:jc w:val="both"/>
        <w:rPr>
          <w:sz w:val="18"/>
          <w:szCs w:val="18"/>
        </w:rPr>
      </w:pPr>
      <w:r>
        <w:rPr>
          <w:sz w:val="18"/>
          <w:szCs w:val="18"/>
        </w:rPr>
        <w:t xml:space="preserve">                                                     подписи)</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"___" _________ 20___ г.</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 xml:space="preserve">                                                       Номер страницы _____</w:t>
      </w:r>
    </w:p>
    <w:p w:rsidR="005E3BCC" w:rsidRDefault="005E3BCC" w:rsidP="005E3BCC">
      <w:pPr>
        <w:pStyle w:val="ConsPlusNonformat"/>
        <w:jc w:val="both"/>
        <w:rPr>
          <w:sz w:val="18"/>
          <w:szCs w:val="18"/>
        </w:rPr>
      </w:pPr>
      <w:r>
        <w:rPr>
          <w:sz w:val="18"/>
          <w:szCs w:val="18"/>
        </w:rPr>
        <w:t xml:space="preserve">                                                      Всего страниц ______</w:t>
      </w:r>
    </w:p>
    <w:p w:rsidR="005E3BCC" w:rsidRDefault="005E3BCC" w:rsidP="005E3BCC">
      <w:pPr>
        <w:pStyle w:val="ConsPlusNormal"/>
        <w:jc w:val="center"/>
        <w:rPr>
          <w:sz w:val="18"/>
          <w:szCs w:val="18"/>
        </w:rPr>
      </w:pPr>
    </w:p>
    <w:p w:rsidR="005E3BCC" w:rsidRDefault="005E3BCC"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135110" w:rsidRDefault="00135110" w:rsidP="005E3BCC">
      <w:pPr>
        <w:pStyle w:val="ConsPlusNormal"/>
        <w:jc w:val="center"/>
        <w:rPr>
          <w:sz w:val="18"/>
          <w:szCs w:val="18"/>
        </w:rPr>
      </w:pPr>
    </w:p>
    <w:p w:rsidR="005E3BCC" w:rsidRDefault="005E3BCC" w:rsidP="005E3BCC">
      <w:pPr>
        <w:pStyle w:val="ConsPlusNormal"/>
        <w:jc w:val="center"/>
        <w:rPr>
          <w:sz w:val="18"/>
          <w:szCs w:val="18"/>
        </w:rPr>
      </w:pPr>
    </w:p>
    <w:p w:rsidR="005E3BCC" w:rsidRDefault="005E3BCC" w:rsidP="005E3BCC">
      <w:pPr>
        <w:pStyle w:val="ConsPlusNormal"/>
        <w:jc w:val="center"/>
        <w:rPr>
          <w:sz w:val="18"/>
          <w:szCs w:val="18"/>
        </w:rPr>
      </w:pPr>
    </w:p>
    <w:p w:rsidR="005E3BCC" w:rsidRDefault="005E3BCC" w:rsidP="005E3BCC">
      <w:pPr>
        <w:pStyle w:val="ConsPlusNormal"/>
        <w:jc w:val="center"/>
        <w:rPr>
          <w:sz w:val="18"/>
          <w:szCs w:val="18"/>
        </w:rPr>
      </w:pPr>
    </w:p>
    <w:p w:rsidR="005E3BCC" w:rsidRDefault="005E3BCC" w:rsidP="005E3BCC">
      <w:pPr>
        <w:pStyle w:val="ConsPlusNormal"/>
        <w:jc w:val="right"/>
        <w:outlineLvl w:val="1"/>
        <w:rPr>
          <w:sz w:val="18"/>
          <w:szCs w:val="18"/>
        </w:rPr>
      </w:pPr>
      <w:bookmarkStart w:id="66" w:name="Par1731"/>
      <w:bookmarkEnd w:id="66"/>
      <w:r>
        <w:rPr>
          <w:sz w:val="18"/>
          <w:szCs w:val="18"/>
        </w:rPr>
        <w:lastRenderedPageBreak/>
        <w:t>Приложение N 12</w:t>
      </w:r>
    </w:p>
    <w:p w:rsidR="005E3BCC" w:rsidRDefault="005E3BCC" w:rsidP="005E3BCC">
      <w:pPr>
        <w:pStyle w:val="ConsPlusNormal"/>
        <w:jc w:val="right"/>
        <w:rPr>
          <w:sz w:val="18"/>
          <w:szCs w:val="18"/>
        </w:rPr>
      </w:pPr>
      <w:r>
        <w:rPr>
          <w:sz w:val="18"/>
          <w:szCs w:val="18"/>
        </w:rPr>
        <w:t xml:space="preserve">к Порядку учета </w:t>
      </w:r>
      <w:proofErr w:type="gramStart"/>
      <w:r>
        <w:rPr>
          <w:sz w:val="18"/>
          <w:szCs w:val="18"/>
        </w:rPr>
        <w:t>бюджетных</w:t>
      </w:r>
      <w:proofErr w:type="gramEnd"/>
    </w:p>
    <w:p w:rsidR="005E3BCC" w:rsidRDefault="005E3BCC" w:rsidP="005E3BCC">
      <w:pPr>
        <w:pStyle w:val="ConsPlusNormal"/>
        <w:jc w:val="right"/>
        <w:rPr>
          <w:sz w:val="18"/>
          <w:szCs w:val="18"/>
        </w:rPr>
      </w:pPr>
      <w:r>
        <w:rPr>
          <w:sz w:val="18"/>
          <w:szCs w:val="18"/>
        </w:rPr>
        <w:t>и денежных обязательств</w:t>
      </w:r>
    </w:p>
    <w:p w:rsidR="005E3BCC" w:rsidRDefault="005E3BCC" w:rsidP="005E3BCC">
      <w:pPr>
        <w:pStyle w:val="ConsPlusNormal"/>
        <w:jc w:val="right"/>
        <w:rPr>
          <w:sz w:val="18"/>
          <w:szCs w:val="18"/>
        </w:rPr>
      </w:pPr>
      <w:r>
        <w:rPr>
          <w:sz w:val="18"/>
          <w:szCs w:val="18"/>
        </w:rPr>
        <w:t xml:space="preserve">получателей средств бюджета сельского поселения </w:t>
      </w:r>
      <w:proofErr w:type="spellStart"/>
      <w:r w:rsidR="002B2021">
        <w:rPr>
          <w:sz w:val="18"/>
          <w:szCs w:val="18"/>
          <w:lang w:eastAsia="en-US"/>
        </w:rPr>
        <w:t>Лаклинский</w:t>
      </w:r>
      <w:proofErr w:type="spellEnd"/>
      <w:r w:rsidR="002B2021">
        <w:rPr>
          <w:sz w:val="18"/>
          <w:szCs w:val="18"/>
        </w:rPr>
        <w:t xml:space="preserve"> </w:t>
      </w:r>
      <w:r>
        <w:rPr>
          <w:sz w:val="18"/>
          <w:szCs w:val="18"/>
        </w:rPr>
        <w:t xml:space="preserve">сельсовет </w:t>
      </w:r>
    </w:p>
    <w:p w:rsidR="005E3BCC" w:rsidRDefault="005E3BCC" w:rsidP="005E3BCC">
      <w:pPr>
        <w:pStyle w:val="ConsPlusNormal"/>
        <w:jc w:val="right"/>
        <w:rPr>
          <w:sz w:val="18"/>
          <w:szCs w:val="18"/>
        </w:rPr>
      </w:pPr>
      <w:r>
        <w:rPr>
          <w:sz w:val="18"/>
          <w:szCs w:val="18"/>
        </w:rPr>
        <w:t>муниципального района Салаватский район Республики Башкортостан</w:t>
      </w:r>
    </w:p>
    <w:p w:rsidR="005E3BCC" w:rsidRDefault="005E3BCC" w:rsidP="005E3BCC">
      <w:pPr>
        <w:pStyle w:val="ConsPlusNormal"/>
        <w:rPr>
          <w:sz w:val="18"/>
          <w:szCs w:val="18"/>
        </w:rPr>
      </w:pPr>
    </w:p>
    <w:p w:rsidR="005E3BCC" w:rsidRDefault="005E3BCC" w:rsidP="005E3BCC">
      <w:pPr>
        <w:pStyle w:val="ConsPlusNormal"/>
        <w:jc w:val="center"/>
        <w:rPr>
          <w:sz w:val="18"/>
          <w:szCs w:val="1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10"/>
        <w:gridCol w:w="4877"/>
        <w:gridCol w:w="793"/>
        <w:gridCol w:w="680"/>
      </w:tblGrid>
      <w:tr w:rsidR="005E3BCC" w:rsidTr="005E3BCC">
        <w:tc>
          <w:tcPr>
            <w:tcW w:w="8080" w:type="dxa"/>
            <w:gridSpan w:val="3"/>
            <w:vMerge w:val="restart"/>
            <w:hideMark/>
          </w:tcPr>
          <w:p w:rsidR="005E3BCC" w:rsidRDefault="005E3BCC">
            <w:pPr>
              <w:pStyle w:val="ConsPlusNormal"/>
              <w:spacing w:line="256" w:lineRule="auto"/>
              <w:jc w:val="center"/>
              <w:rPr>
                <w:sz w:val="18"/>
                <w:szCs w:val="18"/>
                <w:lang w:eastAsia="en-US"/>
              </w:rPr>
            </w:pPr>
            <w:r>
              <w:rPr>
                <w:sz w:val="18"/>
                <w:szCs w:val="18"/>
                <w:lang w:eastAsia="en-US"/>
              </w:rPr>
              <w:t>ИНФОРМАЦИЯ</w:t>
            </w:r>
          </w:p>
          <w:p w:rsidR="005E3BCC" w:rsidRDefault="005E3BCC">
            <w:pPr>
              <w:pStyle w:val="ConsPlusNormal"/>
              <w:spacing w:line="256" w:lineRule="auto"/>
              <w:jc w:val="center"/>
              <w:rPr>
                <w:sz w:val="18"/>
                <w:szCs w:val="18"/>
                <w:lang w:eastAsia="en-US"/>
              </w:rPr>
            </w:pPr>
            <w:r>
              <w:rPr>
                <w:sz w:val="18"/>
                <w:szCs w:val="18"/>
                <w:lang w:eastAsia="en-US"/>
              </w:rPr>
              <w:t>о принятых на учет _________________________ обязательствах</w:t>
            </w:r>
          </w:p>
          <w:p w:rsidR="005E3BCC" w:rsidRDefault="005E3BCC">
            <w:pPr>
              <w:pStyle w:val="ConsPlusNormal"/>
              <w:spacing w:line="256" w:lineRule="auto"/>
              <w:jc w:val="center"/>
              <w:rPr>
                <w:sz w:val="18"/>
                <w:szCs w:val="18"/>
                <w:lang w:eastAsia="en-US"/>
              </w:rPr>
            </w:pPr>
            <w:r>
              <w:rPr>
                <w:sz w:val="18"/>
                <w:szCs w:val="18"/>
                <w:lang w:eastAsia="en-US"/>
              </w:rPr>
              <w:t>(бюджетных, денежных)</w:t>
            </w:r>
          </w:p>
        </w:tc>
        <w:tc>
          <w:tcPr>
            <w:tcW w:w="680" w:type="dxa"/>
            <w:tcBorders>
              <w:top w:val="nil"/>
              <w:left w:val="nil"/>
              <w:bottom w:val="single" w:sz="4" w:space="0" w:color="auto"/>
              <w:right w:val="nil"/>
            </w:tcBorders>
          </w:tcPr>
          <w:p w:rsidR="005E3BCC" w:rsidRDefault="005E3BCC">
            <w:pPr>
              <w:pStyle w:val="ConsPlusNormal"/>
              <w:spacing w:line="256" w:lineRule="auto"/>
              <w:rPr>
                <w:sz w:val="18"/>
                <w:szCs w:val="18"/>
                <w:lang w:eastAsia="en-US"/>
              </w:rPr>
            </w:pPr>
          </w:p>
        </w:tc>
      </w:tr>
      <w:tr w:rsidR="005E3BCC" w:rsidTr="005E3BCC">
        <w:tc>
          <w:tcPr>
            <w:tcW w:w="13750" w:type="dxa"/>
            <w:gridSpan w:val="3"/>
            <w:vMerge/>
            <w:vAlign w:val="center"/>
            <w:hideMark/>
          </w:tcPr>
          <w:p w:rsidR="005E3BCC" w:rsidRDefault="005E3BCC">
            <w:pPr>
              <w:spacing w:after="0" w:line="240" w:lineRule="auto"/>
              <w:rPr>
                <w:rFonts w:ascii="Times New Roman" w:hAnsi="Times New Roman" w:cs="Times New Roman"/>
                <w:sz w:val="18"/>
                <w:szCs w:val="18"/>
                <w:lang w:eastAsia="en-US"/>
              </w:rPr>
            </w:pPr>
          </w:p>
        </w:tc>
        <w:tc>
          <w:tcPr>
            <w:tcW w:w="68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Коды</w:t>
            </w:r>
          </w:p>
        </w:tc>
      </w:tr>
      <w:tr w:rsidR="005E3BCC" w:rsidTr="005E3BCC">
        <w:tc>
          <w:tcPr>
            <w:tcW w:w="2410" w:type="dxa"/>
          </w:tcPr>
          <w:p w:rsidR="005E3BCC" w:rsidRDefault="005E3BCC">
            <w:pPr>
              <w:pStyle w:val="ConsPlusNormal"/>
              <w:spacing w:line="256" w:lineRule="auto"/>
              <w:rPr>
                <w:sz w:val="18"/>
                <w:szCs w:val="18"/>
                <w:lang w:eastAsia="en-US"/>
              </w:rPr>
            </w:pPr>
          </w:p>
        </w:tc>
        <w:tc>
          <w:tcPr>
            <w:tcW w:w="4877" w:type="dxa"/>
          </w:tcPr>
          <w:p w:rsidR="005E3BCC" w:rsidRDefault="005E3BCC">
            <w:pPr>
              <w:pStyle w:val="ConsPlusNormal"/>
              <w:spacing w:line="256" w:lineRule="auto"/>
              <w:rPr>
                <w:sz w:val="18"/>
                <w:szCs w:val="18"/>
                <w:lang w:eastAsia="en-US"/>
              </w:rPr>
            </w:pPr>
          </w:p>
        </w:tc>
        <w:tc>
          <w:tcPr>
            <w:tcW w:w="793"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68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5E3BCC">
        <w:tc>
          <w:tcPr>
            <w:tcW w:w="2410" w:type="dxa"/>
          </w:tcPr>
          <w:p w:rsidR="005E3BCC" w:rsidRDefault="005E3BCC">
            <w:pPr>
              <w:pStyle w:val="ConsPlusNormal"/>
              <w:spacing w:line="256" w:lineRule="auto"/>
              <w:rPr>
                <w:sz w:val="18"/>
                <w:szCs w:val="18"/>
                <w:lang w:eastAsia="en-US"/>
              </w:rPr>
            </w:pPr>
          </w:p>
        </w:tc>
        <w:tc>
          <w:tcPr>
            <w:tcW w:w="4877" w:type="dxa"/>
            <w:vAlign w:val="bottom"/>
            <w:hideMark/>
          </w:tcPr>
          <w:p w:rsidR="005E3BCC" w:rsidRDefault="005E3BCC">
            <w:pPr>
              <w:pStyle w:val="ConsPlusNormal"/>
              <w:spacing w:line="256" w:lineRule="auto"/>
              <w:jc w:val="center"/>
              <w:rPr>
                <w:sz w:val="18"/>
                <w:szCs w:val="18"/>
                <w:lang w:eastAsia="en-US"/>
              </w:rPr>
            </w:pPr>
            <w:r>
              <w:rPr>
                <w:sz w:val="18"/>
                <w:szCs w:val="18"/>
                <w:lang w:eastAsia="en-US"/>
              </w:rPr>
              <w:t>от "___" ___________________ 20___ г.</w:t>
            </w:r>
          </w:p>
        </w:tc>
        <w:tc>
          <w:tcPr>
            <w:tcW w:w="793" w:type="dxa"/>
            <w:tcBorders>
              <w:top w:val="nil"/>
              <w:left w:val="nil"/>
              <w:bottom w:val="nil"/>
              <w:right w:val="single" w:sz="4" w:space="0" w:color="auto"/>
            </w:tcBorders>
            <w:vAlign w:val="bottom"/>
            <w:hideMark/>
          </w:tcPr>
          <w:p w:rsidR="005E3BCC" w:rsidRDefault="005E3BCC">
            <w:pPr>
              <w:pStyle w:val="ConsPlusNormal"/>
              <w:spacing w:line="256" w:lineRule="auto"/>
              <w:jc w:val="right"/>
              <w:rPr>
                <w:sz w:val="18"/>
                <w:szCs w:val="18"/>
                <w:lang w:eastAsia="en-US"/>
              </w:rPr>
            </w:pPr>
            <w:r>
              <w:rPr>
                <w:sz w:val="18"/>
                <w:szCs w:val="18"/>
                <w:lang w:eastAsia="en-US"/>
              </w:rPr>
              <w:t>Дата</w:t>
            </w:r>
          </w:p>
        </w:tc>
        <w:tc>
          <w:tcPr>
            <w:tcW w:w="68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5E3BCC">
        <w:tc>
          <w:tcPr>
            <w:tcW w:w="2410" w:type="dxa"/>
            <w:vAlign w:val="bottom"/>
            <w:hideMark/>
          </w:tcPr>
          <w:p w:rsidR="005E3BCC" w:rsidRDefault="005E3BCC">
            <w:pPr>
              <w:pStyle w:val="ConsPlusNormal"/>
              <w:spacing w:line="256" w:lineRule="auto"/>
              <w:rPr>
                <w:sz w:val="18"/>
                <w:szCs w:val="18"/>
                <w:lang w:eastAsia="en-US"/>
              </w:rPr>
            </w:pPr>
            <w:r>
              <w:rPr>
                <w:sz w:val="18"/>
                <w:szCs w:val="18"/>
                <w:lang w:eastAsia="en-US"/>
              </w:rPr>
              <w:t>Финансовый орган</w:t>
            </w:r>
          </w:p>
        </w:tc>
        <w:tc>
          <w:tcPr>
            <w:tcW w:w="4877" w:type="dxa"/>
            <w:tcBorders>
              <w:top w:val="nil"/>
              <w:left w:val="nil"/>
              <w:bottom w:val="single" w:sz="4" w:space="0" w:color="auto"/>
              <w:right w:val="nil"/>
            </w:tcBorders>
            <w:vAlign w:val="bottom"/>
          </w:tcPr>
          <w:p w:rsidR="005E3BCC" w:rsidRDefault="005E3BCC">
            <w:pPr>
              <w:pStyle w:val="ConsPlusNormal"/>
              <w:spacing w:line="256" w:lineRule="auto"/>
              <w:rPr>
                <w:sz w:val="18"/>
                <w:szCs w:val="18"/>
                <w:lang w:eastAsia="en-US"/>
              </w:rPr>
            </w:pPr>
          </w:p>
        </w:tc>
        <w:tc>
          <w:tcPr>
            <w:tcW w:w="793"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68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5E3BCC">
        <w:tc>
          <w:tcPr>
            <w:tcW w:w="2410" w:type="dxa"/>
            <w:vAlign w:val="bottom"/>
            <w:hideMark/>
          </w:tcPr>
          <w:p w:rsidR="005E3BCC" w:rsidRDefault="005E3BCC">
            <w:pPr>
              <w:pStyle w:val="ConsPlusNormal"/>
              <w:spacing w:line="256" w:lineRule="auto"/>
              <w:rPr>
                <w:sz w:val="18"/>
                <w:szCs w:val="18"/>
                <w:lang w:eastAsia="en-US"/>
              </w:rPr>
            </w:pPr>
            <w:r>
              <w:rPr>
                <w:sz w:val="18"/>
                <w:szCs w:val="18"/>
                <w:lang w:eastAsia="en-US"/>
              </w:rPr>
              <w:t>Главный распорядитель (распорядитель) бюджетных средств</w:t>
            </w:r>
          </w:p>
        </w:tc>
        <w:tc>
          <w:tcPr>
            <w:tcW w:w="4877" w:type="dxa"/>
            <w:tcBorders>
              <w:top w:val="single" w:sz="4" w:space="0" w:color="auto"/>
              <w:left w:val="nil"/>
              <w:bottom w:val="single" w:sz="4" w:space="0" w:color="auto"/>
              <w:right w:val="nil"/>
            </w:tcBorders>
          </w:tcPr>
          <w:p w:rsidR="005E3BCC" w:rsidRDefault="005E3BCC">
            <w:pPr>
              <w:pStyle w:val="ConsPlusNormal"/>
              <w:spacing w:line="256" w:lineRule="auto"/>
              <w:rPr>
                <w:sz w:val="18"/>
                <w:szCs w:val="18"/>
                <w:lang w:eastAsia="en-US"/>
              </w:rPr>
            </w:pPr>
          </w:p>
        </w:tc>
        <w:tc>
          <w:tcPr>
            <w:tcW w:w="793" w:type="dxa"/>
            <w:tcBorders>
              <w:top w:val="nil"/>
              <w:left w:val="nil"/>
              <w:bottom w:val="nil"/>
              <w:right w:val="single" w:sz="4" w:space="0" w:color="auto"/>
            </w:tcBorders>
            <w:vAlign w:val="center"/>
            <w:hideMark/>
          </w:tcPr>
          <w:p w:rsidR="005E3BCC" w:rsidRDefault="005E3BCC">
            <w:pPr>
              <w:pStyle w:val="ConsPlusNormal"/>
              <w:spacing w:line="256" w:lineRule="auto"/>
              <w:jc w:val="right"/>
              <w:rPr>
                <w:sz w:val="18"/>
                <w:szCs w:val="18"/>
                <w:lang w:eastAsia="en-US"/>
              </w:rPr>
            </w:pPr>
            <w:r>
              <w:rPr>
                <w:sz w:val="18"/>
                <w:szCs w:val="18"/>
                <w:lang w:eastAsia="en-US"/>
              </w:rPr>
              <w:t>Глава по БК</w:t>
            </w:r>
          </w:p>
        </w:tc>
        <w:tc>
          <w:tcPr>
            <w:tcW w:w="68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5E3BCC">
        <w:tc>
          <w:tcPr>
            <w:tcW w:w="2410" w:type="dxa"/>
            <w:vAlign w:val="bottom"/>
            <w:hideMark/>
          </w:tcPr>
          <w:p w:rsidR="005E3BCC" w:rsidRDefault="005E3BCC">
            <w:pPr>
              <w:pStyle w:val="ConsPlusNormal"/>
              <w:spacing w:line="256" w:lineRule="auto"/>
              <w:rPr>
                <w:sz w:val="18"/>
                <w:szCs w:val="18"/>
                <w:lang w:eastAsia="en-US"/>
              </w:rPr>
            </w:pPr>
            <w:r>
              <w:rPr>
                <w:sz w:val="18"/>
                <w:szCs w:val="18"/>
                <w:lang w:eastAsia="en-US"/>
              </w:rPr>
              <w:t>Наименование бюджета</w:t>
            </w:r>
          </w:p>
        </w:tc>
        <w:tc>
          <w:tcPr>
            <w:tcW w:w="4877" w:type="dxa"/>
            <w:tcBorders>
              <w:top w:val="single" w:sz="4" w:space="0" w:color="auto"/>
              <w:left w:val="nil"/>
              <w:bottom w:val="single" w:sz="4" w:space="0" w:color="auto"/>
              <w:right w:val="nil"/>
            </w:tcBorders>
            <w:vAlign w:val="bottom"/>
          </w:tcPr>
          <w:p w:rsidR="005E3BCC" w:rsidRDefault="005E3BCC">
            <w:pPr>
              <w:pStyle w:val="ConsPlusNormal"/>
              <w:spacing w:line="256" w:lineRule="auto"/>
              <w:rPr>
                <w:sz w:val="18"/>
                <w:szCs w:val="18"/>
                <w:lang w:eastAsia="en-US"/>
              </w:rPr>
            </w:pPr>
          </w:p>
        </w:tc>
        <w:tc>
          <w:tcPr>
            <w:tcW w:w="793"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68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5E3BCC">
        <w:tc>
          <w:tcPr>
            <w:tcW w:w="2410" w:type="dxa"/>
            <w:vAlign w:val="center"/>
            <w:hideMark/>
          </w:tcPr>
          <w:p w:rsidR="005E3BCC" w:rsidRDefault="005E3BCC">
            <w:pPr>
              <w:pStyle w:val="ConsPlusNormal"/>
              <w:spacing w:line="256" w:lineRule="auto"/>
              <w:rPr>
                <w:sz w:val="18"/>
                <w:szCs w:val="18"/>
                <w:lang w:eastAsia="en-US"/>
              </w:rPr>
            </w:pPr>
            <w:r>
              <w:rPr>
                <w:sz w:val="18"/>
                <w:szCs w:val="18"/>
                <w:lang w:eastAsia="en-US"/>
              </w:rPr>
              <w:t>Единица измерения: руб.</w:t>
            </w:r>
          </w:p>
        </w:tc>
        <w:tc>
          <w:tcPr>
            <w:tcW w:w="4877" w:type="dxa"/>
            <w:tcBorders>
              <w:top w:val="single" w:sz="4" w:space="0" w:color="auto"/>
              <w:left w:val="nil"/>
              <w:bottom w:val="nil"/>
              <w:right w:val="nil"/>
            </w:tcBorders>
          </w:tcPr>
          <w:p w:rsidR="005E3BCC" w:rsidRDefault="005E3BCC">
            <w:pPr>
              <w:pStyle w:val="ConsPlusNormal"/>
              <w:spacing w:line="256" w:lineRule="auto"/>
              <w:rPr>
                <w:sz w:val="18"/>
                <w:szCs w:val="18"/>
                <w:lang w:eastAsia="en-US"/>
              </w:rPr>
            </w:pPr>
          </w:p>
        </w:tc>
        <w:tc>
          <w:tcPr>
            <w:tcW w:w="793" w:type="dxa"/>
            <w:tcBorders>
              <w:top w:val="nil"/>
              <w:left w:val="nil"/>
              <w:bottom w:val="nil"/>
              <w:right w:val="single" w:sz="4" w:space="0" w:color="auto"/>
            </w:tcBorders>
            <w:vAlign w:val="center"/>
            <w:hideMark/>
          </w:tcPr>
          <w:p w:rsidR="005E3BCC" w:rsidRDefault="005E3BCC">
            <w:pPr>
              <w:pStyle w:val="ConsPlusNormal"/>
              <w:spacing w:line="256" w:lineRule="auto"/>
              <w:jc w:val="right"/>
              <w:rPr>
                <w:sz w:val="18"/>
                <w:szCs w:val="18"/>
                <w:lang w:eastAsia="en-US"/>
              </w:rPr>
            </w:pPr>
            <w:r>
              <w:rPr>
                <w:sz w:val="18"/>
                <w:szCs w:val="18"/>
                <w:lang w:eastAsia="en-US"/>
              </w:rPr>
              <w:t>по ОКЕИ</w:t>
            </w:r>
          </w:p>
        </w:tc>
        <w:tc>
          <w:tcPr>
            <w:tcW w:w="680" w:type="dxa"/>
            <w:tcBorders>
              <w:top w:val="single" w:sz="4" w:space="0" w:color="auto"/>
              <w:left w:val="single" w:sz="4" w:space="0" w:color="auto"/>
              <w:bottom w:val="single" w:sz="4" w:space="0" w:color="auto"/>
              <w:right w:val="single" w:sz="4" w:space="0" w:color="auto"/>
            </w:tcBorders>
            <w:vAlign w:val="center"/>
            <w:hideMark/>
          </w:tcPr>
          <w:p w:rsidR="005E3BCC" w:rsidRDefault="00A618D8">
            <w:pPr>
              <w:pStyle w:val="ConsPlusNormal"/>
              <w:spacing w:line="256" w:lineRule="auto"/>
              <w:jc w:val="center"/>
              <w:rPr>
                <w:sz w:val="18"/>
                <w:szCs w:val="18"/>
                <w:lang w:eastAsia="en-US"/>
              </w:rPr>
            </w:pPr>
            <w:hyperlink r:id="rId124" w:history="1">
              <w:r w:rsidR="005E3BCC">
                <w:rPr>
                  <w:rStyle w:val="a9"/>
                  <w:color w:val="auto"/>
                  <w:sz w:val="18"/>
                  <w:szCs w:val="18"/>
                  <w:u w:val="none"/>
                  <w:lang w:eastAsia="en-US"/>
                </w:rPr>
                <w:t>383</w:t>
              </w:r>
            </w:hyperlink>
          </w:p>
        </w:tc>
      </w:tr>
    </w:tbl>
    <w:p w:rsidR="005E3BCC" w:rsidRDefault="005E3BCC" w:rsidP="005E3BCC">
      <w:pPr>
        <w:pStyle w:val="ConsPlusNormal"/>
        <w:jc w:val="center"/>
        <w:rPr>
          <w:sz w:val="18"/>
          <w:szCs w:val="18"/>
        </w:rPr>
      </w:pPr>
    </w:p>
    <w:tbl>
      <w:tblPr>
        <w:tblW w:w="15661" w:type="dxa"/>
        <w:tblInd w:w="-998" w:type="dxa"/>
        <w:tblLayout w:type="fixed"/>
        <w:tblCellMar>
          <w:top w:w="102" w:type="dxa"/>
          <w:left w:w="62" w:type="dxa"/>
          <w:bottom w:w="102" w:type="dxa"/>
          <w:right w:w="62" w:type="dxa"/>
        </w:tblCellMar>
        <w:tblLook w:val="04A0" w:firstRow="1" w:lastRow="0" w:firstColumn="1" w:lastColumn="0" w:noHBand="0" w:noVBand="1"/>
      </w:tblPr>
      <w:tblGrid>
        <w:gridCol w:w="911"/>
        <w:gridCol w:w="1586"/>
        <w:gridCol w:w="479"/>
        <w:gridCol w:w="567"/>
        <w:gridCol w:w="794"/>
        <w:gridCol w:w="648"/>
        <w:gridCol w:w="658"/>
        <w:gridCol w:w="653"/>
        <w:gridCol w:w="638"/>
        <w:gridCol w:w="647"/>
        <w:gridCol w:w="425"/>
        <w:gridCol w:w="567"/>
        <w:gridCol w:w="709"/>
        <w:gridCol w:w="709"/>
        <w:gridCol w:w="567"/>
        <w:gridCol w:w="567"/>
        <w:gridCol w:w="850"/>
        <w:gridCol w:w="709"/>
        <w:gridCol w:w="567"/>
        <w:gridCol w:w="850"/>
        <w:gridCol w:w="709"/>
        <w:gridCol w:w="851"/>
      </w:tblGrid>
      <w:tr w:rsidR="005E3BCC" w:rsidTr="00135110">
        <w:tc>
          <w:tcPr>
            <w:tcW w:w="911"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Учетный номер обязательства</w:t>
            </w:r>
          </w:p>
        </w:tc>
        <w:tc>
          <w:tcPr>
            <w:tcW w:w="1586"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Код по бюджетной и дополнительной классификации</w:t>
            </w:r>
          </w:p>
        </w:tc>
        <w:tc>
          <w:tcPr>
            <w:tcW w:w="479"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 xml:space="preserve">Код валюты по </w:t>
            </w:r>
            <w:hyperlink r:id="rId125" w:history="1">
              <w:r>
                <w:rPr>
                  <w:rStyle w:val="a9"/>
                  <w:color w:val="auto"/>
                  <w:sz w:val="18"/>
                  <w:szCs w:val="18"/>
                  <w:u w:val="none"/>
                  <w:lang w:eastAsia="en-US"/>
                </w:rPr>
                <w:t>ОКВ</w:t>
              </w:r>
            </w:hyperlink>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 неисполненного обязательства прошлых лет</w:t>
            </w:r>
          </w:p>
        </w:tc>
        <w:tc>
          <w:tcPr>
            <w:tcW w:w="8432" w:type="dxa"/>
            <w:gridSpan w:val="13"/>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 на текущий финансовый год с помесячной разбивкой</w:t>
            </w:r>
          </w:p>
        </w:tc>
        <w:tc>
          <w:tcPr>
            <w:tcW w:w="3686" w:type="dxa"/>
            <w:gridSpan w:val="5"/>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 в валюте обязательства на плановый период в разрезе лет</w:t>
            </w:r>
          </w:p>
        </w:tc>
      </w:tr>
      <w:tr w:rsidR="00135110" w:rsidTr="00135110">
        <w:tc>
          <w:tcPr>
            <w:tcW w:w="911"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январь</w:t>
            </w:r>
          </w:p>
        </w:tc>
        <w:tc>
          <w:tcPr>
            <w:tcW w:w="64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февраль</w:t>
            </w:r>
          </w:p>
        </w:tc>
        <w:tc>
          <w:tcPr>
            <w:tcW w:w="65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март</w:t>
            </w:r>
          </w:p>
        </w:tc>
        <w:tc>
          <w:tcPr>
            <w:tcW w:w="65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апрель</w:t>
            </w:r>
          </w:p>
        </w:tc>
        <w:tc>
          <w:tcPr>
            <w:tcW w:w="63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май</w:t>
            </w:r>
          </w:p>
        </w:tc>
        <w:tc>
          <w:tcPr>
            <w:tcW w:w="64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июнь</w:t>
            </w:r>
          </w:p>
        </w:tc>
        <w:tc>
          <w:tcPr>
            <w:tcW w:w="425"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июль</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август</w:t>
            </w:r>
          </w:p>
        </w:tc>
        <w:tc>
          <w:tcPr>
            <w:tcW w:w="70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сентябрь</w:t>
            </w:r>
          </w:p>
        </w:tc>
        <w:tc>
          <w:tcPr>
            <w:tcW w:w="70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октябрь</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ноябрь</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декабрь</w:t>
            </w:r>
          </w:p>
        </w:tc>
        <w:tc>
          <w:tcPr>
            <w:tcW w:w="85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итого на 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первый 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второй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третий 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четвертый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последующие годы</w:t>
            </w:r>
          </w:p>
        </w:tc>
      </w:tr>
      <w:tr w:rsidR="00135110" w:rsidTr="00135110">
        <w:tc>
          <w:tcPr>
            <w:tcW w:w="91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w:t>
            </w:r>
          </w:p>
        </w:tc>
        <w:tc>
          <w:tcPr>
            <w:tcW w:w="1586"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2</w:t>
            </w:r>
          </w:p>
        </w:tc>
        <w:tc>
          <w:tcPr>
            <w:tcW w:w="47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4</w:t>
            </w:r>
          </w:p>
        </w:tc>
        <w:tc>
          <w:tcPr>
            <w:tcW w:w="79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5</w:t>
            </w:r>
          </w:p>
        </w:tc>
        <w:tc>
          <w:tcPr>
            <w:tcW w:w="64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6</w:t>
            </w:r>
          </w:p>
        </w:tc>
        <w:tc>
          <w:tcPr>
            <w:tcW w:w="65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7</w:t>
            </w:r>
          </w:p>
        </w:tc>
        <w:tc>
          <w:tcPr>
            <w:tcW w:w="65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8</w:t>
            </w:r>
          </w:p>
        </w:tc>
        <w:tc>
          <w:tcPr>
            <w:tcW w:w="63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9</w:t>
            </w:r>
          </w:p>
        </w:tc>
        <w:tc>
          <w:tcPr>
            <w:tcW w:w="64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10</w:t>
            </w:r>
          </w:p>
        </w:tc>
        <w:tc>
          <w:tcPr>
            <w:tcW w:w="425"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17</w:t>
            </w:r>
          </w:p>
        </w:tc>
        <w:tc>
          <w:tcPr>
            <w:tcW w:w="70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19</w:t>
            </w:r>
          </w:p>
        </w:tc>
        <w:tc>
          <w:tcPr>
            <w:tcW w:w="85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21</w:t>
            </w:r>
          </w:p>
        </w:tc>
        <w:tc>
          <w:tcPr>
            <w:tcW w:w="85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22</w:t>
            </w:r>
          </w:p>
        </w:tc>
      </w:tr>
      <w:tr w:rsidR="005E3BCC" w:rsidTr="00135110">
        <w:tc>
          <w:tcPr>
            <w:tcW w:w="15661" w:type="dxa"/>
            <w:gridSpan w:val="2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rPr>
                <w:sz w:val="18"/>
                <w:szCs w:val="18"/>
                <w:lang w:eastAsia="en-US"/>
              </w:rPr>
            </w:pPr>
            <w:r>
              <w:rPr>
                <w:sz w:val="18"/>
                <w:szCs w:val="18"/>
                <w:lang w:eastAsia="en-US"/>
              </w:rPr>
              <w:t>Наименование участника бюджетного процесса:</w:t>
            </w:r>
          </w:p>
        </w:tc>
      </w:tr>
      <w:tr w:rsidR="00135110" w:rsidTr="00135110">
        <w:trPr>
          <w:trHeight w:val="446"/>
        </w:trPr>
        <w:tc>
          <w:tcPr>
            <w:tcW w:w="91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58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47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9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4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5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5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3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4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135110" w:rsidTr="00135110">
        <w:tc>
          <w:tcPr>
            <w:tcW w:w="91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58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47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9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4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5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5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3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4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135110" w:rsidTr="00135110">
        <w:tc>
          <w:tcPr>
            <w:tcW w:w="91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58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47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9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4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5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5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3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4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135110" w:rsidTr="00135110">
        <w:tc>
          <w:tcPr>
            <w:tcW w:w="91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58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47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9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4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5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5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3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4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135110" w:rsidTr="00135110">
        <w:tc>
          <w:tcPr>
            <w:tcW w:w="91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586"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47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9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4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5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5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3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4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135110" w:rsidTr="00135110">
        <w:tc>
          <w:tcPr>
            <w:tcW w:w="2976" w:type="dxa"/>
            <w:gridSpan w:val="3"/>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sz w:val="18"/>
                <w:szCs w:val="18"/>
                <w:lang w:eastAsia="en-US"/>
              </w:rPr>
            </w:pPr>
            <w:r>
              <w:rPr>
                <w:sz w:val="18"/>
                <w:szCs w:val="18"/>
                <w:lang w:eastAsia="en-US"/>
              </w:rPr>
              <w:t>Итого по коду БК</w:t>
            </w: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9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4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5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5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3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4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135110" w:rsidTr="00135110">
        <w:tc>
          <w:tcPr>
            <w:tcW w:w="2976" w:type="dxa"/>
            <w:gridSpan w:val="3"/>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sz w:val="18"/>
                <w:szCs w:val="18"/>
                <w:lang w:eastAsia="en-US"/>
              </w:rPr>
            </w:pPr>
            <w:r>
              <w:rPr>
                <w:sz w:val="18"/>
                <w:szCs w:val="18"/>
                <w:lang w:eastAsia="en-US"/>
              </w:rPr>
              <w:t>Итого по участнику бюджетного процесса</w:t>
            </w: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9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4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5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5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3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4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135110" w:rsidTr="00135110">
        <w:tc>
          <w:tcPr>
            <w:tcW w:w="2976" w:type="dxa"/>
            <w:gridSpan w:val="3"/>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rPr>
                <w:sz w:val="18"/>
                <w:szCs w:val="18"/>
                <w:lang w:eastAsia="en-US"/>
              </w:rPr>
            </w:pPr>
            <w:r>
              <w:rPr>
                <w:sz w:val="18"/>
                <w:szCs w:val="18"/>
                <w:lang w:eastAsia="en-US"/>
              </w:rPr>
              <w:t>Всего</w:t>
            </w: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9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4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5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5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3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64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bl>
    <w:p w:rsidR="005E3BCC" w:rsidRDefault="005E3BCC" w:rsidP="005E3BCC">
      <w:pPr>
        <w:pStyle w:val="ConsPlusNormal"/>
        <w:jc w:val="center"/>
        <w:rPr>
          <w:sz w:val="18"/>
          <w:szCs w:val="18"/>
        </w:rPr>
      </w:pPr>
    </w:p>
    <w:p w:rsidR="005E3BCC" w:rsidRDefault="005E3BCC" w:rsidP="005E3BCC">
      <w:pPr>
        <w:pStyle w:val="ConsPlusNonformat"/>
        <w:jc w:val="both"/>
        <w:rPr>
          <w:sz w:val="18"/>
          <w:szCs w:val="18"/>
        </w:rPr>
      </w:pPr>
      <w:r>
        <w:rPr>
          <w:sz w:val="18"/>
          <w:szCs w:val="18"/>
        </w:rPr>
        <w:t>Ответственный исполнитель ___________ ___________________________ _________</w:t>
      </w:r>
    </w:p>
    <w:p w:rsidR="005E3BCC" w:rsidRDefault="005E3BCC" w:rsidP="005E3BCC">
      <w:pPr>
        <w:pStyle w:val="ConsPlusNonformat"/>
        <w:jc w:val="both"/>
        <w:rPr>
          <w:sz w:val="18"/>
          <w:szCs w:val="18"/>
        </w:rPr>
      </w:pPr>
      <w:r>
        <w:rPr>
          <w:sz w:val="18"/>
          <w:szCs w:val="18"/>
        </w:rPr>
        <w:t xml:space="preserve">                          (должность)    (расшифровка подписи)    (телефон)</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"___" _________ 20___ г.</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 xml:space="preserve">                                                       Номер страницы _____</w:t>
      </w:r>
    </w:p>
    <w:p w:rsidR="005E3BCC" w:rsidRDefault="005E3BCC" w:rsidP="005E3BCC">
      <w:pPr>
        <w:pStyle w:val="ConsPlusNonformat"/>
        <w:jc w:val="both"/>
        <w:rPr>
          <w:sz w:val="18"/>
          <w:szCs w:val="18"/>
        </w:rPr>
      </w:pPr>
      <w:r>
        <w:rPr>
          <w:sz w:val="18"/>
          <w:szCs w:val="18"/>
        </w:rPr>
        <w:t xml:space="preserve">                                                      Всего страниц ______</w:t>
      </w:r>
    </w:p>
    <w:p w:rsidR="005E3BCC" w:rsidRDefault="005E3BCC" w:rsidP="005E3BCC">
      <w:pPr>
        <w:pStyle w:val="ConsPlusNormal"/>
        <w:jc w:val="center"/>
        <w:rPr>
          <w:sz w:val="18"/>
          <w:szCs w:val="18"/>
        </w:rPr>
      </w:pPr>
    </w:p>
    <w:p w:rsidR="005E3BCC" w:rsidRDefault="005E3BCC" w:rsidP="005E3BCC">
      <w:pPr>
        <w:pStyle w:val="ConsPlusNormal"/>
        <w:jc w:val="center"/>
        <w:rPr>
          <w:sz w:val="18"/>
          <w:szCs w:val="18"/>
        </w:rPr>
      </w:pPr>
    </w:p>
    <w:p w:rsidR="005E3BCC" w:rsidRDefault="005E3BCC"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5E3BCC" w:rsidRDefault="005E3BCC" w:rsidP="005E3BCC">
      <w:pPr>
        <w:pStyle w:val="ConsPlusNormal"/>
        <w:jc w:val="center"/>
        <w:rPr>
          <w:sz w:val="18"/>
          <w:szCs w:val="18"/>
        </w:rPr>
      </w:pPr>
    </w:p>
    <w:p w:rsidR="005E3BCC" w:rsidRDefault="005E3BCC" w:rsidP="005E3BCC">
      <w:pPr>
        <w:pStyle w:val="ConsPlusNormal"/>
        <w:jc w:val="center"/>
        <w:rPr>
          <w:sz w:val="18"/>
          <w:szCs w:val="18"/>
        </w:rPr>
      </w:pPr>
    </w:p>
    <w:p w:rsidR="005E3BCC" w:rsidRDefault="005E3BCC" w:rsidP="005E3BCC">
      <w:pPr>
        <w:pStyle w:val="ConsPlusNormal"/>
        <w:jc w:val="right"/>
        <w:outlineLvl w:val="1"/>
        <w:rPr>
          <w:sz w:val="18"/>
          <w:szCs w:val="18"/>
        </w:rPr>
      </w:pPr>
      <w:bookmarkStart w:id="67" w:name="Par1999"/>
      <w:bookmarkEnd w:id="67"/>
      <w:r>
        <w:rPr>
          <w:sz w:val="18"/>
          <w:szCs w:val="18"/>
        </w:rPr>
        <w:lastRenderedPageBreak/>
        <w:t>Приложение N 13</w:t>
      </w:r>
    </w:p>
    <w:p w:rsidR="005E3BCC" w:rsidRDefault="005E3BCC" w:rsidP="005E3BCC">
      <w:pPr>
        <w:pStyle w:val="ConsPlusNormal"/>
        <w:jc w:val="right"/>
        <w:rPr>
          <w:sz w:val="18"/>
          <w:szCs w:val="18"/>
        </w:rPr>
      </w:pPr>
      <w:r>
        <w:rPr>
          <w:sz w:val="18"/>
          <w:szCs w:val="18"/>
        </w:rPr>
        <w:t xml:space="preserve">к Порядку учета </w:t>
      </w:r>
      <w:proofErr w:type="gramStart"/>
      <w:r>
        <w:rPr>
          <w:sz w:val="18"/>
          <w:szCs w:val="18"/>
        </w:rPr>
        <w:t>бюджетных</w:t>
      </w:r>
      <w:proofErr w:type="gramEnd"/>
    </w:p>
    <w:p w:rsidR="005E3BCC" w:rsidRDefault="005E3BCC" w:rsidP="005E3BCC">
      <w:pPr>
        <w:pStyle w:val="ConsPlusNormal"/>
        <w:jc w:val="right"/>
        <w:rPr>
          <w:sz w:val="18"/>
          <w:szCs w:val="18"/>
        </w:rPr>
      </w:pPr>
      <w:r>
        <w:rPr>
          <w:sz w:val="18"/>
          <w:szCs w:val="18"/>
        </w:rPr>
        <w:t>и денежных обязательств</w:t>
      </w:r>
    </w:p>
    <w:p w:rsidR="005E3BCC" w:rsidRDefault="005E3BCC" w:rsidP="005E3BCC">
      <w:pPr>
        <w:pStyle w:val="ConsPlusNormal"/>
        <w:jc w:val="right"/>
        <w:rPr>
          <w:sz w:val="18"/>
          <w:szCs w:val="18"/>
        </w:rPr>
      </w:pPr>
      <w:r>
        <w:rPr>
          <w:sz w:val="18"/>
          <w:szCs w:val="18"/>
        </w:rPr>
        <w:t xml:space="preserve">получателей средств бюджета сельского поселения </w:t>
      </w:r>
      <w:proofErr w:type="spellStart"/>
      <w:r w:rsidR="002B2021">
        <w:rPr>
          <w:sz w:val="18"/>
          <w:szCs w:val="18"/>
          <w:lang w:eastAsia="en-US"/>
        </w:rPr>
        <w:t>Лаклинский</w:t>
      </w:r>
      <w:proofErr w:type="spellEnd"/>
      <w:r>
        <w:rPr>
          <w:sz w:val="18"/>
          <w:szCs w:val="18"/>
        </w:rPr>
        <w:t xml:space="preserve"> сельсовет </w:t>
      </w:r>
    </w:p>
    <w:p w:rsidR="005E3BCC" w:rsidRDefault="005E3BCC" w:rsidP="005E3BCC">
      <w:pPr>
        <w:pStyle w:val="ConsPlusNormal"/>
        <w:jc w:val="right"/>
        <w:rPr>
          <w:sz w:val="18"/>
          <w:szCs w:val="18"/>
        </w:rPr>
      </w:pPr>
      <w:r>
        <w:rPr>
          <w:sz w:val="18"/>
          <w:szCs w:val="18"/>
        </w:rPr>
        <w:t>муниципального района Салаватский район Республики Башкортостан</w:t>
      </w:r>
    </w:p>
    <w:p w:rsidR="005E3BCC" w:rsidRDefault="005E3BCC" w:rsidP="005E3BCC">
      <w:pPr>
        <w:pStyle w:val="ConsPlusNormal"/>
        <w:rPr>
          <w:sz w:val="18"/>
          <w:szCs w:val="18"/>
        </w:rPr>
      </w:pPr>
    </w:p>
    <w:p w:rsidR="005E3BCC" w:rsidRDefault="005E3BCC" w:rsidP="005E3BCC">
      <w:pPr>
        <w:pStyle w:val="ConsPlusNormal"/>
        <w:jc w:val="center"/>
        <w:rPr>
          <w:sz w:val="18"/>
          <w:szCs w:val="1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8504"/>
        <w:gridCol w:w="1304"/>
        <w:gridCol w:w="1134"/>
      </w:tblGrid>
      <w:tr w:rsidR="005E3BCC" w:rsidTr="005E3BCC">
        <w:tc>
          <w:tcPr>
            <w:tcW w:w="12926" w:type="dxa"/>
            <w:gridSpan w:val="3"/>
            <w:vMerge w:val="restart"/>
          </w:tcPr>
          <w:p w:rsidR="005E3BCC" w:rsidRDefault="005E3BCC">
            <w:pPr>
              <w:pStyle w:val="ConsPlusNormal"/>
              <w:spacing w:line="256" w:lineRule="auto"/>
              <w:jc w:val="center"/>
              <w:rPr>
                <w:sz w:val="18"/>
                <w:szCs w:val="18"/>
                <w:lang w:eastAsia="en-US"/>
              </w:rPr>
            </w:pPr>
          </w:p>
          <w:p w:rsidR="005E3BCC" w:rsidRDefault="005E3BCC">
            <w:pPr>
              <w:pStyle w:val="ConsPlusNormal"/>
              <w:spacing w:line="256" w:lineRule="auto"/>
              <w:jc w:val="center"/>
              <w:rPr>
                <w:sz w:val="18"/>
                <w:szCs w:val="18"/>
                <w:lang w:eastAsia="en-US"/>
              </w:rPr>
            </w:pPr>
            <w:r>
              <w:rPr>
                <w:sz w:val="18"/>
                <w:szCs w:val="18"/>
                <w:lang w:eastAsia="en-US"/>
              </w:rPr>
              <w:t>ОТЧЕТ</w:t>
            </w:r>
          </w:p>
          <w:p w:rsidR="005E3BCC" w:rsidRDefault="005E3BCC">
            <w:pPr>
              <w:pStyle w:val="ConsPlusNormal"/>
              <w:spacing w:line="256" w:lineRule="auto"/>
              <w:jc w:val="center"/>
              <w:rPr>
                <w:sz w:val="18"/>
                <w:szCs w:val="18"/>
                <w:lang w:eastAsia="en-US"/>
              </w:rPr>
            </w:pPr>
            <w:r>
              <w:rPr>
                <w:sz w:val="18"/>
                <w:szCs w:val="18"/>
                <w:lang w:eastAsia="en-US"/>
              </w:rPr>
              <w:t>об исполнении бюджетных обязательств, принятых в целях реализации республиканской адресной инвестиционной</w:t>
            </w:r>
          </w:p>
          <w:p w:rsidR="005E3BCC" w:rsidRDefault="005E3BCC">
            <w:pPr>
              <w:pStyle w:val="ConsPlusNormal"/>
              <w:spacing w:line="256" w:lineRule="auto"/>
              <w:jc w:val="center"/>
              <w:rPr>
                <w:sz w:val="18"/>
                <w:szCs w:val="18"/>
                <w:lang w:eastAsia="en-US"/>
              </w:rPr>
            </w:pPr>
            <w:r>
              <w:rPr>
                <w:sz w:val="18"/>
                <w:szCs w:val="18"/>
                <w:lang w:eastAsia="en-US"/>
              </w:rPr>
              <w:t>программы и территориального заказа по содержанию, ремонту, капитальному ремонту, строительству</w:t>
            </w:r>
          </w:p>
          <w:p w:rsidR="005E3BCC" w:rsidRDefault="005E3BCC">
            <w:pPr>
              <w:pStyle w:val="ConsPlusNormal"/>
              <w:spacing w:line="256" w:lineRule="auto"/>
              <w:jc w:val="center"/>
              <w:rPr>
                <w:sz w:val="18"/>
                <w:szCs w:val="18"/>
                <w:lang w:eastAsia="en-US"/>
              </w:rPr>
            </w:pPr>
            <w:r>
              <w:rPr>
                <w:sz w:val="18"/>
                <w:szCs w:val="18"/>
                <w:lang w:eastAsia="en-US"/>
              </w:rPr>
              <w:t>и реконструкции автомобильных дорог общего пользования регионального и межмуниципального значения</w:t>
            </w:r>
          </w:p>
          <w:p w:rsidR="005E3BCC" w:rsidRDefault="005E3BCC">
            <w:pPr>
              <w:pStyle w:val="ConsPlusNormal"/>
              <w:spacing w:line="256" w:lineRule="auto"/>
              <w:jc w:val="center"/>
              <w:rPr>
                <w:sz w:val="18"/>
                <w:szCs w:val="18"/>
                <w:lang w:eastAsia="en-US"/>
              </w:rPr>
            </w:pPr>
            <w:r>
              <w:rPr>
                <w:sz w:val="18"/>
                <w:szCs w:val="18"/>
                <w:lang w:eastAsia="en-US"/>
              </w:rPr>
              <w:t>и автомобильных дорог общего пользования местного значения</w:t>
            </w:r>
          </w:p>
        </w:tc>
        <w:tc>
          <w:tcPr>
            <w:tcW w:w="1134" w:type="dxa"/>
            <w:tcBorders>
              <w:top w:val="nil"/>
              <w:left w:val="nil"/>
              <w:bottom w:val="single" w:sz="4" w:space="0" w:color="auto"/>
              <w:right w:val="nil"/>
            </w:tcBorders>
          </w:tcPr>
          <w:p w:rsidR="005E3BCC" w:rsidRDefault="005E3BCC">
            <w:pPr>
              <w:pStyle w:val="ConsPlusNormal"/>
              <w:spacing w:line="256" w:lineRule="auto"/>
              <w:rPr>
                <w:sz w:val="18"/>
                <w:szCs w:val="18"/>
                <w:lang w:eastAsia="en-US"/>
              </w:rPr>
            </w:pPr>
          </w:p>
        </w:tc>
      </w:tr>
      <w:tr w:rsidR="005E3BCC" w:rsidTr="005E3BCC">
        <w:tc>
          <w:tcPr>
            <w:tcW w:w="22734" w:type="dxa"/>
            <w:gridSpan w:val="3"/>
            <w:vMerge/>
            <w:vAlign w:val="center"/>
            <w:hideMark/>
          </w:tcPr>
          <w:p w:rsidR="005E3BCC" w:rsidRDefault="005E3BCC">
            <w:pPr>
              <w:spacing w:after="0" w:line="240" w:lineRule="auto"/>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bottom"/>
            <w:hideMark/>
          </w:tcPr>
          <w:p w:rsidR="005E3BCC" w:rsidRDefault="005E3BCC">
            <w:pPr>
              <w:pStyle w:val="ConsPlusNormal"/>
              <w:spacing w:line="256" w:lineRule="auto"/>
              <w:jc w:val="center"/>
              <w:rPr>
                <w:sz w:val="18"/>
                <w:szCs w:val="18"/>
                <w:lang w:eastAsia="en-US"/>
              </w:rPr>
            </w:pPr>
            <w:r>
              <w:rPr>
                <w:sz w:val="18"/>
                <w:szCs w:val="18"/>
                <w:lang w:eastAsia="en-US"/>
              </w:rPr>
              <w:t>Коды</w:t>
            </w:r>
          </w:p>
        </w:tc>
      </w:tr>
      <w:tr w:rsidR="005E3BCC" w:rsidTr="005E3BCC">
        <w:tc>
          <w:tcPr>
            <w:tcW w:w="22734" w:type="dxa"/>
            <w:gridSpan w:val="3"/>
            <w:vMerge/>
            <w:vAlign w:val="center"/>
            <w:hideMark/>
          </w:tcPr>
          <w:p w:rsidR="005E3BCC" w:rsidRDefault="005E3BCC">
            <w:pPr>
              <w:spacing w:after="0" w:line="240" w:lineRule="auto"/>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5E3BCC">
        <w:tc>
          <w:tcPr>
            <w:tcW w:w="3118" w:type="dxa"/>
          </w:tcPr>
          <w:p w:rsidR="005E3BCC" w:rsidRDefault="005E3BCC">
            <w:pPr>
              <w:pStyle w:val="ConsPlusNormal"/>
              <w:spacing w:line="256" w:lineRule="auto"/>
              <w:rPr>
                <w:sz w:val="18"/>
                <w:szCs w:val="18"/>
                <w:lang w:eastAsia="en-US"/>
              </w:rPr>
            </w:pPr>
          </w:p>
        </w:tc>
        <w:tc>
          <w:tcPr>
            <w:tcW w:w="8504" w:type="dxa"/>
            <w:hideMark/>
          </w:tcPr>
          <w:p w:rsidR="005E3BCC" w:rsidRDefault="005E3BCC">
            <w:pPr>
              <w:pStyle w:val="ConsPlusNormal"/>
              <w:spacing w:line="256" w:lineRule="auto"/>
              <w:jc w:val="center"/>
              <w:rPr>
                <w:sz w:val="18"/>
                <w:szCs w:val="18"/>
                <w:lang w:eastAsia="en-US"/>
              </w:rPr>
            </w:pPr>
            <w:r>
              <w:rPr>
                <w:sz w:val="18"/>
                <w:szCs w:val="18"/>
                <w:lang w:eastAsia="en-US"/>
              </w:rPr>
              <w:t>на "____" _____________ 20___ г.</w:t>
            </w:r>
          </w:p>
        </w:tc>
        <w:tc>
          <w:tcPr>
            <w:tcW w:w="1304" w:type="dxa"/>
            <w:tcBorders>
              <w:top w:val="nil"/>
              <w:left w:val="nil"/>
              <w:bottom w:val="nil"/>
              <w:right w:val="single" w:sz="4" w:space="0" w:color="auto"/>
            </w:tcBorders>
            <w:hideMark/>
          </w:tcPr>
          <w:p w:rsidR="005E3BCC" w:rsidRDefault="005E3BCC">
            <w:pPr>
              <w:pStyle w:val="ConsPlusNormal"/>
              <w:spacing w:line="256" w:lineRule="auto"/>
              <w:jc w:val="right"/>
              <w:rPr>
                <w:sz w:val="18"/>
                <w:szCs w:val="18"/>
                <w:lang w:eastAsia="en-US"/>
              </w:rPr>
            </w:pPr>
            <w:r>
              <w:rPr>
                <w:sz w:val="18"/>
                <w:szCs w:val="18"/>
                <w:lang w:eastAsia="en-US"/>
              </w:rPr>
              <w:t>Дата</w:t>
            </w: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5E3BCC">
        <w:tc>
          <w:tcPr>
            <w:tcW w:w="3118" w:type="dxa"/>
            <w:vAlign w:val="bottom"/>
            <w:hideMark/>
          </w:tcPr>
          <w:p w:rsidR="005E3BCC" w:rsidRDefault="005E3BCC">
            <w:pPr>
              <w:pStyle w:val="ConsPlusNormal"/>
              <w:spacing w:line="256" w:lineRule="auto"/>
              <w:rPr>
                <w:sz w:val="18"/>
                <w:szCs w:val="18"/>
                <w:lang w:eastAsia="en-US"/>
              </w:rPr>
            </w:pPr>
            <w:r>
              <w:rPr>
                <w:sz w:val="18"/>
                <w:szCs w:val="18"/>
                <w:lang w:eastAsia="en-US"/>
              </w:rPr>
              <w:t>Наименование бюджета</w:t>
            </w:r>
          </w:p>
        </w:tc>
        <w:tc>
          <w:tcPr>
            <w:tcW w:w="8504" w:type="dxa"/>
            <w:tcBorders>
              <w:top w:val="nil"/>
              <w:left w:val="nil"/>
              <w:bottom w:val="single" w:sz="4" w:space="0" w:color="auto"/>
              <w:right w:val="nil"/>
            </w:tcBorders>
            <w:vAlign w:val="bottom"/>
            <w:hideMark/>
          </w:tcPr>
          <w:p w:rsidR="005E3BCC" w:rsidRDefault="005E3BCC">
            <w:pPr>
              <w:pStyle w:val="ConsPlusNormal"/>
              <w:spacing w:line="256" w:lineRule="auto"/>
              <w:rPr>
                <w:sz w:val="18"/>
                <w:szCs w:val="18"/>
                <w:lang w:eastAsia="en-US"/>
              </w:rPr>
            </w:pPr>
            <w:r>
              <w:rPr>
                <w:sz w:val="18"/>
                <w:szCs w:val="18"/>
                <w:lang w:eastAsia="en-US"/>
              </w:rPr>
              <w:t>бюджет сельского поселения ____муниципального района Салаватский район Республики Башкортостан</w:t>
            </w:r>
          </w:p>
        </w:tc>
        <w:tc>
          <w:tcPr>
            <w:tcW w:w="1304"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5E3BCC">
        <w:tc>
          <w:tcPr>
            <w:tcW w:w="3118" w:type="dxa"/>
            <w:vAlign w:val="bottom"/>
            <w:hideMark/>
          </w:tcPr>
          <w:p w:rsidR="005E3BCC" w:rsidRDefault="005E3BCC">
            <w:pPr>
              <w:pStyle w:val="ConsPlusNormal"/>
              <w:spacing w:line="256" w:lineRule="auto"/>
              <w:rPr>
                <w:sz w:val="18"/>
                <w:szCs w:val="18"/>
                <w:lang w:eastAsia="en-US"/>
              </w:rPr>
            </w:pPr>
            <w:r>
              <w:rPr>
                <w:sz w:val="18"/>
                <w:szCs w:val="18"/>
                <w:lang w:eastAsia="en-US"/>
              </w:rPr>
              <w:t>Финансовый орган</w:t>
            </w:r>
          </w:p>
        </w:tc>
        <w:tc>
          <w:tcPr>
            <w:tcW w:w="8504" w:type="dxa"/>
            <w:tcBorders>
              <w:top w:val="single" w:sz="4" w:space="0" w:color="auto"/>
              <w:left w:val="nil"/>
              <w:bottom w:val="single" w:sz="4" w:space="0" w:color="auto"/>
              <w:right w:val="nil"/>
            </w:tcBorders>
            <w:vAlign w:val="bottom"/>
            <w:hideMark/>
          </w:tcPr>
          <w:p w:rsidR="005E3BCC" w:rsidRDefault="005E3BCC">
            <w:pPr>
              <w:pStyle w:val="ConsPlusNormal"/>
              <w:spacing w:line="256" w:lineRule="auto"/>
              <w:rPr>
                <w:sz w:val="18"/>
                <w:szCs w:val="18"/>
                <w:lang w:eastAsia="en-US"/>
              </w:rPr>
            </w:pPr>
            <w:r>
              <w:rPr>
                <w:sz w:val="18"/>
                <w:szCs w:val="18"/>
                <w:lang w:eastAsia="en-US"/>
              </w:rPr>
              <w:t>Администрация сельского поселения ___ муниципального района Салаватский район Республики Башкортостан</w:t>
            </w:r>
          </w:p>
        </w:tc>
        <w:tc>
          <w:tcPr>
            <w:tcW w:w="1304"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5E3BCC">
        <w:tc>
          <w:tcPr>
            <w:tcW w:w="3118" w:type="dxa"/>
            <w:vAlign w:val="bottom"/>
            <w:hideMark/>
          </w:tcPr>
          <w:p w:rsidR="005E3BCC" w:rsidRDefault="005E3BCC">
            <w:pPr>
              <w:pStyle w:val="ConsPlusNormal"/>
              <w:spacing w:line="256" w:lineRule="auto"/>
              <w:rPr>
                <w:sz w:val="18"/>
                <w:szCs w:val="18"/>
                <w:lang w:eastAsia="en-US"/>
              </w:rPr>
            </w:pPr>
            <w:r>
              <w:rPr>
                <w:sz w:val="18"/>
                <w:szCs w:val="18"/>
                <w:lang w:eastAsia="en-US"/>
              </w:rPr>
              <w:t>Периодичность: месячная</w:t>
            </w:r>
          </w:p>
        </w:tc>
        <w:tc>
          <w:tcPr>
            <w:tcW w:w="8504" w:type="dxa"/>
            <w:tcBorders>
              <w:top w:val="single" w:sz="4" w:space="0" w:color="auto"/>
              <w:left w:val="nil"/>
              <w:bottom w:val="nil"/>
              <w:right w:val="nil"/>
            </w:tcBorders>
          </w:tcPr>
          <w:p w:rsidR="005E3BCC" w:rsidRDefault="005E3BCC">
            <w:pPr>
              <w:pStyle w:val="ConsPlusNormal"/>
              <w:spacing w:line="256" w:lineRule="auto"/>
              <w:rPr>
                <w:sz w:val="18"/>
                <w:szCs w:val="18"/>
                <w:lang w:eastAsia="en-US"/>
              </w:rPr>
            </w:pPr>
          </w:p>
        </w:tc>
        <w:tc>
          <w:tcPr>
            <w:tcW w:w="1304"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5E3BCC">
        <w:tc>
          <w:tcPr>
            <w:tcW w:w="3118" w:type="dxa"/>
            <w:hideMark/>
          </w:tcPr>
          <w:p w:rsidR="005E3BCC" w:rsidRDefault="005E3BCC">
            <w:pPr>
              <w:pStyle w:val="ConsPlusNormal"/>
              <w:spacing w:line="256" w:lineRule="auto"/>
              <w:rPr>
                <w:sz w:val="18"/>
                <w:szCs w:val="18"/>
                <w:lang w:eastAsia="en-US"/>
              </w:rPr>
            </w:pPr>
            <w:r>
              <w:rPr>
                <w:sz w:val="18"/>
                <w:szCs w:val="18"/>
                <w:lang w:eastAsia="en-US"/>
              </w:rPr>
              <w:t>Единица измерения: руб.</w:t>
            </w:r>
          </w:p>
        </w:tc>
        <w:tc>
          <w:tcPr>
            <w:tcW w:w="8504" w:type="dxa"/>
          </w:tcPr>
          <w:p w:rsidR="005E3BCC" w:rsidRDefault="005E3BCC">
            <w:pPr>
              <w:pStyle w:val="ConsPlusNormal"/>
              <w:spacing w:line="256" w:lineRule="auto"/>
              <w:rPr>
                <w:sz w:val="18"/>
                <w:szCs w:val="18"/>
                <w:lang w:eastAsia="en-US"/>
              </w:rPr>
            </w:pPr>
          </w:p>
        </w:tc>
        <w:tc>
          <w:tcPr>
            <w:tcW w:w="1304" w:type="dxa"/>
            <w:tcBorders>
              <w:top w:val="nil"/>
              <w:left w:val="nil"/>
              <w:bottom w:val="nil"/>
              <w:right w:val="single" w:sz="4" w:space="0" w:color="auto"/>
            </w:tcBorders>
            <w:hideMark/>
          </w:tcPr>
          <w:p w:rsidR="005E3BCC" w:rsidRDefault="005E3BCC">
            <w:pPr>
              <w:pStyle w:val="ConsPlusNormal"/>
              <w:spacing w:line="256" w:lineRule="auto"/>
              <w:jc w:val="right"/>
              <w:rPr>
                <w:sz w:val="18"/>
                <w:szCs w:val="18"/>
                <w:lang w:eastAsia="en-US"/>
              </w:rPr>
            </w:pPr>
            <w:r>
              <w:rPr>
                <w:sz w:val="18"/>
                <w:szCs w:val="18"/>
                <w:lang w:eastAsia="en-US"/>
              </w:rPr>
              <w:t>по ОКЕИ</w:t>
            </w:r>
          </w:p>
        </w:tc>
        <w:tc>
          <w:tcPr>
            <w:tcW w:w="1134" w:type="dxa"/>
            <w:tcBorders>
              <w:top w:val="single" w:sz="4" w:space="0" w:color="auto"/>
              <w:left w:val="single" w:sz="4" w:space="0" w:color="auto"/>
              <w:bottom w:val="single" w:sz="4" w:space="0" w:color="auto"/>
              <w:right w:val="single" w:sz="4" w:space="0" w:color="auto"/>
            </w:tcBorders>
            <w:hideMark/>
          </w:tcPr>
          <w:p w:rsidR="005E3BCC" w:rsidRDefault="00A618D8">
            <w:pPr>
              <w:pStyle w:val="ConsPlusNormal"/>
              <w:spacing w:line="256" w:lineRule="auto"/>
              <w:jc w:val="center"/>
              <w:rPr>
                <w:sz w:val="18"/>
                <w:szCs w:val="18"/>
                <w:lang w:eastAsia="en-US"/>
              </w:rPr>
            </w:pPr>
            <w:hyperlink r:id="rId126" w:history="1">
              <w:r w:rsidR="005E3BCC">
                <w:rPr>
                  <w:rStyle w:val="a9"/>
                  <w:color w:val="auto"/>
                  <w:sz w:val="18"/>
                  <w:szCs w:val="18"/>
                  <w:u w:val="none"/>
                  <w:lang w:eastAsia="en-US"/>
                </w:rPr>
                <w:t>383</w:t>
              </w:r>
            </w:hyperlink>
          </w:p>
        </w:tc>
      </w:tr>
    </w:tbl>
    <w:p w:rsidR="005E3BCC" w:rsidRDefault="005E3BCC" w:rsidP="005E3BCC">
      <w:pPr>
        <w:pStyle w:val="ConsPlusNormal"/>
        <w:jc w:val="center"/>
        <w:rPr>
          <w:sz w:val="18"/>
          <w:szCs w:val="18"/>
        </w:rPr>
      </w:pPr>
    </w:p>
    <w:tbl>
      <w:tblPr>
        <w:tblW w:w="15944" w:type="dxa"/>
        <w:tblInd w:w="-998" w:type="dxa"/>
        <w:tblLayout w:type="fixed"/>
        <w:tblCellMar>
          <w:top w:w="102" w:type="dxa"/>
          <w:left w:w="62" w:type="dxa"/>
          <w:bottom w:w="102" w:type="dxa"/>
          <w:right w:w="62" w:type="dxa"/>
        </w:tblCellMar>
        <w:tblLook w:val="04A0" w:firstRow="1" w:lastRow="0" w:firstColumn="1" w:lastColumn="0" w:noHBand="0" w:noVBand="1"/>
      </w:tblPr>
      <w:tblGrid>
        <w:gridCol w:w="568"/>
        <w:gridCol w:w="1760"/>
        <w:gridCol w:w="711"/>
        <w:gridCol w:w="709"/>
        <w:gridCol w:w="509"/>
        <w:gridCol w:w="425"/>
        <w:gridCol w:w="425"/>
        <w:gridCol w:w="425"/>
        <w:gridCol w:w="567"/>
        <w:gridCol w:w="567"/>
        <w:gridCol w:w="773"/>
        <w:gridCol w:w="709"/>
        <w:gridCol w:w="709"/>
        <w:gridCol w:w="567"/>
        <w:gridCol w:w="567"/>
        <w:gridCol w:w="1417"/>
        <w:gridCol w:w="1134"/>
        <w:gridCol w:w="1843"/>
        <w:gridCol w:w="1559"/>
      </w:tblGrid>
      <w:tr w:rsidR="005E3BCC" w:rsidTr="00CD2663">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Наименование государственного заказчика</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Наименование объекта</w:t>
            </w:r>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Код объекта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Код по бюджетной и дополнительной классификации</w:t>
            </w:r>
          </w:p>
        </w:tc>
        <w:tc>
          <w:tcPr>
            <w:tcW w:w="1359" w:type="dxa"/>
            <w:gridSpan w:val="3"/>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Лимиты бюджетных обязательств</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Номер и дата государственного контракта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 обязательства по государственному контракту</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 исполненного обязательства прошлых лет</w:t>
            </w:r>
          </w:p>
        </w:tc>
        <w:tc>
          <w:tcPr>
            <w:tcW w:w="9278" w:type="dxa"/>
            <w:gridSpan w:val="9"/>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Бюджетные обязательства</w:t>
            </w:r>
          </w:p>
        </w:tc>
      </w:tr>
      <w:tr w:rsidR="005E3BCC" w:rsidTr="00CD2663">
        <w:tc>
          <w:tcPr>
            <w:tcW w:w="568"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509"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текущий год</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плановый период</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3325" w:type="dxa"/>
            <w:gridSpan w:val="5"/>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proofErr w:type="gramStart"/>
            <w:r>
              <w:rPr>
                <w:sz w:val="18"/>
                <w:szCs w:val="18"/>
                <w:lang w:eastAsia="en-US"/>
              </w:rPr>
              <w:t>принятые</w:t>
            </w:r>
            <w:proofErr w:type="gramEnd"/>
            <w:r>
              <w:rPr>
                <w:sz w:val="18"/>
                <w:szCs w:val="18"/>
                <w:lang w:eastAsia="en-US"/>
              </w:rPr>
              <w:t xml:space="preserve"> на учет</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 исполненных бюджетных обязательств текущего финансового года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 неисполненных бюджетных обязательств текущего финансового года (гр. 11 - гр. 16)</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 неисполненных бюджетных обязательств по государственному контракту (гр. 9 x гр. 10 - гр. 16)</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Свободный остаток лимитов бюджетных обязательств (гр. 5 - гр. 11)</w:t>
            </w:r>
          </w:p>
        </w:tc>
      </w:tr>
      <w:tr w:rsidR="005E3BCC" w:rsidTr="00CD2663">
        <w:tc>
          <w:tcPr>
            <w:tcW w:w="568"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509"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первый год</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второй год</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773"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на 20__ г. текущий финансовый год</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плановый период</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период после текущего финансового года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r>
      <w:tr w:rsidR="005E3BCC" w:rsidTr="00CD2663">
        <w:tc>
          <w:tcPr>
            <w:tcW w:w="568"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509"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первый год</w:t>
            </w:r>
          </w:p>
        </w:tc>
        <w:tc>
          <w:tcPr>
            <w:tcW w:w="70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второй 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третий 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четвертый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r>
      <w:tr w:rsidR="005E3BCC" w:rsidTr="00CD2663">
        <w:tc>
          <w:tcPr>
            <w:tcW w:w="568"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lastRenderedPageBreak/>
              <w:t>1</w:t>
            </w:r>
          </w:p>
        </w:tc>
        <w:tc>
          <w:tcPr>
            <w:tcW w:w="1760"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2</w:t>
            </w:r>
          </w:p>
        </w:tc>
        <w:tc>
          <w:tcPr>
            <w:tcW w:w="711"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4</w:t>
            </w:r>
          </w:p>
        </w:tc>
        <w:tc>
          <w:tcPr>
            <w:tcW w:w="50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5</w:t>
            </w:r>
          </w:p>
        </w:tc>
        <w:tc>
          <w:tcPr>
            <w:tcW w:w="425"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6</w:t>
            </w:r>
          </w:p>
        </w:tc>
        <w:tc>
          <w:tcPr>
            <w:tcW w:w="425"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7</w:t>
            </w:r>
          </w:p>
        </w:tc>
        <w:tc>
          <w:tcPr>
            <w:tcW w:w="425"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10</w:t>
            </w:r>
          </w:p>
        </w:tc>
        <w:tc>
          <w:tcPr>
            <w:tcW w:w="773"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11</w:t>
            </w:r>
          </w:p>
        </w:tc>
        <w:tc>
          <w:tcPr>
            <w:tcW w:w="70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13</w:t>
            </w:r>
          </w:p>
        </w:tc>
        <w:tc>
          <w:tcPr>
            <w:tcW w:w="567"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14</w:t>
            </w:r>
          </w:p>
        </w:tc>
        <w:tc>
          <w:tcPr>
            <w:tcW w:w="567"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15</w:t>
            </w:r>
          </w:p>
        </w:tc>
        <w:tc>
          <w:tcPr>
            <w:tcW w:w="1417"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17</w:t>
            </w:r>
          </w:p>
        </w:tc>
        <w:tc>
          <w:tcPr>
            <w:tcW w:w="1843"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18</w:t>
            </w:r>
          </w:p>
        </w:tc>
        <w:tc>
          <w:tcPr>
            <w:tcW w:w="1559" w:type="dxa"/>
            <w:tcBorders>
              <w:top w:val="single" w:sz="4" w:space="0" w:color="auto"/>
              <w:left w:val="single" w:sz="4" w:space="0" w:color="auto"/>
              <w:bottom w:val="single" w:sz="4" w:space="0" w:color="auto"/>
              <w:right w:val="single" w:sz="4" w:space="0" w:color="auto"/>
            </w:tcBorders>
            <w:hideMark/>
          </w:tcPr>
          <w:p w:rsidR="005E3BCC" w:rsidRDefault="005E3BCC">
            <w:pPr>
              <w:pStyle w:val="ConsPlusNormal"/>
              <w:spacing w:line="256" w:lineRule="auto"/>
              <w:jc w:val="center"/>
              <w:rPr>
                <w:sz w:val="18"/>
                <w:szCs w:val="18"/>
                <w:lang w:eastAsia="en-US"/>
              </w:rPr>
            </w:pPr>
            <w:r>
              <w:rPr>
                <w:sz w:val="18"/>
                <w:szCs w:val="18"/>
                <w:lang w:eastAsia="en-US"/>
              </w:rPr>
              <w:t>19</w:t>
            </w:r>
          </w:p>
        </w:tc>
      </w:tr>
      <w:tr w:rsidR="005E3BCC" w:rsidTr="00CD2663">
        <w:tc>
          <w:tcPr>
            <w:tcW w:w="568" w:type="dxa"/>
            <w:vMerge w:val="restart"/>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760" w:type="dxa"/>
            <w:vMerge w:val="restart"/>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11" w:type="dxa"/>
            <w:vMerge w:val="restart"/>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r>
      <w:tr w:rsidR="005E3BCC" w:rsidTr="00CD2663">
        <w:tc>
          <w:tcPr>
            <w:tcW w:w="568"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r>
      <w:tr w:rsidR="005E3BCC" w:rsidTr="00CD2663">
        <w:tc>
          <w:tcPr>
            <w:tcW w:w="568" w:type="dxa"/>
            <w:vMerge w:val="restart"/>
            <w:tcBorders>
              <w:top w:val="single" w:sz="4" w:space="0" w:color="auto"/>
              <w:left w:val="nil"/>
              <w:bottom w:val="nil"/>
              <w:right w:val="nil"/>
            </w:tcBorders>
            <w:vAlign w:val="center"/>
          </w:tcPr>
          <w:p w:rsidR="005E3BCC" w:rsidRDefault="005E3BCC">
            <w:pPr>
              <w:pStyle w:val="ConsPlusNormal"/>
              <w:spacing w:line="256" w:lineRule="auto"/>
              <w:rPr>
                <w:sz w:val="18"/>
                <w:szCs w:val="18"/>
                <w:lang w:eastAsia="en-US"/>
              </w:rPr>
            </w:pPr>
          </w:p>
        </w:tc>
        <w:tc>
          <w:tcPr>
            <w:tcW w:w="176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rPr>
                <w:sz w:val="18"/>
                <w:szCs w:val="18"/>
                <w:lang w:eastAsia="en-US"/>
              </w:rPr>
            </w:pPr>
            <w:r>
              <w:rPr>
                <w:sz w:val="18"/>
                <w:szCs w:val="18"/>
                <w:lang w:eastAsia="en-US"/>
              </w:rPr>
              <w:t>Итого по коду объекта</w:t>
            </w:r>
          </w:p>
        </w:tc>
        <w:tc>
          <w:tcPr>
            <w:tcW w:w="711"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x</w:t>
            </w:r>
          </w:p>
        </w:tc>
        <w:tc>
          <w:tcPr>
            <w:tcW w:w="5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r>
      <w:tr w:rsidR="005E3BCC" w:rsidTr="00CD2663">
        <w:tc>
          <w:tcPr>
            <w:tcW w:w="568" w:type="dxa"/>
            <w:vMerge/>
            <w:tcBorders>
              <w:top w:val="single" w:sz="4" w:space="0" w:color="auto"/>
              <w:left w:val="nil"/>
              <w:bottom w:val="nil"/>
              <w:right w:val="nil"/>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760" w:type="dxa"/>
            <w:vMerge w:val="restart"/>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11" w:type="dxa"/>
            <w:vMerge w:val="restart"/>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r>
      <w:tr w:rsidR="005E3BCC" w:rsidTr="00CD2663">
        <w:tc>
          <w:tcPr>
            <w:tcW w:w="568" w:type="dxa"/>
            <w:vMerge/>
            <w:tcBorders>
              <w:top w:val="single" w:sz="4" w:space="0" w:color="auto"/>
              <w:left w:val="nil"/>
              <w:bottom w:val="nil"/>
              <w:right w:val="nil"/>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r>
      <w:tr w:rsidR="005E3BCC" w:rsidTr="00CD2663">
        <w:tc>
          <w:tcPr>
            <w:tcW w:w="568" w:type="dxa"/>
            <w:vMerge/>
            <w:tcBorders>
              <w:top w:val="single" w:sz="4" w:space="0" w:color="auto"/>
              <w:left w:val="nil"/>
              <w:bottom w:val="nil"/>
              <w:right w:val="nil"/>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76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rPr>
                <w:sz w:val="18"/>
                <w:szCs w:val="18"/>
                <w:lang w:eastAsia="en-US"/>
              </w:rPr>
            </w:pPr>
            <w:r>
              <w:rPr>
                <w:sz w:val="18"/>
                <w:szCs w:val="18"/>
                <w:lang w:eastAsia="en-US"/>
              </w:rPr>
              <w:t>Итого по коду объекта</w:t>
            </w:r>
          </w:p>
        </w:tc>
        <w:tc>
          <w:tcPr>
            <w:tcW w:w="711"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x</w:t>
            </w:r>
          </w:p>
        </w:tc>
        <w:tc>
          <w:tcPr>
            <w:tcW w:w="5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r>
      <w:tr w:rsidR="005E3BCC" w:rsidTr="00CD2663">
        <w:tc>
          <w:tcPr>
            <w:tcW w:w="568" w:type="dxa"/>
            <w:vMerge/>
            <w:tcBorders>
              <w:top w:val="single" w:sz="4" w:space="0" w:color="auto"/>
              <w:left w:val="nil"/>
              <w:bottom w:val="nil"/>
              <w:right w:val="nil"/>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760" w:type="dxa"/>
            <w:tcBorders>
              <w:top w:val="single" w:sz="4" w:space="0" w:color="auto"/>
              <w:left w:val="nil"/>
              <w:bottom w:val="nil"/>
              <w:right w:val="nil"/>
            </w:tcBorders>
            <w:vAlign w:val="center"/>
          </w:tcPr>
          <w:p w:rsidR="005E3BCC" w:rsidRDefault="005E3BCC">
            <w:pPr>
              <w:pStyle w:val="ConsPlusNormal"/>
              <w:spacing w:line="256" w:lineRule="auto"/>
              <w:rPr>
                <w:sz w:val="18"/>
                <w:szCs w:val="18"/>
                <w:lang w:eastAsia="en-US"/>
              </w:rPr>
            </w:pPr>
          </w:p>
        </w:tc>
        <w:tc>
          <w:tcPr>
            <w:tcW w:w="711" w:type="dxa"/>
            <w:tcBorders>
              <w:top w:val="single" w:sz="4" w:space="0" w:color="auto"/>
              <w:left w:val="nil"/>
              <w:bottom w:val="nil"/>
              <w:right w:val="single" w:sz="4" w:space="0" w:color="auto"/>
            </w:tcBorders>
            <w:vAlign w:val="center"/>
            <w:hideMark/>
          </w:tcPr>
          <w:p w:rsidR="005E3BCC" w:rsidRDefault="005E3BCC">
            <w:pPr>
              <w:pStyle w:val="ConsPlusNormal"/>
              <w:spacing w:line="256" w:lineRule="auto"/>
              <w:rPr>
                <w:sz w:val="18"/>
                <w:szCs w:val="18"/>
                <w:lang w:eastAsia="en-US"/>
              </w:rPr>
            </w:pPr>
            <w:r>
              <w:rPr>
                <w:sz w:val="18"/>
                <w:szCs w:val="18"/>
                <w:lang w:eastAsia="en-US"/>
              </w:rPr>
              <w:t>Итого по коду главы</w:t>
            </w: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r>
      <w:tr w:rsidR="005E3BCC" w:rsidTr="00CD2663">
        <w:tc>
          <w:tcPr>
            <w:tcW w:w="3039" w:type="dxa"/>
            <w:gridSpan w:val="3"/>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nil"/>
              <w:bottom w:val="nil"/>
              <w:right w:val="single" w:sz="4" w:space="0" w:color="auto"/>
            </w:tcBorders>
            <w:vAlign w:val="center"/>
            <w:hideMark/>
          </w:tcPr>
          <w:p w:rsidR="005E3BCC" w:rsidRDefault="005E3BCC">
            <w:pPr>
              <w:pStyle w:val="ConsPlusNormal"/>
              <w:spacing w:line="256" w:lineRule="auto"/>
              <w:jc w:val="right"/>
              <w:rPr>
                <w:sz w:val="18"/>
                <w:szCs w:val="18"/>
                <w:lang w:eastAsia="en-US"/>
              </w:rPr>
            </w:pPr>
            <w:r>
              <w:rPr>
                <w:sz w:val="18"/>
                <w:szCs w:val="18"/>
                <w:lang w:eastAsia="en-US"/>
              </w:rPr>
              <w:t>Всего</w:t>
            </w:r>
          </w:p>
        </w:tc>
        <w:tc>
          <w:tcPr>
            <w:tcW w:w="5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73"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r>
    </w:tbl>
    <w:p w:rsidR="005E3BCC" w:rsidRDefault="005E3BCC" w:rsidP="005E3BCC">
      <w:pPr>
        <w:pStyle w:val="ConsPlusNormal"/>
        <w:jc w:val="center"/>
        <w:rPr>
          <w:sz w:val="18"/>
          <w:szCs w:val="18"/>
        </w:rPr>
      </w:pPr>
    </w:p>
    <w:p w:rsidR="005E3BCC" w:rsidRDefault="005E3BCC" w:rsidP="005E3BCC">
      <w:pPr>
        <w:pStyle w:val="ConsPlusNonformat"/>
        <w:jc w:val="both"/>
        <w:rPr>
          <w:sz w:val="18"/>
          <w:szCs w:val="18"/>
        </w:rPr>
      </w:pPr>
      <w:r>
        <w:rPr>
          <w:sz w:val="18"/>
          <w:szCs w:val="18"/>
        </w:rPr>
        <w:t>Ответственный исполнитель ___________ _________ _________________ _________</w:t>
      </w:r>
    </w:p>
    <w:p w:rsidR="005E3BCC" w:rsidRDefault="005E3BCC" w:rsidP="005E3BCC">
      <w:pPr>
        <w:pStyle w:val="ConsPlusNonformat"/>
        <w:jc w:val="both"/>
        <w:rPr>
          <w:sz w:val="18"/>
          <w:szCs w:val="18"/>
        </w:rPr>
      </w:pPr>
      <w:r>
        <w:rPr>
          <w:sz w:val="18"/>
          <w:szCs w:val="18"/>
        </w:rPr>
        <w:t xml:space="preserve">                          </w:t>
      </w:r>
      <w:proofErr w:type="gramStart"/>
      <w:r>
        <w:rPr>
          <w:sz w:val="18"/>
          <w:szCs w:val="18"/>
        </w:rPr>
        <w:t>(должность) (подпись)    (расшифровка   (телефон)</w:t>
      </w:r>
      <w:proofErr w:type="gramEnd"/>
    </w:p>
    <w:p w:rsidR="005E3BCC" w:rsidRDefault="005E3BCC" w:rsidP="005E3BCC">
      <w:pPr>
        <w:pStyle w:val="ConsPlusNonformat"/>
        <w:jc w:val="both"/>
        <w:rPr>
          <w:sz w:val="18"/>
          <w:szCs w:val="18"/>
        </w:rPr>
      </w:pPr>
      <w:r>
        <w:rPr>
          <w:sz w:val="18"/>
          <w:szCs w:val="18"/>
        </w:rPr>
        <w:t xml:space="preserve">                                                     подписи)</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"___" _________ 20___ г.</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 xml:space="preserve">                                                       Номер страницы _____</w:t>
      </w:r>
    </w:p>
    <w:p w:rsidR="005E3BCC" w:rsidRDefault="005E3BCC" w:rsidP="005E3BCC">
      <w:pPr>
        <w:pStyle w:val="ConsPlusNonformat"/>
        <w:jc w:val="both"/>
        <w:rPr>
          <w:sz w:val="18"/>
          <w:szCs w:val="18"/>
        </w:rPr>
      </w:pPr>
      <w:r>
        <w:rPr>
          <w:sz w:val="18"/>
          <w:szCs w:val="18"/>
        </w:rPr>
        <w:t xml:space="preserve">                                                      Всего страниц ______</w:t>
      </w:r>
    </w:p>
    <w:p w:rsidR="005E3BCC" w:rsidRDefault="005E3BCC" w:rsidP="005E3BCC">
      <w:pPr>
        <w:pStyle w:val="ConsPlusNormal"/>
        <w:ind w:firstLine="540"/>
        <w:jc w:val="both"/>
        <w:rPr>
          <w:sz w:val="18"/>
          <w:szCs w:val="18"/>
        </w:rPr>
      </w:pPr>
    </w:p>
    <w:p w:rsidR="005E3BCC" w:rsidRDefault="005E3BCC" w:rsidP="005E3BCC">
      <w:pPr>
        <w:pStyle w:val="ConsPlusNormal"/>
        <w:ind w:firstLine="540"/>
        <w:jc w:val="both"/>
        <w:rPr>
          <w:sz w:val="18"/>
          <w:szCs w:val="18"/>
        </w:rPr>
      </w:pPr>
    </w:p>
    <w:p w:rsidR="00CD2663" w:rsidRDefault="00CD2663" w:rsidP="005E3BCC">
      <w:pPr>
        <w:pStyle w:val="ConsPlusNormal"/>
        <w:ind w:firstLine="540"/>
        <w:jc w:val="both"/>
        <w:rPr>
          <w:sz w:val="18"/>
          <w:szCs w:val="18"/>
        </w:rPr>
      </w:pPr>
    </w:p>
    <w:p w:rsidR="00CD2663" w:rsidRDefault="00CD2663" w:rsidP="005E3BCC">
      <w:pPr>
        <w:pStyle w:val="ConsPlusNormal"/>
        <w:ind w:firstLine="540"/>
        <w:jc w:val="both"/>
        <w:rPr>
          <w:sz w:val="18"/>
          <w:szCs w:val="18"/>
        </w:rPr>
      </w:pPr>
    </w:p>
    <w:p w:rsidR="00CD2663" w:rsidRDefault="00CD2663" w:rsidP="005E3BCC">
      <w:pPr>
        <w:pStyle w:val="ConsPlusNormal"/>
        <w:ind w:firstLine="540"/>
        <w:jc w:val="both"/>
        <w:rPr>
          <w:sz w:val="18"/>
          <w:szCs w:val="18"/>
        </w:rPr>
      </w:pPr>
    </w:p>
    <w:p w:rsidR="00CD2663" w:rsidRDefault="00CD2663" w:rsidP="005E3BCC">
      <w:pPr>
        <w:pStyle w:val="ConsPlusNormal"/>
        <w:ind w:firstLine="540"/>
        <w:jc w:val="both"/>
        <w:rPr>
          <w:sz w:val="18"/>
          <w:szCs w:val="18"/>
        </w:rPr>
      </w:pPr>
    </w:p>
    <w:p w:rsidR="00CD2663" w:rsidRDefault="00CD2663" w:rsidP="005E3BCC">
      <w:pPr>
        <w:pStyle w:val="ConsPlusNormal"/>
        <w:ind w:firstLine="540"/>
        <w:jc w:val="both"/>
        <w:rPr>
          <w:sz w:val="18"/>
          <w:szCs w:val="18"/>
        </w:rPr>
      </w:pPr>
    </w:p>
    <w:p w:rsidR="00CD2663" w:rsidRDefault="00CD2663" w:rsidP="005E3BCC">
      <w:pPr>
        <w:pStyle w:val="ConsPlusNormal"/>
        <w:ind w:firstLine="540"/>
        <w:jc w:val="both"/>
        <w:rPr>
          <w:sz w:val="18"/>
          <w:szCs w:val="18"/>
        </w:rPr>
      </w:pPr>
    </w:p>
    <w:p w:rsidR="00CD2663" w:rsidRDefault="00CD2663" w:rsidP="005E3BCC">
      <w:pPr>
        <w:pStyle w:val="ConsPlusNormal"/>
        <w:ind w:firstLine="540"/>
        <w:jc w:val="both"/>
        <w:rPr>
          <w:sz w:val="18"/>
          <w:szCs w:val="18"/>
        </w:rPr>
      </w:pPr>
    </w:p>
    <w:p w:rsidR="00CD2663" w:rsidRDefault="00CD2663" w:rsidP="005E3BCC">
      <w:pPr>
        <w:pStyle w:val="ConsPlusNormal"/>
        <w:ind w:firstLine="540"/>
        <w:jc w:val="both"/>
        <w:rPr>
          <w:sz w:val="18"/>
          <w:szCs w:val="18"/>
        </w:rPr>
      </w:pPr>
    </w:p>
    <w:p w:rsidR="00CD2663" w:rsidRDefault="00CD2663" w:rsidP="005E3BCC">
      <w:pPr>
        <w:pStyle w:val="ConsPlusNormal"/>
        <w:ind w:firstLine="540"/>
        <w:jc w:val="both"/>
        <w:rPr>
          <w:sz w:val="18"/>
          <w:szCs w:val="18"/>
        </w:rPr>
      </w:pPr>
    </w:p>
    <w:p w:rsidR="00CD2663" w:rsidRDefault="00CD2663" w:rsidP="005E3BCC">
      <w:pPr>
        <w:pStyle w:val="ConsPlusNormal"/>
        <w:ind w:firstLine="540"/>
        <w:jc w:val="both"/>
        <w:rPr>
          <w:sz w:val="18"/>
          <w:szCs w:val="18"/>
        </w:rPr>
      </w:pPr>
    </w:p>
    <w:p w:rsidR="00CD2663" w:rsidRDefault="00CD2663" w:rsidP="005E3BCC">
      <w:pPr>
        <w:pStyle w:val="ConsPlusNormal"/>
        <w:ind w:firstLine="540"/>
        <w:jc w:val="both"/>
        <w:rPr>
          <w:sz w:val="18"/>
          <w:szCs w:val="18"/>
        </w:rPr>
      </w:pPr>
    </w:p>
    <w:p w:rsidR="005E3BCC" w:rsidRDefault="005E3BCC" w:rsidP="00CD2663">
      <w:pPr>
        <w:pStyle w:val="ConsPlusNormal"/>
        <w:ind w:left="5664" w:firstLine="708"/>
        <w:jc w:val="right"/>
        <w:outlineLvl w:val="1"/>
        <w:rPr>
          <w:sz w:val="18"/>
          <w:szCs w:val="18"/>
        </w:rPr>
      </w:pPr>
      <w:r>
        <w:rPr>
          <w:sz w:val="18"/>
          <w:szCs w:val="18"/>
        </w:rPr>
        <w:lastRenderedPageBreak/>
        <w:t>Приложение N 14</w:t>
      </w:r>
    </w:p>
    <w:p w:rsidR="005E3BCC" w:rsidRDefault="005E3BCC" w:rsidP="00CD2663">
      <w:pPr>
        <w:pStyle w:val="ConsPlusNormal"/>
        <w:ind w:left="5664" w:right="-567" w:firstLine="708"/>
        <w:jc w:val="right"/>
        <w:rPr>
          <w:sz w:val="18"/>
          <w:szCs w:val="18"/>
        </w:rPr>
      </w:pPr>
      <w:r>
        <w:rPr>
          <w:sz w:val="18"/>
          <w:szCs w:val="18"/>
        </w:rPr>
        <w:t xml:space="preserve">к Порядку учета </w:t>
      </w:r>
      <w:proofErr w:type="gramStart"/>
      <w:r>
        <w:rPr>
          <w:sz w:val="18"/>
          <w:szCs w:val="18"/>
        </w:rPr>
        <w:t>бюджетных</w:t>
      </w:r>
      <w:proofErr w:type="gramEnd"/>
    </w:p>
    <w:p w:rsidR="005E3BCC" w:rsidRDefault="005E3BCC" w:rsidP="00CD2663">
      <w:pPr>
        <w:pStyle w:val="ConsPlusNormal"/>
        <w:ind w:left="5664" w:firstLine="708"/>
        <w:jc w:val="right"/>
        <w:rPr>
          <w:sz w:val="18"/>
          <w:szCs w:val="18"/>
        </w:rPr>
      </w:pPr>
      <w:r>
        <w:rPr>
          <w:sz w:val="18"/>
          <w:szCs w:val="18"/>
        </w:rPr>
        <w:t>и денежных обязательств</w:t>
      </w:r>
    </w:p>
    <w:p w:rsidR="005E3BCC" w:rsidRDefault="005E3BCC" w:rsidP="00CD2663">
      <w:pPr>
        <w:pStyle w:val="ConsPlusNormal"/>
        <w:ind w:left="5664" w:right="-426" w:firstLine="708"/>
        <w:jc w:val="right"/>
        <w:rPr>
          <w:sz w:val="18"/>
          <w:szCs w:val="18"/>
        </w:rPr>
      </w:pPr>
      <w:r>
        <w:rPr>
          <w:sz w:val="18"/>
          <w:szCs w:val="18"/>
        </w:rPr>
        <w:t xml:space="preserve">получателей средств бюджета сельского поселения </w:t>
      </w:r>
      <w:proofErr w:type="spellStart"/>
      <w:r w:rsidR="002B2021">
        <w:rPr>
          <w:sz w:val="18"/>
          <w:szCs w:val="18"/>
          <w:lang w:eastAsia="en-US"/>
        </w:rPr>
        <w:t>Лаклинский</w:t>
      </w:r>
      <w:proofErr w:type="spellEnd"/>
      <w:r>
        <w:rPr>
          <w:sz w:val="18"/>
          <w:szCs w:val="18"/>
        </w:rPr>
        <w:t xml:space="preserve"> сельсовет </w:t>
      </w:r>
    </w:p>
    <w:p w:rsidR="005E3BCC" w:rsidRDefault="005E3BCC" w:rsidP="00CD2663">
      <w:pPr>
        <w:pStyle w:val="ConsPlusNormal"/>
        <w:ind w:left="6372"/>
        <w:jc w:val="right"/>
        <w:rPr>
          <w:sz w:val="18"/>
          <w:szCs w:val="18"/>
        </w:rPr>
      </w:pPr>
      <w:r>
        <w:rPr>
          <w:sz w:val="18"/>
          <w:szCs w:val="18"/>
        </w:rPr>
        <w:t>муниципального района Салаватский район Республики Башкортостан</w:t>
      </w:r>
    </w:p>
    <w:p w:rsidR="005E3BCC" w:rsidRDefault="005E3BCC" w:rsidP="005E3BCC">
      <w:pPr>
        <w:pStyle w:val="ConsPlusNormal"/>
        <w:rPr>
          <w:sz w:val="18"/>
          <w:szCs w:val="18"/>
        </w:rPr>
      </w:pPr>
    </w:p>
    <w:p w:rsidR="005E3BCC" w:rsidRDefault="005E3BCC" w:rsidP="005E3BCC">
      <w:pPr>
        <w:pStyle w:val="ConsPlusNormal"/>
        <w:ind w:firstLine="540"/>
        <w:jc w:val="both"/>
        <w:rPr>
          <w:sz w:val="18"/>
          <w:szCs w:val="18"/>
        </w:rPr>
      </w:pPr>
    </w:p>
    <w:tbl>
      <w:tblPr>
        <w:tblpPr w:leftFromText="180" w:rightFromText="180" w:vertAnchor="text" w:horzAnchor="page" w:tblpX="3524" w:tblpY="119"/>
        <w:tblW w:w="10485" w:type="dxa"/>
        <w:tblLayout w:type="fixed"/>
        <w:tblCellMar>
          <w:top w:w="102" w:type="dxa"/>
          <w:left w:w="62" w:type="dxa"/>
          <w:bottom w:w="102" w:type="dxa"/>
          <w:right w:w="62" w:type="dxa"/>
        </w:tblCellMar>
        <w:tblLook w:val="04A0" w:firstRow="1" w:lastRow="0" w:firstColumn="1" w:lastColumn="0" w:noHBand="0" w:noVBand="1"/>
      </w:tblPr>
      <w:tblGrid>
        <w:gridCol w:w="2125"/>
        <w:gridCol w:w="3626"/>
        <w:gridCol w:w="2890"/>
        <w:gridCol w:w="569"/>
        <w:gridCol w:w="708"/>
        <w:gridCol w:w="567"/>
      </w:tblGrid>
      <w:tr w:rsidR="00CD2663" w:rsidTr="00CD2663">
        <w:tc>
          <w:tcPr>
            <w:tcW w:w="2125" w:type="dxa"/>
          </w:tcPr>
          <w:p w:rsidR="00CD2663" w:rsidRDefault="00CD2663" w:rsidP="00CD2663">
            <w:pPr>
              <w:pStyle w:val="ConsPlusNormal"/>
              <w:spacing w:line="256" w:lineRule="auto"/>
              <w:rPr>
                <w:sz w:val="18"/>
                <w:szCs w:val="18"/>
                <w:lang w:eastAsia="en-US"/>
              </w:rPr>
            </w:pPr>
          </w:p>
        </w:tc>
        <w:tc>
          <w:tcPr>
            <w:tcW w:w="3626" w:type="dxa"/>
          </w:tcPr>
          <w:p w:rsidR="00CD2663" w:rsidRDefault="00CD2663" w:rsidP="00CD2663">
            <w:pPr>
              <w:pStyle w:val="ConsPlusNormal"/>
              <w:spacing w:line="256" w:lineRule="auto"/>
              <w:rPr>
                <w:sz w:val="18"/>
                <w:szCs w:val="18"/>
                <w:lang w:eastAsia="en-US"/>
              </w:rPr>
            </w:pPr>
          </w:p>
        </w:tc>
        <w:tc>
          <w:tcPr>
            <w:tcW w:w="2890" w:type="dxa"/>
            <w:hideMark/>
          </w:tcPr>
          <w:p w:rsidR="00CD2663" w:rsidRDefault="00CD2663" w:rsidP="00CD2663">
            <w:pPr>
              <w:pStyle w:val="ConsPlusNormal"/>
              <w:spacing w:line="256" w:lineRule="auto"/>
              <w:jc w:val="both"/>
              <w:rPr>
                <w:sz w:val="18"/>
                <w:szCs w:val="18"/>
                <w:lang w:eastAsia="en-US"/>
              </w:rPr>
            </w:pPr>
            <w:r>
              <w:rPr>
                <w:sz w:val="18"/>
                <w:szCs w:val="18"/>
                <w:lang w:eastAsia="en-US"/>
              </w:rPr>
              <w:t>СПРАВКА</w:t>
            </w:r>
          </w:p>
        </w:tc>
        <w:tc>
          <w:tcPr>
            <w:tcW w:w="569" w:type="dxa"/>
          </w:tcPr>
          <w:p w:rsidR="00CD2663" w:rsidRDefault="00CD2663" w:rsidP="00CD2663">
            <w:pPr>
              <w:pStyle w:val="ConsPlusNormal"/>
              <w:spacing w:line="256" w:lineRule="auto"/>
              <w:rPr>
                <w:sz w:val="18"/>
                <w:szCs w:val="18"/>
                <w:lang w:eastAsia="en-US"/>
              </w:rPr>
            </w:pPr>
          </w:p>
        </w:tc>
        <w:tc>
          <w:tcPr>
            <w:tcW w:w="708" w:type="dxa"/>
          </w:tcPr>
          <w:p w:rsidR="00CD2663" w:rsidRDefault="00CD2663" w:rsidP="00CD2663">
            <w:pPr>
              <w:pStyle w:val="ConsPlusNormal"/>
              <w:spacing w:line="256" w:lineRule="auto"/>
              <w:rPr>
                <w:sz w:val="18"/>
                <w:szCs w:val="18"/>
                <w:lang w:eastAsia="en-US"/>
              </w:rPr>
            </w:pPr>
          </w:p>
        </w:tc>
        <w:tc>
          <w:tcPr>
            <w:tcW w:w="567" w:type="dxa"/>
            <w:tcBorders>
              <w:top w:val="nil"/>
              <w:left w:val="nil"/>
              <w:bottom w:val="single" w:sz="4" w:space="0" w:color="auto"/>
              <w:right w:val="nil"/>
            </w:tcBorders>
          </w:tcPr>
          <w:p w:rsidR="00CD2663" w:rsidRDefault="00CD2663" w:rsidP="00CD2663">
            <w:pPr>
              <w:pStyle w:val="ConsPlusNormal"/>
              <w:spacing w:line="256" w:lineRule="auto"/>
              <w:rPr>
                <w:sz w:val="18"/>
                <w:szCs w:val="18"/>
                <w:lang w:eastAsia="en-US"/>
              </w:rPr>
            </w:pPr>
          </w:p>
        </w:tc>
      </w:tr>
      <w:tr w:rsidR="00CD2663" w:rsidTr="00CD2663">
        <w:tc>
          <w:tcPr>
            <w:tcW w:w="2125" w:type="dxa"/>
          </w:tcPr>
          <w:p w:rsidR="00CD2663" w:rsidRDefault="00CD2663" w:rsidP="00CD2663">
            <w:pPr>
              <w:pStyle w:val="ConsPlusNormal"/>
              <w:spacing w:line="256" w:lineRule="auto"/>
              <w:rPr>
                <w:sz w:val="18"/>
                <w:szCs w:val="18"/>
                <w:lang w:eastAsia="en-US"/>
              </w:rPr>
            </w:pPr>
          </w:p>
        </w:tc>
        <w:tc>
          <w:tcPr>
            <w:tcW w:w="3626" w:type="dxa"/>
            <w:hideMark/>
          </w:tcPr>
          <w:p w:rsidR="00CD2663" w:rsidRDefault="00CD2663" w:rsidP="00CD2663">
            <w:pPr>
              <w:pStyle w:val="ConsPlusNormal"/>
              <w:spacing w:line="256" w:lineRule="auto"/>
              <w:jc w:val="center"/>
              <w:rPr>
                <w:sz w:val="18"/>
                <w:szCs w:val="18"/>
                <w:lang w:eastAsia="en-US"/>
              </w:rPr>
            </w:pPr>
            <w:r>
              <w:rPr>
                <w:sz w:val="18"/>
                <w:szCs w:val="18"/>
                <w:lang w:eastAsia="en-US"/>
              </w:rPr>
              <w:t xml:space="preserve">об исполнении </w:t>
            </w:r>
            <w:proofErr w:type="gramStart"/>
            <w:r>
              <w:rPr>
                <w:sz w:val="18"/>
                <w:szCs w:val="18"/>
                <w:lang w:eastAsia="en-US"/>
              </w:rPr>
              <w:t>принятых</w:t>
            </w:r>
            <w:proofErr w:type="gramEnd"/>
            <w:r>
              <w:rPr>
                <w:sz w:val="18"/>
                <w:szCs w:val="18"/>
                <w:lang w:eastAsia="en-US"/>
              </w:rPr>
              <w:t xml:space="preserve"> на учет</w:t>
            </w:r>
          </w:p>
        </w:tc>
        <w:tc>
          <w:tcPr>
            <w:tcW w:w="2890" w:type="dxa"/>
            <w:tcBorders>
              <w:top w:val="nil"/>
              <w:left w:val="nil"/>
              <w:bottom w:val="single" w:sz="4" w:space="0" w:color="auto"/>
              <w:right w:val="nil"/>
            </w:tcBorders>
          </w:tcPr>
          <w:p w:rsidR="00CD2663" w:rsidRDefault="00CD2663" w:rsidP="00CD2663">
            <w:pPr>
              <w:pStyle w:val="ConsPlusNormal"/>
              <w:spacing w:line="256" w:lineRule="auto"/>
              <w:rPr>
                <w:sz w:val="18"/>
                <w:szCs w:val="18"/>
                <w:lang w:eastAsia="en-US"/>
              </w:rPr>
            </w:pPr>
          </w:p>
        </w:tc>
        <w:tc>
          <w:tcPr>
            <w:tcW w:w="569" w:type="dxa"/>
            <w:hideMark/>
          </w:tcPr>
          <w:p w:rsidR="00CD2663" w:rsidRDefault="00CD2663" w:rsidP="00CD2663">
            <w:pPr>
              <w:pStyle w:val="ConsPlusNormal"/>
              <w:spacing w:line="256" w:lineRule="auto"/>
              <w:jc w:val="both"/>
              <w:rPr>
                <w:sz w:val="18"/>
                <w:szCs w:val="18"/>
                <w:lang w:eastAsia="en-US"/>
              </w:rPr>
            </w:pPr>
            <w:r>
              <w:rPr>
                <w:sz w:val="18"/>
                <w:szCs w:val="18"/>
                <w:lang w:eastAsia="en-US"/>
              </w:rPr>
              <w:t>обязательств</w:t>
            </w:r>
          </w:p>
        </w:tc>
        <w:tc>
          <w:tcPr>
            <w:tcW w:w="708" w:type="dxa"/>
            <w:tcBorders>
              <w:top w:val="nil"/>
              <w:left w:val="nil"/>
              <w:bottom w:val="nil"/>
              <w:right w:val="single" w:sz="4" w:space="0" w:color="auto"/>
            </w:tcBorders>
          </w:tcPr>
          <w:p w:rsidR="00CD2663" w:rsidRDefault="00CD2663" w:rsidP="00CD2663">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CD2663" w:rsidRDefault="00CD2663" w:rsidP="00CD2663">
            <w:pPr>
              <w:pStyle w:val="ConsPlusNormal"/>
              <w:spacing w:line="256" w:lineRule="auto"/>
              <w:jc w:val="center"/>
              <w:rPr>
                <w:sz w:val="18"/>
                <w:szCs w:val="18"/>
                <w:lang w:eastAsia="en-US"/>
              </w:rPr>
            </w:pPr>
            <w:r>
              <w:rPr>
                <w:sz w:val="18"/>
                <w:szCs w:val="18"/>
                <w:lang w:eastAsia="en-US"/>
              </w:rPr>
              <w:t>Коды</w:t>
            </w:r>
          </w:p>
        </w:tc>
      </w:tr>
      <w:tr w:rsidR="00CD2663" w:rsidTr="00CD2663">
        <w:tc>
          <w:tcPr>
            <w:tcW w:w="2125" w:type="dxa"/>
          </w:tcPr>
          <w:p w:rsidR="00CD2663" w:rsidRDefault="00CD2663" w:rsidP="00CD2663">
            <w:pPr>
              <w:pStyle w:val="ConsPlusNormal"/>
              <w:spacing w:line="256" w:lineRule="auto"/>
              <w:rPr>
                <w:sz w:val="18"/>
                <w:szCs w:val="18"/>
                <w:lang w:eastAsia="en-US"/>
              </w:rPr>
            </w:pPr>
          </w:p>
        </w:tc>
        <w:tc>
          <w:tcPr>
            <w:tcW w:w="3626" w:type="dxa"/>
          </w:tcPr>
          <w:p w:rsidR="00CD2663" w:rsidRDefault="00CD2663" w:rsidP="00CD2663">
            <w:pPr>
              <w:pStyle w:val="ConsPlusNormal"/>
              <w:spacing w:line="256" w:lineRule="auto"/>
              <w:rPr>
                <w:sz w:val="18"/>
                <w:szCs w:val="18"/>
                <w:lang w:eastAsia="en-US"/>
              </w:rPr>
            </w:pPr>
          </w:p>
        </w:tc>
        <w:tc>
          <w:tcPr>
            <w:tcW w:w="2890" w:type="dxa"/>
            <w:tcBorders>
              <w:top w:val="single" w:sz="4" w:space="0" w:color="auto"/>
              <w:left w:val="nil"/>
              <w:bottom w:val="nil"/>
              <w:right w:val="nil"/>
            </w:tcBorders>
            <w:hideMark/>
          </w:tcPr>
          <w:p w:rsidR="00CD2663" w:rsidRDefault="00CD2663" w:rsidP="00CD2663">
            <w:pPr>
              <w:pStyle w:val="ConsPlusNormal"/>
              <w:spacing w:line="256" w:lineRule="auto"/>
              <w:jc w:val="center"/>
              <w:rPr>
                <w:sz w:val="18"/>
                <w:szCs w:val="18"/>
                <w:lang w:eastAsia="en-US"/>
              </w:rPr>
            </w:pPr>
            <w:r>
              <w:rPr>
                <w:sz w:val="18"/>
                <w:szCs w:val="18"/>
                <w:lang w:eastAsia="en-US"/>
              </w:rPr>
              <w:t>(бюджетных, денежных)</w:t>
            </w:r>
          </w:p>
        </w:tc>
        <w:tc>
          <w:tcPr>
            <w:tcW w:w="569" w:type="dxa"/>
          </w:tcPr>
          <w:p w:rsidR="00CD2663" w:rsidRDefault="00CD2663" w:rsidP="00CD2663">
            <w:pPr>
              <w:pStyle w:val="ConsPlusNormal"/>
              <w:spacing w:line="256" w:lineRule="auto"/>
              <w:rPr>
                <w:sz w:val="18"/>
                <w:szCs w:val="18"/>
                <w:lang w:eastAsia="en-US"/>
              </w:rPr>
            </w:pPr>
          </w:p>
        </w:tc>
        <w:tc>
          <w:tcPr>
            <w:tcW w:w="708" w:type="dxa"/>
            <w:tcBorders>
              <w:top w:val="nil"/>
              <w:left w:val="nil"/>
              <w:bottom w:val="nil"/>
              <w:right w:val="single" w:sz="4" w:space="0" w:color="auto"/>
            </w:tcBorders>
          </w:tcPr>
          <w:p w:rsidR="00CD2663" w:rsidRDefault="00CD2663" w:rsidP="00CD2663">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CD2663" w:rsidRDefault="00CD2663" w:rsidP="00CD2663">
            <w:pPr>
              <w:pStyle w:val="ConsPlusNormal"/>
              <w:spacing w:line="256" w:lineRule="auto"/>
              <w:rPr>
                <w:sz w:val="18"/>
                <w:szCs w:val="18"/>
                <w:lang w:eastAsia="en-US"/>
              </w:rPr>
            </w:pPr>
          </w:p>
        </w:tc>
      </w:tr>
      <w:tr w:rsidR="00CD2663" w:rsidTr="00CD2663">
        <w:tc>
          <w:tcPr>
            <w:tcW w:w="2125" w:type="dxa"/>
            <w:vAlign w:val="bottom"/>
          </w:tcPr>
          <w:p w:rsidR="00CD2663" w:rsidRDefault="00CD2663" w:rsidP="00CD2663">
            <w:pPr>
              <w:pStyle w:val="ConsPlusNormal"/>
              <w:spacing w:line="256" w:lineRule="auto"/>
              <w:rPr>
                <w:sz w:val="18"/>
                <w:szCs w:val="18"/>
                <w:lang w:eastAsia="en-US"/>
              </w:rPr>
            </w:pPr>
          </w:p>
        </w:tc>
        <w:tc>
          <w:tcPr>
            <w:tcW w:w="7085" w:type="dxa"/>
            <w:gridSpan w:val="3"/>
            <w:vAlign w:val="bottom"/>
            <w:hideMark/>
          </w:tcPr>
          <w:p w:rsidR="00CD2663" w:rsidRDefault="00CD2663" w:rsidP="00CD2663">
            <w:pPr>
              <w:pStyle w:val="ConsPlusNormal"/>
              <w:spacing w:line="256" w:lineRule="auto"/>
              <w:jc w:val="center"/>
              <w:rPr>
                <w:sz w:val="18"/>
                <w:szCs w:val="18"/>
                <w:lang w:eastAsia="en-US"/>
              </w:rPr>
            </w:pPr>
            <w:r>
              <w:rPr>
                <w:sz w:val="18"/>
                <w:szCs w:val="18"/>
                <w:lang w:eastAsia="en-US"/>
              </w:rPr>
              <w:t>"___" ______________ 20___ г.</w:t>
            </w:r>
          </w:p>
        </w:tc>
        <w:tc>
          <w:tcPr>
            <w:tcW w:w="708" w:type="dxa"/>
            <w:tcBorders>
              <w:top w:val="nil"/>
              <w:left w:val="nil"/>
              <w:bottom w:val="nil"/>
              <w:right w:val="single" w:sz="4" w:space="0" w:color="auto"/>
            </w:tcBorders>
            <w:vAlign w:val="bottom"/>
            <w:hideMark/>
          </w:tcPr>
          <w:p w:rsidR="00CD2663" w:rsidRDefault="00CD2663" w:rsidP="00CD2663">
            <w:pPr>
              <w:pStyle w:val="ConsPlusNormal"/>
              <w:spacing w:line="256" w:lineRule="auto"/>
              <w:jc w:val="right"/>
              <w:rPr>
                <w:sz w:val="18"/>
                <w:szCs w:val="18"/>
                <w:lang w:eastAsia="en-US"/>
              </w:rPr>
            </w:pPr>
            <w:r>
              <w:rPr>
                <w:sz w:val="18"/>
                <w:szCs w:val="18"/>
                <w:lang w:eastAsia="en-US"/>
              </w:rPr>
              <w:t>Дата</w:t>
            </w:r>
          </w:p>
        </w:tc>
        <w:tc>
          <w:tcPr>
            <w:tcW w:w="567" w:type="dxa"/>
            <w:tcBorders>
              <w:top w:val="single" w:sz="4" w:space="0" w:color="auto"/>
              <w:left w:val="single" w:sz="4" w:space="0" w:color="auto"/>
              <w:bottom w:val="single" w:sz="4" w:space="0" w:color="auto"/>
              <w:right w:val="single" w:sz="4" w:space="0" w:color="auto"/>
            </w:tcBorders>
          </w:tcPr>
          <w:p w:rsidR="00CD2663" w:rsidRDefault="00CD2663" w:rsidP="00CD2663">
            <w:pPr>
              <w:pStyle w:val="ConsPlusNormal"/>
              <w:spacing w:line="256" w:lineRule="auto"/>
              <w:rPr>
                <w:sz w:val="18"/>
                <w:szCs w:val="18"/>
                <w:lang w:eastAsia="en-US"/>
              </w:rPr>
            </w:pPr>
          </w:p>
        </w:tc>
      </w:tr>
      <w:tr w:rsidR="00CD2663" w:rsidTr="00CD2663">
        <w:tc>
          <w:tcPr>
            <w:tcW w:w="2125" w:type="dxa"/>
          </w:tcPr>
          <w:p w:rsidR="00CD2663" w:rsidRDefault="00CD2663" w:rsidP="00CD2663">
            <w:pPr>
              <w:pStyle w:val="ConsPlusNormal"/>
              <w:spacing w:line="256" w:lineRule="auto"/>
              <w:rPr>
                <w:sz w:val="18"/>
                <w:szCs w:val="18"/>
                <w:lang w:eastAsia="en-US"/>
              </w:rPr>
            </w:pPr>
          </w:p>
        </w:tc>
        <w:tc>
          <w:tcPr>
            <w:tcW w:w="7085" w:type="dxa"/>
            <w:gridSpan w:val="3"/>
          </w:tcPr>
          <w:p w:rsidR="00CD2663" w:rsidRDefault="00CD2663" w:rsidP="00CD2663">
            <w:pPr>
              <w:pStyle w:val="ConsPlusNormal"/>
              <w:spacing w:line="256" w:lineRule="auto"/>
              <w:rPr>
                <w:sz w:val="18"/>
                <w:szCs w:val="18"/>
                <w:lang w:eastAsia="en-US"/>
              </w:rPr>
            </w:pPr>
          </w:p>
        </w:tc>
        <w:tc>
          <w:tcPr>
            <w:tcW w:w="708" w:type="dxa"/>
            <w:tcBorders>
              <w:top w:val="nil"/>
              <w:left w:val="nil"/>
              <w:bottom w:val="nil"/>
              <w:right w:val="single" w:sz="4" w:space="0" w:color="auto"/>
            </w:tcBorders>
          </w:tcPr>
          <w:p w:rsidR="00CD2663" w:rsidRDefault="00CD2663" w:rsidP="00CD2663">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CD2663" w:rsidRDefault="00CD2663" w:rsidP="00CD2663">
            <w:pPr>
              <w:pStyle w:val="ConsPlusNormal"/>
              <w:spacing w:line="256" w:lineRule="auto"/>
              <w:rPr>
                <w:sz w:val="18"/>
                <w:szCs w:val="18"/>
                <w:lang w:eastAsia="en-US"/>
              </w:rPr>
            </w:pPr>
          </w:p>
        </w:tc>
      </w:tr>
      <w:tr w:rsidR="00CD2663" w:rsidTr="00CD2663">
        <w:tc>
          <w:tcPr>
            <w:tcW w:w="2125" w:type="dxa"/>
            <w:vAlign w:val="bottom"/>
            <w:hideMark/>
          </w:tcPr>
          <w:p w:rsidR="00CD2663" w:rsidRDefault="00CD2663" w:rsidP="00CD2663">
            <w:pPr>
              <w:pStyle w:val="ConsPlusNormal"/>
              <w:spacing w:line="256" w:lineRule="auto"/>
              <w:rPr>
                <w:sz w:val="18"/>
                <w:szCs w:val="18"/>
                <w:lang w:eastAsia="en-US"/>
              </w:rPr>
            </w:pPr>
            <w:r>
              <w:rPr>
                <w:sz w:val="18"/>
                <w:szCs w:val="18"/>
                <w:lang w:eastAsia="en-US"/>
              </w:rPr>
              <w:t>Финансовый орган</w:t>
            </w:r>
          </w:p>
        </w:tc>
        <w:tc>
          <w:tcPr>
            <w:tcW w:w="7085" w:type="dxa"/>
            <w:gridSpan w:val="3"/>
            <w:tcBorders>
              <w:top w:val="nil"/>
              <w:left w:val="nil"/>
              <w:bottom w:val="single" w:sz="4" w:space="0" w:color="auto"/>
              <w:right w:val="nil"/>
            </w:tcBorders>
          </w:tcPr>
          <w:p w:rsidR="00CD2663" w:rsidRDefault="00CD2663" w:rsidP="00CD2663">
            <w:pPr>
              <w:pStyle w:val="ConsPlusNormal"/>
              <w:spacing w:line="256" w:lineRule="auto"/>
              <w:rPr>
                <w:sz w:val="18"/>
                <w:szCs w:val="18"/>
                <w:lang w:eastAsia="en-US"/>
              </w:rPr>
            </w:pPr>
          </w:p>
        </w:tc>
        <w:tc>
          <w:tcPr>
            <w:tcW w:w="708" w:type="dxa"/>
            <w:tcBorders>
              <w:top w:val="nil"/>
              <w:left w:val="nil"/>
              <w:bottom w:val="nil"/>
              <w:right w:val="single" w:sz="4" w:space="0" w:color="auto"/>
            </w:tcBorders>
          </w:tcPr>
          <w:p w:rsidR="00CD2663" w:rsidRDefault="00CD2663" w:rsidP="00CD2663">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CD2663" w:rsidRDefault="00CD2663" w:rsidP="00CD2663">
            <w:pPr>
              <w:pStyle w:val="ConsPlusNormal"/>
              <w:spacing w:line="256" w:lineRule="auto"/>
              <w:rPr>
                <w:sz w:val="18"/>
                <w:szCs w:val="18"/>
                <w:lang w:eastAsia="en-US"/>
              </w:rPr>
            </w:pPr>
          </w:p>
        </w:tc>
      </w:tr>
      <w:tr w:rsidR="00CD2663" w:rsidTr="00CD2663">
        <w:tc>
          <w:tcPr>
            <w:tcW w:w="2125" w:type="dxa"/>
            <w:vAlign w:val="bottom"/>
            <w:hideMark/>
          </w:tcPr>
          <w:p w:rsidR="00CD2663" w:rsidRDefault="00CD2663" w:rsidP="00CD2663">
            <w:pPr>
              <w:pStyle w:val="ConsPlusNormal"/>
              <w:spacing w:line="256" w:lineRule="auto"/>
              <w:rPr>
                <w:sz w:val="18"/>
                <w:szCs w:val="18"/>
                <w:lang w:eastAsia="en-US"/>
              </w:rPr>
            </w:pPr>
            <w:r>
              <w:rPr>
                <w:sz w:val="18"/>
                <w:szCs w:val="18"/>
                <w:lang w:eastAsia="en-US"/>
              </w:rPr>
              <w:t>Получатель бюджетных средств</w:t>
            </w:r>
          </w:p>
        </w:tc>
        <w:tc>
          <w:tcPr>
            <w:tcW w:w="7085" w:type="dxa"/>
            <w:gridSpan w:val="3"/>
            <w:tcBorders>
              <w:top w:val="single" w:sz="4" w:space="0" w:color="auto"/>
              <w:left w:val="nil"/>
              <w:bottom w:val="single" w:sz="4" w:space="0" w:color="auto"/>
              <w:right w:val="nil"/>
            </w:tcBorders>
          </w:tcPr>
          <w:p w:rsidR="00CD2663" w:rsidRDefault="00CD2663" w:rsidP="00CD2663">
            <w:pPr>
              <w:pStyle w:val="ConsPlusNormal"/>
              <w:spacing w:line="256" w:lineRule="auto"/>
              <w:rPr>
                <w:sz w:val="18"/>
                <w:szCs w:val="18"/>
                <w:lang w:eastAsia="en-US"/>
              </w:rPr>
            </w:pPr>
          </w:p>
        </w:tc>
        <w:tc>
          <w:tcPr>
            <w:tcW w:w="708" w:type="dxa"/>
            <w:tcBorders>
              <w:top w:val="nil"/>
              <w:left w:val="nil"/>
              <w:bottom w:val="nil"/>
              <w:right w:val="single" w:sz="4" w:space="0" w:color="auto"/>
            </w:tcBorders>
          </w:tcPr>
          <w:p w:rsidR="00CD2663" w:rsidRDefault="00CD2663" w:rsidP="00CD2663">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CD2663" w:rsidRDefault="00CD2663" w:rsidP="00CD2663">
            <w:pPr>
              <w:pStyle w:val="ConsPlusNormal"/>
              <w:spacing w:line="256" w:lineRule="auto"/>
              <w:rPr>
                <w:sz w:val="18"/>
                <w:szCs w:val="18"/>
                <w:lang w:eastAsia="en-US"/>
              </w:rPr>
            </w:pPr>
          </w:p>
        </w:tc>
      </w:tr>
      <w:tr w:rsidR="00CD2663" w:rsidTr="00CD2663">
        <w:tc>
          <w:tcPr>
            <w:tcW w:w="2125" w:type="dxa"/>
            <w:vAlign w:val="bottom"/>
            <w:hideMark/>
          </w:tcPr>
          <w:p w:rsidR="00CD2663" w:rsidRDefault="00CD2663" w:rsidP="00CD2663">
            <w:pPr>
              <w:pStyle w:val="ConsPlusNormal"/>
              <w:spacing w:line="256" w:lineRule="auto"/>
              <w:rPr>
                <w:sz w:val="18"/>
                <w:szCs w:val="18"/>
                <w:lang w:eastAsia="en-US"/>
              </w:rPr>
            </w:pPr>
            <w:r>
              <w:rPr>
                <w:sz w:val="18"/>
                <w:szCs w:val="18"/>
                <w:lang w:eastAsia="en-US"/>
              </w:rPr>
              <w:t>Наименование бюджета</w:t>
            </w:r>
          </w:p>
        </w:tc>
        <w:tc>
          <w:tcPr>
            <w:tcW w:w="7085" w:type="dxa"/>
            <w:gridSpan w:val="3"/>
            <w:tcBorders>
              <w:top w:val="single" w:sz="4" w:space="0" w:color="auto"/>
              <w:left w:val="nil"/>
              <w:bottom w:val="single" w:sz="4" w:space="0" w:color="auto"/>
              <w:right w:val="nil"/>
            </w:tcBorders>
          </w:tcPr>
          <w:p w:rsidR="00CD2663" w:rsidRDefault="00CD2663" w:rsidP="00CD2663">
            <w:pPr>
              <w:pStyle w:val="ConsPlusNormal"/>
              <w:spacing w:line="256" w:lineRule="auto"/>
              <w:rPr>
                <w:sz w:val="18"/>
                <w:szCs w:val="18"/>
                <w:lang w:eastAsia="en-US"/>
              </w:rPr>
            </w:pPr>
          </w:p>
        </w:tc>
        <w:tc>
          <w:tcPr>
            <w:tcW w:w="708" w:type="dxa"/>
            <w:tcBorders>
              <w:top w:val="nil"/>
              <w:left w:val="nil"/>
              <w:bottom w:val="nil"/>
              <w:right w:val="single" w:sz="4" w:space="0" w:color="auto"/>
            </w:tcBorders>
          </w:tcPr>
          <w:p w:rsidR="00CD2663" w:rsidRDefault="00CD2663" w:rsidP="00CD2663">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CD2663" w:rsidRDefault="00CD2663" w:rsidP="00CD2663">
            <w:pPr>
              <w:pStyle w:val="ConsPlusNormal"/>
              <w:spacing w:line="256" w:lineRule="auto"/>
              <w:rPr>
                <w:sz w:val="18"/>
                <w:szCs w:val="18"/>
                <w:lang w:eastAsia="en-US"/>
              </w:rPr>
            </w:pPr>
          </w:p>
        </w:tc>
      </w:tr>
      <w:tr w:rsidR="00CD2663" w:rsidTr="00CD2663">
        <w:tc>
          <w:tcPr>
            <w:tcW w:w="2125" w:type="dxa"/>
            <w:vAlign w:val="bottom"/>
            <w:hideMark/>
          </w:tcPr>
          <w:p w:rsidR="00CD2663" w:rsidRDefault="00CD2663" w:rsidP="00CD2663">
            <w:pPr>
              <w:pStyle w:val="ConsPlusNormal"/>
              <w:spacing w:line="256" w:lineRule="auto"/>
              <w:rPr>
                <w:sz w:val="18"/>
                <w:szCs w:val="18"/>
                <w:lang w:eastAsia="en-US"/>
              </w:rPr>
            </w:pPr>
            <w:r>
              <w:rPr>
                <w:sz w:val="18"/>
                <w:szCs w:val="18"/>
                <w:lang w:eastAsia="en-US"/>
              </w:rPr>
              <w:t>Периодичность: месячная</w:t>
            </w:r>
          </w:p>
        </w:tc>
        <w:tc>
          <w:tcPr>
            <w:tcW w:w="7085" w:type="dxa"/>
            <w:gridSpan w:val="3"/>
            <w:tcBorders>
              <w:top w:val="single" w:sz="4" w:space="0" w:color="auto"/>
              <w:left w:val="nil"/>
              <w:bottom w:val="single" w:sz="4" w:space="0" w:color="auto"/>
              <w:right w:val="nil"/>
            </w:tcBorders>
          </w:tcPr>
          <w:p w:rsidR="00CD2663" w:rsidRDefault="00CD2663" w:rsidP="00CD2663">
            <w:pPr>
              <w:pStyle w:val="ConsPlusNormal"/>
              <w:spacing w:line="256" w:lineRule="auto"/>
              <w:rPr>
                <w:sz w:val="18"/>
                <w:szCs w:val="18"/>
                <w:lang w:eastAsia="en-US"/>
              </w:rPr>
            </w:pPr>
          </w:p>
        </w:tc>
        <w:tc>
          <w:tcPr>
            <w:tcW w:w="708" w:type="dxa"/>
            <w:tcBorders>
              <w:top w:val="nil"/>
              <w:left w:val="nil"/>
              <w:bottom w:val="nil"/>
              <w:right w:val="single" w:sz="4" w:space="0" w:color="auto"/>
            </w:tcBorders>
          </w:tcPr>
          <w:p w:rsidR="00CD2663" w:rsidRDefault="00CD2663" w:rsidP="00CD2663">
            <w:pPr>
              <w:pStyle w:val="ConsPlusNormal"/>
              <w:spacing w:line="256" w:lineRule="auto"/>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rsidR="00CD2663" w:rsidRDefault="00CD2663" w:rsidP="00CD2663">
            <w:pPr>
              <w:pStyle w:val="ConsPlusNormal"/>
              <w:spacing w:line="256" w:lineRule="auto"/>
              <w:rPr>
                <w:sz w:val="18"/>
                <w:szCs w:val="18"/>
                <w:lang w:eastAsia="en-US"/>
              </w:rPr>
            </w:pPr>
          </w:p>
        </w:tc>
      </w:tr>
      <w:tr w:rsidR="00CD2663" w:rsidTr="00CD2663">
        <w:tc>
          <w:tcPr>
            <w:tcW w:w="2125" w:type="dxa"/>
            <w:vAlign w:val="center"/>
            <w:hideMark/>
          </w:tcPr>
          <w:p w:rsidR="00CD2663" w:rsidRDefault="00CD2663" w:rsidP="00CD2663">
            <w:pPr>
              <w:pStyle w:val="ConsPlusNormal"/>
              <w:spacing w:line="256" w:lineRule="auto"/>
              <w:rPr>
                <w:sz w:val="18"/>
                <w:szCs w:val="18"/>
                <w:lang w:eastAsia="en-US"/>
              </w:rPr>
            </w:pPr>
            <w:r>
              <w:rPr>
                <w:sz w:val="18"/>
                <w:szCs w:val="18"/>
                <w:lang w:eastAsia="en-US"/>
              </w:rPr>
              <w:t>Единица измерения: руб.</w:t>
            </w:r>
          </w:p>
        </w:tc>
        <w:tc>
          <w:tcPr>
            <w:tcW w:w="7085" w:type="dxa"/>
            <w:gridSpan w:val="3"/>
            <w:tcBorders>
              <w:top w:val="single" w:sz="4" w:space="0" w:color="auto"/>
              <w:left w:val="nil"/>
              <w:bottom w:val="nil"/>
              <w:right w:val="nil"/>
            </w:tcBorders>
          </w:tcPr>
          <w:p w:rsidR="00CD2663" w:rsidRDefault="00CD2663" w:rsidP="00CD2663">
            <w:pPr>
              <w:pStyle w:val="ConsPlusNormal"/>
              <w:spacing w:line="256" w:lineRule="auto"/>
              <w:rPr>
                <w:sz w:val="18"/>
                <w:szCs w:val="18"/>
                <w:lang w:eastAsia="en-US"/>
              </w:rPr>
            </w:pPr>
          </w:p>
        </w:tc>
        <w:tc>
          <w:tcPr>
            <w:tcW w:w="708" w:type="dxa"/>
            <w:tcBorders>
              <w:top w:val="nil"/>
              <w:left w:val="nil"/>
              <w:bottom w:val="nil"/>
              <w:right w:val="single" w:sz="4" w:space="0" w:color="auto"/>
            </w:tcBorders>
            <w:vAlign w:val="center"/>
            <w:hideMark/>
          </w:tcPr>
          <w:p w:rsidR="00CD2663" w:rsidRDefault="00CD2663" w:rsidP="00CD2663">
            <w:pPr>
              <w:pStyle w:val="ConsPlusNormal"/>
              <w:spacing w:line="256" w:lineRule="auto"/>
              <w:jc w:val="right"/>
              <w:rPr>
                <w:sz w:val="18"/>
                <w:szCs w:val="18"/>
                <w:lang w:eastAsia="en-US"/>
              </w:rPr>
            </w:pPr>
            <w:r>
              <w:rPr>
                <w:sz w:val="18"/>
                <w:szCs w:val="18"/>
                <w:lang w:eastAsia="en-US"/>
              </w:rPr>
              <w:t>по ОКЕИ</w:t>
            </w:r>
          </w:p>
        </w:tc>
        <w:tc>
          <w:tcPr>
            <w:tcW w:w="567" w:type="dxa"/>
            <w:tcBorders>
              <w:top w:val="single" w:sz="4" w:space="0" w:color="auto"/>
              <w:left w:val="single" w:sz="4" w:space="0" w:color="auto"/>
              <w:bottom w:val="single" w:sz="4" w:space="0" w:color="auto"/>
              <w:right w:val="single" w:sz="4" w:space="0" w:color="auto"/>
            </w:tcBorders>
            <w:vAlign w:val="center"/>
            <w:hideMark/>
          </w:tcPr>
          <w:p w:rsidR="00CD2663" w:rsidRDefault="00CD2663" w:rsidP="00CD2663">
            <w:pPr>
              <w:pStyle w:val="ConsPlusNormal"/>
              <w:spacing w:line="256" w:lineRule="auto"/>
              <w:jc w:val="center"/>
              <w:rPr>
                <w:sz w:val="18"/>
                <w:szCs w:val="18"/>
                <w:lang w:eastAsia="en-US"/>
              </w:rPr>
            </w:pPr>
            <w:hyperlink r:id="rId127" w:history="1">
              <w:r>
                <w:rPr>
                  <w:rStyle w:val="a9"/>
                  <w:color w:val="auto"/>
                  <w:sz w:val="18"/>
                  <w:szCs w:val="18"/>
                  <w:u w:val="none"/>
                  <w:lang w:eastAsia="en-US"/>
                </w:rPr>
                <w:t>383</w:t>
              </w:r>
            </w:hyperlink>
          </w:p>
        </w:tc>
      </w:tr>
    </w:tbl>
    <w:p w:rsidR="005E3BCC" w:rsidRDefault="005E3BCC" w:rsidP="005E3BCC">
      <w:pPr>
        <w:pStyle w:val="ConsPlusNormal"/>
        <w:ind w:firstLine="540"/>
        <w:jc w:val="both"/>
        <w:rPr>
          <w:sz w:val="18"/>
          <w:szCs w:val="18"/>
        </w:rPr>
      </w:pPr>
    </w:p>
    <w:p w:rsidR="005E3BCC" w:rsidRDefault="005E3BCC" w:rsidP="005E3BCC">
      <w:pPr>
        <w:pStyle w:val="ConsPlusNormal"/>
        <w:ind w:firstLine="540"/>
        <w:jc w:val="both"/>
        <w:rPr>
          <w:sz w:val="18"/>
          <w:szCs w:val="18"/>
        </w:rPr>
      </w:pPr>
    </w:p>
    <w:p w:rsidR="005E3BCC" w:rsidRDefault="005E3BCC" w:rsidP="005E3BCC">
      <w:pPr>
        <w:pStyle w:val="ConsPlusNormal"/>
        <w:ind w:firstLine="540"/>
        <w:jc w:val="both"/>
        <w:rPr>
          <w:sz w:val="18"/>
          <w:szCs w:val="18"/>
        </w:rPr>
      </w:pPr>
    </w:p>
    <w:p w:rsidR="005E3BCC" w:rsidRDefault="005E3BCC" w:rsidP="005E3BCC">
      <w:pPr>
        <w:pStyle w:val="ConsPlusNormal"/>
        <w:jc w:val="center"/>
        <w:rPr>
          <w:sz w:val="18"/>
          <w:szCs w:val="18"/>
        </w:rPr>
      </w:pPr>
      <w:bookmarkStart w:id="68" w:name="Par2235"/>
      <w:bookmarkEnd w:id="68"/>
    </w:p>
    <w:p w:rsidR="005E3BCC" w:rsidRDefault="005E3BCC" w:rsidP="005E3BCC">
      <w:pPr>
        <w:pStyle w:val="ConsPlusNormal"/>
        <w:jc w:val="center"/>
        <w:rPr>
          <w:sz w:val="18"/>
          <w:szCs w:val="18"/>
        </w:rPr>
      </w:pPr>
    </w:p>
    <w:tbl>
      <w:tblPr>
        <w:tblW w:w="15519" w:type="dxa"/>
        <w:tblInd w:w="-998" w:type="dxa"/>
        <w:tblLayout w:type="fixed"/>
        <w:tblCellMar>
          <w:top w:w="102" w:type="dxa"/>
          <w:left w:w="62" w:type="dxa"/>
          <w:bottom w:w="102" w:type="dxa"/>
          <w:right w:w="62" w:type="dxa"/>
        </w:tblCellMar>
        <w:tblLook w:val="04A0" w:firstRow="1" w:lastRow="0" w:firstColumn="1" w:lastColumn="0" w:noHBand="0" w:noVBand="1"/>
      </w:tblPr>
      <w:tblGrid>
        <w:gridCol w:w="1421"/>
        <w:gridCol w:w="709"/>
        <w:gridCol w:w="625"/>
        <w:gridCol w:w="682"/>
        <w:gridCol w:w="542"/>
        <w:gridCol w:w="490"/>
        <w:gridCol w:w="1418"/>
        <w:gridCol w:w="1135"/>
        <w:gridCol w:w="527"/>
        <w:gridCol w:w="425"/>
        <w:gridCol w:w="658"/>
        <w:gridCol w:w="562"/>
        <w:gridCol w:w="623"/>
        <w:gridCol w:w="425"/>
        <w:gridCol w:w="680"/>
        <w:gridCol w:w="425"/>
        <w:gridCol w:w="4172"/>
      </w:tblGrid>
      <w:tr w:rsidR="005E3BCC" w:rsidTr="00CD2663">
        <w:tc>
          <w:tcPr>
            <w:tcW w:w="1421"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Код по бюджетной и дополнительной классификации</w:t>
            </w:r>
          </w:p>
        </w:tc>
        <w:tc>
          <w:tcPr>
            <w:tcW w:w="2016" w:type="dxa"/>
            <w:gridSpan w:val="3"/>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Лимиты бюджетных обязательств</w:t>
            </w:r>
          </w:p>
        </w:tc>
        <w:tc>
          <w:tcPr>
            <w:tcW w:w="7485" w:type="dxa"/>
            <w:gridSpan w:val="11"/>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Принятые на учет обязательства</w:t>
            </w:r>
          </w:p>
        </w:tc>
        <w:tc>
          <w:tcPr>
            <w:tcW w:w="459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Свободный остаток лимитов бюджетных обязательств</w:t>
            </w:r>
          </w:p>
        </w:tc>
      </w:tr>
      <w:tr w:rsidR="005E3BCC" w:rsidTr="00CD2663">
        <w:tc>
          <w:tcPr>
            <w:tcW w:w="1421"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текущий финансовый год</w:t>
            </w:r>
          </w:p>
        </w:tc>
        <w:tc>
          <w:tcPr>
            <w:tcW w:w="1307"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на плановый период</w:t>
            </w:r>
          </w:p>
        </w:tc>
        <w:tc>
          <w:tcPr>
            <w:tcW w:w="2450" w:type="dxa"/>
            <w:gridSpan w:val="3"/>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документ-основание/исполнительный документ (решение налогового органа)</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учетный номер обязательства</w:t>
            </w:r>
          </w:p>
        </w:tc>
        <w:tc>
          <w:tcPr>
            <w:tcW w:w="527"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Наименование контрагента</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 xml:space="preserve">текущий финансовый </w:t>
            </w:r>
            <w:r>
              <w:rPr>
                <w:sz w:val="18"/>
                <w:szCs w:val="18"/>
                <w:lang w:eastAsia="en-US"/>
              </w:rPr>
              <w:lastRenderedPageBreak/>
              <w:t>год</w:t>
            </w:r>
          </w:p>
        </w:tc>
        <w:tc>
          <w:tcPr>
            <w:tcW w:w="1220"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lastRenderedPageBreak/>
              <w:t>сумма на плановый период</w:t>
            </w:r>
          </w:p>
        </w:tc>
        <w:tc>
          <w:tcPr>
            <w:tcW w:w="1048"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Исполненные обязательства текущего финансового года</w:t>
            </w:r>
          </w:p>
        </w:tc>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Неисполненные обязательства текуще</w:t>
            </w:r>
            <w:r>
              <w:rPr>
                <w:sz w:val="18"/>
                <w:szCs w:val="18"/>
                <w:lang w:eastAsia="en-US"/>
              </w:rPr>
              <w:lastRenderedPageBreak/>
              <w:t>го финансового года</w:t>
            </w:r>
          </w:p>
        </w:tc>
        <w:tc>
          <w:tcPr>
            <w:tcW w:w="4597" w:type="dxa"/>
            <w:gridSpan w:val="2"/>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r>
      <w:tr w:rsidR="005E3BCC" w:rsidTr="00CD2663">
        <w:tc>
          <w:tcPr>
            <w:tcW w:w="1421"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625"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первый год</w:t>
            </w:r>
          </w:p>
        </w:tc>
        <w:tc>
          <w:tcPr>
            <w:tcW w:w="68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второй год</w:t>
            </w:r>
          </w:p>
        </w:tc>
        <w:tc>
          <w:tcPr>
            <w:tcW w:w="54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номер</w:t>
            </w:r>
          </w:p>
        </w:tc>
        <w:tc>
          <w:tcPr>
            <w:tcW w:w="49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дата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номер записи в реестре контрактов</w:t>
            </w: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52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65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первый год</w:t>
            </w:r>
          </w:p>
        </w:tc>
        <w:tc>
          <w:tcPr>
            <w:tcW w:w="56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второй год</w:t>
            </w:r>
          </w:p>
        </w:tc>
        <w:tc>
          <w:tcPr>
            <w:tcW w:w="62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w:t>
            </w:r>
          </w:p>
        </w:tc>
        <w:tc>
          <w:tcPr>
            <w:tcW w:w="425"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процент исполнения, %</w:t>
            </w: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w:t>
            </w:r>
          </w:p>
        </w:tc>
        <w:tc>
          <w:tcPr>
            <w:tcW w:w="417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процент от доведенного объема ЛБО, %</w:t>
            </w:r>
          </w:p>
        </w:tc>
      </w:tr>
      <w:tr w:rsidR="005E3BCC" w:rsidTr="00CD2663">
        <w:tc>
          <w:tcPr>
            <w:tcW w:w="142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lastRenderedPageBreak/>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2</w:t>
            </w:r>
          </w:p>
        </w:tc>
        <w:tc>
          <w:tcPr>
            <w:tcW w:w="625"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3</w:t>
            </w:r>
          </w:p>
        </w:tc>
        <w:tc>
          <w:tcPr>
            <w:tcW w:w="68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4</w:t>
            </w:r>
          </w:p>
        </w:tc>
        <w:tc>
          <w:tcPr>
            <w:tcW w:w="54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5</w:t>
            </w:r>
          </w:p>
        </w:tc>
        <w:tc>
          <w:tcPr>
            <w:tcW w:w="49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7</w:t>
            </w:r>
          </w:p>
        </w:tc>
        <w:tc>
          <w:tcPr>
            <w:tcW w:w="1135"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8</w:t>
            </w:r>
          </w:p>
        </w:tc>
        <w:tc>
          <w:tcPr>
            <w:tcW w:w="52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9</w:t>
            </w:r>
          </w:p>
        </w:tc>
        <w:tc>
          <w:tcPr>
            <w:tcW w:w="425"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10</w:t>
            </w:r>
          </w:p>
        </w:tc>
        <w:tc>
          <w:tcPr>
            <w:tcW w:w="65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11</w:t>
            </w:r>
          </w:p>
        </w:tc>
        <w:tc>
          <w:tcPr>
            <w:tcW w:w="56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12</w:t>
            </w:r>
          </w:p>
        </w:tc>
        <w:tc>
          <w:tcPr>
            <w:tcW w:w="62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13</w:t>
            </w:r>
          </w:p>
        </w:tc>
        <w:tc>
          <w:tcPr>
            <w:tcW w:w="425"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14</w:t>
            </w:r>
          </w:p>
        </w:tc>
        <w:tc>
          <w:tcPr>
            <w:tcW w:w="68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16</w:t>
            </w:r>
          </w:p>
        </w:tc>
        <w:tc>
          <w:tcPr>
            <w:tcW w:w="417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17</w:t>
            </w:r>
          </w:p>
        </w:tc>
      </w:tr>
      <w:tr w:rsidR="005E3BCC" w:rsidTr="00CD2663">
        <w:tc>
          <w:tcPr>
            <w:tcW w:w="1421"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6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682"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90"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27"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658"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2"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680"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172"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r>
      <w:tr w:rsidR="005E3BCC" w:rsidTr="00CD2663">
        <w:tc>
          <w:tcPr>
            <w:tcW w:w="142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rPr>
                <w:sz w:val="18"/>
                <w:szCs w:val="18"/>
                <w:lang w:eastAsia="en-US"/>
              </w:rPr>
            </w:pPr>
            <w:r>
              <w:rPr>
                <w:sz w:val="18"/>
                <w:szCs w:val="18"/>
                <w:lang w:eastAsia="en-US"/>
              </w:rPr>
              <w:t>Итого по коду БК</w:t>
            </w: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6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682"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4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x</w:t>
            </w:r>
          </w:p>
        </w:tc>
        <w:tc>
          <w:tcPr>
            <w:tcW w:w="49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x</w:t>
            </w:r>
          </w:p>
        </w:tc>
        <w:tc>
          <w:tcPr>
            <w:tcW w:w="1135"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x</w:t>
            </w:r>
          </w:p>
        </w:tc>
        <w:tc>
          <w:tcPr>
            <w:tcW w:w="52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x</w:t>
            </w: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658"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2"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680"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172"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r>
      <w:tr w:rsidR="005E3BCC" w:rsidTr="00CD2663">
        <w:tc>
          <w:tcPr>
            <w:tcW w:w="1421"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rPr>
                <w:sz w:val="18"/>
                <w:szCs w:val="18"/>
                <w:lang w:eastAsia="en-US"/>
              </w:rPr>
            </w:pPr>
            <w:r>
              <w:rPr>
                <w:sz w:val="18"/>
                <w:szCs w:val="18"/>
                <w:lang w:eastAsia="en-US"/>
              </w:rPr>
              <w:t>Всего</w:t>
            </w:r>
          </w:p>
        </w:tc>
        <w:tc>
          <w:tcPr>
            <w:tcW w:w="709"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6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682"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4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x</w:t>
            </w:r>
          </w:p>
        </w:tc>
        <w:tc>
          <w:tcPr>
            <w:tcW w:w="49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x</w:t>
            </w:r>
          </w:p>
        </w:tc>
        <w:tc>
          <w:tcPr>
            <w:tcW w:w="1135"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x</w:t>
            </w:r>
          </w:p>
        </w:tc>
        <w:tc>
          <w:tcPr>
            <w:tcW w:w="52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x</w:t>
            </w: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658"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562"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680"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c>
          <w:tcPr>
            <w:tcW w:w="4172" w:type="dxa"/>
            <w:tcBorders>
              <w:top w:val="single" w:sz="4" w:space="0" w:color="auto"/>
              <w:left w:val="single" w:sz="4" w:space="0" w:color="auto"/>
              <w:bottom w:val="single" w:sz="4" w:space="0" w:color="auto"/>
              <w:right w:val="single" w:sz="4" w:space="0" w:color="auto"/>
            </w:tcBorders>
            <w:vAlign w:val="center"/>
          </w:tcPr>
          <w:p w:rsidR="005E3BCC" w:rsidRDefault="005E3BCC">
            <w:pPr>
              <w:pStyle w:val="ConsPlusNormal"/>
              <w:spacing w:line="256" w:lineRule="auto"/>
              <w:rPr>
                <w:sz w:val="18"/>
                <w:szCs w:val="18"/>
                <w:lang w:eastAsia="en-US"/>
              </w:rPr>
            </w:pPr>
          </w:p>
        </w:tc>
      </w:tr>
    </w:tbl>
    <w:p w:rsidR="005E3BCC" w:rsidRDefault="005E3BCC" w:rsidP="005E3BCC">
      <w:pPr>
        <w:pStyle w:val="ConsPlusNormal"/>
        <w:jc w:val="center"/>
        <w:rPr>
          <w:sz w:val="18"/>
          <w:szCs w:val="18"/>
        </w:rPr>
      </w:pPr>
    </w:p>
    <w:p w:rsidR="005E3BCC" w:rsidRDefault="005E3BCC" w:rsidP="005E3BCC">
      <w:pPr>
        <w:pStyle w:val="ConsPlusNonformat"/>
        <w:jc w:val="both"/>
        <w:rPr>
          <w:sz w:val="18"/>
          <w:szCs w:val="18"/>
        </w:rPr>
      </w:pPr>
      <w:r>
        <w:rPr>
          <w:sz w:val="18"/>
          <w:szCs w:val="18"/>
        </w:rPr>
        <w:t>Ответственный исполнитель ___________ _________ _________________ _________</w:t>
      </w:r>
    </w:p>
    <w:p w:rsidR="005E3BCC" w:rsidRDefault="005E3BCC" w:rsidP="005E3BCC">
      <w:pPr>
        <w:pStyle w:val="ConsPlusNonformat"/>
        <w:jc w:val="both"/>
        <w:rPr>
          <w:sz w:val="18"/>
          <w:szCs w:val="18"/>
        </w:rPr>
      </w:pPr>
      <w:r>
        <w:rPr>
          <w:sz w:val="18"/>
          <w:szCs w:val="18"/>
        </w:rPr>
        <w:t xml:space="preserve">                          </w:t>
      </w:r>
      <w:proofErr w:type="gramStart"/>
      <w:r>
        <w:rPr>
          <w:sz w:val="18"/>
          <w:szCs w:val="18"/>
        </w:rPr>
        <w:t>(должность) (подпись)    (расшифровка   (телефон)</w:t>
      </w:r>
      <w:proofErr w:type="gramEnd"/>
    </w:p>
    <w:p w:rsidR="005E3BCC" w:rsidRDefault="005E3BCC" w:rsidP="005E3BCC">
      <w:pPr>
        <w:pStyle w:val="ConsPlusNonformat"/>
        <w:jc w:val="both"/>
        <w:rPr>
          <w:sz w:val="18"/>
          <w:szCs w:val="18"/>
        </w:rPr>
      </w:pPr>
      <w:r>
        <w:rPr>
          <w:sz w:val="18"/>
          <w:szCs w:val="18"/>
        </w:rPr>
        <w:t xml:space="preserve">                                                     подписи)</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"___" _________ 20___ г.</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 xml:space="preserve">                                                       Номер страницы _____</w:t>
      </w:r>
    </w:p>
    <w:p w:rsidR="005E3BCC" w:rsidRDefault="005E3BCC" w:rsidP="005E3BCC">
      <w:pPr>
        <w:pStyle w:val="ConsPlusNonformat"/>
        <w:jc w:val="both"/>
        <w:rPr>
          <w:sz w:val="18"/>
          <w:szCs w:val="18"/>
        </w:rPr>
      </w:pPr>
      <w:r>
        <w:rPr>
          <w:sz w:val="18"/>
          <w:szCs w:val="18"/>
        </w:rPr>
        <w:t xml:space="preserve">                                                      Всего страниц ______</w:t>
      </w:r>
    </w:p>
    <w:p w:rsidR="005E3BCC" w:rsidRDefault="005E3BCC" w:rsidP="005E3BCC">
      <w:pPr>
        <w:pStyle w:val="ConsPlusNormal"/>
        <w:jc w:val="center"/>
        <w:rPr>
          <w:sz w:val="18"/>
          <w:szCs w:val="18"/>
        </w:rPr>
      </w:pPr>
    </w:p>
    <w:p w:rsidR="005E3BCC" w:rsidRDefault="005E3BCC" w:rsidP="005E3BCC">
      <w:pPr>
        <w:pStyle w:val="ConsPlusNormal"/>
        <w:jc w:val="center"/>
        <w:rPr>
          <w:sz w:val="18"/>
          <w:szCs w:val="18"/>
        </w:rPr>
      </w:pPr>
    </w:p>
    <w:p w:rsidR="005E3BCC" w:rsidRDefault="005E3BCC" w:rsidP="005E3BCC">
      <w:pPr>
        <w:pStyle w:val="ConsPlusNormal"/>
        <w:jc w:val="center"/>
        <w:rPr>
          <w:sz w:val="18"/>
          <w:szCs w:val="18"/>
        </w:rPr>
      </w:pPr>
    </w:p>
    <w:p w:rsidR="005E3BCC" w:rsidRDefault="005E3BCC"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CD2663" w:rsidRDefault="00CD2663" w:rsidP="005E3BCC">
      <w:pPr>
        <w:pStyle w:val="ConsPlusNormal"/>
        <w:jc w:val="center"/>
        <w:rPr>
          <w:sz w:val="18"/>
          <w:szCs w:val="18"/>
        </w:rPr>
      </w:pPr>
    </w:p>
    <w:p w:rsidR="005E3BCC" w:rsidRDefault="005E3BCC" w:rsidP="005E3BCC">
      <w:pPr>
        <w:pStyle w:val="ConsPlusNormal"/>
        <w:jc w:val="center"/>
        <w:rPr>
          <w:sz w:val="18"/>
          <w:szCs w:val="18"/>
        </w:rPr>
      </w:pPr>
    </w:p>
    <w:p w:rsidR="005E3BCC" w:rsidRDefault="005E3BCC" w:rsidP="005E3BCC">
      <w:pPr>
        <w:pStyle w:val="ConsPlusNormal"/>
        <w:jc w:val="right"/>
        <w:outlineLvl w:val="1"/>
        <w:rPr>
          <w:sz w:val="18"/>
          <w:szCs w:val="18"/>
        </w:rPr>
      </w:pPr>
      <w:bookmarkStart w:id="69" w:name="Par2396"/>
      <w:bookmarkEnd w:id="69"/>
      <w:r>
        <w:rPr>
          <w:sz w:val="18"/>
          <w:szCs w:val="18"/>
        </w:rPr>
        <w:lastRenderedPageBreak/>
        <w:t>Приложение N 15</w:t>
      </w:r>
    </w:p>
    <w:p w:rsidR="005E3BCC" w:rsidRDefault="005E3BCC" w:rsidP="005E3BCC">
      <w:pPr>
        <w:pStyle w:val="ConsPlusNormal"/>
        <w:jc w:val="right"/>
        <w:rPr>
          <w:sz w:val="18"/>
          <w:szCs w:val="18"/>
        </w:rPr>
      </w:pPr>
      <w:r>
        <w:rPr>
          <w:sz w:val="18"/>
          <w:szCs w:val="18"/>
        </w:rPr>
        <w:t xml:space="preserve">к Порядку учета </w:t>
      </w:r>
      <w:proofErr w:type="gramStart"/>
      <w:r>
        <w:rPr>
          <w:sz w:val="18"/>
          <w:szCs w:val="18"/>
        </w:rPr>
        <w:t>бюджетных</w:t>
      </w:r>
      <w:proofErr w:type="gramEnd"/>
    </w:p>
    <w:p w:rsidR="005E3BCC" w:rsidRDefault="005E3BCC" w:rsidP="005E3BCC">
      <w:pPr>
        <w:pStyle w:val="ConsPlusNormal"/>
        <w:jc w:val="right"/>
        <w:rPr>
          <w:sz w:val="18"/>
          <w:szCs w:val="18"/>
        </w:rPr>
      </w:pPr>
      <w:r>
        <w:rPr>
          <w:sz w:val="18"/>
          <w:szCs w:val="18"/>
        </w:rPr>
        <w:t>и денежных обязательств</w:t>
      </w:r>
    </w:p>
    <w:p w:rsidR="005E3BCC" w:rsidRDefault="005E3BCC" w:rsidP="005E3BCC">
      <w:pPr>
        <w:pStyle w:val="ConsPlusNormal"/>
        <w:jc w:val="right"/>
        <w:rPr>
          <w:sz w:val="18"/>
          <w:szCs w:val="18"/>
        </w:rPr>
      </w:pPr>
      <w:r>
        <w:rPr>
          <w:sz w:val="18"/>
          <w:szCs w:val="18"/>
        </w:rPr>
        <w:t>получателей средств бюджета</w:t>
      </w:r>
    </w:p>
    <w:p w:rsidR="005E3BCC" w:rsidRDefault="005E3BCC" w:rsidP="005E3BCC">
      <w:pPr>
        <w:pStyle w:val="ConsPlusNormal"/>
        <w:jc w:val="right"/>
        <w:rPr>
          <w:sz w:val="18"/>
          <w:szCs w:val="18"/>
        </w:rPr>
      </w:pPr>
      <w:r>
        <w:rPr>
          <w:sz w:val="18"/>
          <w:szCs w:val="18"/>
        </w:rPr>
        <w:t xml:space="preserve"> сельского поселения </w:t>
      </w:r>
      <w:proofErr w:type="spellStart"/>
      <w:r w:rsidR="002B2021">
        <w:rPr>
          <w:sz w:val="18"/>
          <w:szCs w:val="18"/>
          <w:lang w:eastAsia="en-US"/>
        </w:rPr>
        <w:t>Лаклинский</w:t>
      </w:r>
      <w:proofErr w:type="spellEnd"/>
      <w:r>
        <w:rPr>
          <w:sz w:val="18"/>
          <w:szCs w:val="18"/>
        </w:rPr>
        <w:t xml:space="preserve"> сельсовет </w:t>
      </w:r>
    </w:p>
    <w:p w:rsidR="005E3BCC" w:rsidRDefault="005E3BCC" w:rsidP="005E3BCC">
      <w:pPr>
        <w:pStyle w:val="ConsPlusNormal"/>
        <w:jc w:val="right"/>
        <w:rPr>
          <w:sz w:val="18"/>
          <w:szCs w:val="18"/>
        </w:rPr>
      </w:pPr>
      <w:r>
        <w:rPr>
          <w:sz w:val="18"/>
          <w:szCs w:val="18"/>
        </w:rPr>
        <w:t>муниципального района Салаватский район</w:t>
      </w:r>
    </w:p>
    <w:p w:rsidR="005E3BCC" w:rsidRDefault="005E3BCC" w:rsidP="005E3BCC">
      <w:pPr>
        <w:pStyle w:val="ConsPlusNormal"/>
        <w:jc w:val="right"/>
        <w:rPr>
          <w:sz w:val="18"/>
          <w:szCs w:val="18"/>
        </w:rPr>
      </w:pPr>
      <w:r>
        <w:rPr>
          <w:sz w:val="18"/>
          <w:szCs w:val="18"/>
        </w:rPr>
        <w:t xml:space="preserve"> Республики Башкортостан</w:t>
      </w:r>
    </w:p>
    <w:p w:rsidR="005E3BCC" w:rsidRDefault="005E3BCC" w:rsidP="005E3BCC">
      <w:pPr>
        <w:pStyle w:val="ConsPlusNormal"/>
        <w:rPr>
          <w:sz w:val="18"/>
          <w:szCs w:val="18"/>
        </w:rPr>
      </w:pPr>
    </w:p>
    <w:p w:rsidR="005E3BCC" w:rsidRDefault="005E3BCC" w:rsidP="005E3BCC">
      <w:pPr>
        <w:pStyle w:val="ConsPlusNormal"/>
        <w:jc w:val="center"/>
        <w:rPr>
          <w:sz w:val="18"/>
          <w:szCs w:val="1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10"/>
        <w:gridCol w:w="3827"/>
        <w:gridCol w:w="567"/>
        <w:gridCol w:w="1077"/>
      </w:tblGrid>
      <w:tr w:rsidR="005E3BCC" w:rsidTr="005E3BCC">
        <w:tc>
          <w:tcPr>
            <w:tcW w:w="7881" w:type="dxa"/>
            <w:gridSpan w:val="4"/>
            <w:hideMark/>
          </w:tcPr>
          <w:p w:rsidR="005E3BCC" w:rsidRDefault="005E3BCC">
            <w:pPr>
              <w:pStyle w:val="ConsPlusNormal"/>
              <w:spacing w:line="256" w:lineRule="auto"/>
              <w:jc w:val="center"/>
              <w:rPr>
                <w:sz w:val="18"/>
                <w:szCs w:val="18"/>
                <w:lang w:eastAsia="en-US"/>
              </w:rPr>
            </w:pPr>
            <w:r>
              <w:rPr>
                <w:sz w:val="18"/>
                <w:szCs w:val="18"/>
                <w:lang w:eastAsia="en-US"/>
              </w:rPr>
              <w:t>СПРАВКА</w:t>
            </w:r>
          </w:p>
          <w:p w:rsidR="005E3BCC" w:rsidRDefault="005E3BCC">
            <w:pPr>
              <w:pStyle w:val="ConsPlusNormal"/>
              <w:spacing w:line="256" w:lineRule="auto"/>
              <w:jc w:val="center"/>
              <w:rPr>
                <w:sz w:val="18"/>
                <w:szCs w:val="18"/>
                <w:lang w:eastAsia="en-US"/>
              </w:rPr>
            </w:pPr>
            <w:r>
              <w:rPr>
                <w:sz w:val="18"/>
                <w:szCs w:val="18"/>
                <w:lang w:eastAsia="en-US"/>
              </w:rPr>
              <w:t>о неисполненных в отчетном финансовом году бюджетных обязательствах</w:t>
            </w:r>
          </w:p>
          <w:p w:rsidR="005E3BCC" w:rsidRDefault="005E3BCC">
            <w:pPr>
              <w:pStyle w:val="ConsPlusNormal"/>
              <w:spacing w:line="256" w:lineRule="auto"/>
              <w:jc w:val="center"/>
              <w:rPr>
                <w:sz w:val="18"/>
                <w:szCs w:val="18"/>
                <w:lang w:eastAsia="en-US"/>
              </w:rPr>
            </w:pPr>
            <w:r>
              <w:rPr>
                <w:sz w:val="18"/>
                <w:szCs w:val="18"/>
                <w:lang w:eastAsia="en-US"/>
              </w:rPr>
              <w:t>по государственным контрактам на поставку товаров, выполнение работ, оказание услуг</w:t>
            </w:r>
          </w:p>
        </w:tc>
      </w:tr>
      <w:tr w:rsidR="005E3BCC" w:rsidTr="005E3BCC">
        <w:tc>
          <w:tcPr>
            <w:tcW w:w="2410" w:type="dxa"/>
          </w:tcPr>
          <w:p w:rsidR="005E3BCC" w:rsidRDefault="005E3BCC">
            <w:pPr>
              <w:pStyle w:val="ConsPlusNormal"/>
              <w:spacing w:line="256" w:lineRule="auto"/>
              <w:rPr>
                <w:sz w:val="18"/>
                <w:szCs w:val="18"/>
                <w:lang w:eastAsia="en-US"/>
              </w:rPr>
            </w:pPr>
          </w:p>
        </w:tc>
        <w:tc>
          <w:tcPr>
            <w:tcW w:w="3827" w:type="dxa"/>
          </w:tcPr>
          <w:p w:rsidR="005E3BCC" w:rsidRDefault="005E3BCC">
            <w:pPr>
              <w:pStyle w:val="ConsPlusNormal"/>
              <w:spacing w:line="256" w:lineRule="auto"/>
              <w:rPr>
                <w:sz w:val="18"/>
                <w:szCs w:val="18"/>
                <w:lang w:eastAsia="en-US"/>
              </w:rPr>
            </w:pPr>
          </w:p>
        </w:tc>
        <w:tc>
          <w:tcPr>
            <w:tcW w:w="567"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1077" w:type="dxa"/>
            <w:tcBorders>
              <w:top w:val="single" w:sz="4" w:space="0" w:color="auto"/>
              <w:left w:val="single" w:sz="4" w:space="0" w:color="auto"/>
              <w:bottom w:val="single" w:sz="4" w:space="0" w:color="auto"/>
              <w:right w:val="single" w:sz="4" w:space="0" w:color="auto"/>
            </w:tcBorders>
            <w:vAlign w:val="bottom"/>
            <w:hideMark/>
          </w:tcPr>
          <w:p w:rsidR="005E3BCC" w:rsidRDefault="005E3BCC">
            <w:pPr>
              <w:pStyle w:val="ConsPlusNormal"/>
              <w:spacing w:line="256" w:lineRule="auto"/>
              <w:jc w:val="center"/>
              <w:rPr>
                <w:sz w:val="18"/>
                <w:szCs w:val="18"/>
                <w:lang w:eastAsia="en-US"/>
              </w:rPr>
            </w:pPr>
            <w:r>
              <w:rPr>
                <w:sz w:val="18"/>
                <w:szCs w:val="18"/>
                <w:lang w:eastAsia="en-US"/>
              </w:rPr>
              <w:t>Коды</w:t>
            </w:r>
          </w:p>
        </w:tc>
      </w:tr>
      <w:tr w:rsidR="005E3BCC" w:rsidTr="005E3BCC">
        <w:tc>
          <w:tcPr>
            <w:tcW w:w="2410" w:type="dxa"/>
            <w:vAlign w:val="center"/>
          </w:tcPr>
          <w:p w:rsidR="005E3BCC" w:rsidRDefault="005E3BCC">
            <w:pPr>
              <w:pStyle w:val="ConsPlusNormal"/>
              <w:spacing w:line="256" w:lineRule="auto"/>
              <w:rPr>
                <w:sz w:val="18"/>
                <w:szCs w:val="18"/>
                <w:lang w:eastAsia="en-US"/>
              </w:rPr>
            </w:pPr>
          </w:p>
        </w:tc>
        <w:tc>
          <w:tcPr>
            <w:tcW w:w="3827" w:type="dxa"/>
            <w:vAlign w:val="center"/>
            <w:hideMark/>
          </w:tcPr>
          <w:p w:rsidR="005E3BCC" w:rsidRDefault="005E3BCC">
            <w:pPr>
              <w:pStyle w:val="ConsPlusNormal"/>
              <w:spacing w:line="256" w:lineRule="auto"/>
              <w:ind w:firstLine="820"/>
              <w:rPr>
                <w:sz w:val="18"/>
                <w:szCs w:val="18"/>
                <w:lang w:eastAsia="en-US"/>
              </w:rPr>
            </w:pPr>
            <w:r>
              <w:rPr>
                <w:sz w:val="18"/>
                <w:szCs w:val="18"/>
                <w:lang w:eastAsia="en-US"/>
              </w:rPr>
              <w:t>на "___" _______ 20___ г.</w:t>
            </w:r>
          </w:p>
        </w:tc>
        <w:tc>
          <w:tcPr>
            <w:tcW w:w="567" w:type="dxa"/>
            <w:tcBorders>
              <w:top w:val="nil"/>
              <w:left w:val="nil"/>
              <w:bottom w:val="nil"/>
              <w:right w:val="single" w:sz="4" w:space="0" w:color="auto"/>
            </w:tcBorders>
            <w:vAlign w:val="center"/>
            <w:hideMark/>
          </w:tcPr>
          <w:p w:rsidR="005E3BCC" w:rsidRDefault="005E3BCC">
            <w:pPr>
              <w:pStyle w:val="ConsPlusNormal"/>
              <w:spacing w:line="256" w:lineRule="auto"/>
              <w:jc w:val="right"/>
              <w:rPr>
                <w:sz w:val="18"/>
                <w:szCs w:val="18"/>
                <w:lang w:eastAsia="en-US"/>
              </w:rPr>
            </w:pPr>
            <w:r>
              <w:rPr>
                <w:sz w:val="18"/>
                <w:szCs w:val="18"/>
                <w:lang w:eastAsia="en-US"/>
              </w:rPr>
              <w:t>Дата</w:t>
            </w:r>
          </w:p>
        </w:tc>
        <w:tc>
          <w:tcPr>
            <w:tcW w:w="107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5E3BCC">
        <w:tc>
          <w:tcPr>
            <w:tcW w:w="2410" w:type="dxa"/>
            <w:vAlign w:val="center"/>
            <w:hideMark/>
          </w:tcPr>
          <w:p w:rsidR="005E3BCC" w:rsidRDefault="005E3BCC">
            <w:pPr>
              <w:pStyle w:val="ConsPlusNormal"/>
              <w:spacing w:line="256" w:lineRule="auto"/>
              <w:rPr>
                <w:sz w:val="18"/>
                <w:szCs w:val="18"/>
                <w:lang w:eastAsia="en-US"/>
              </w:rPr>
            </w:pPr>
            <w:r>
              <w:rPr>
                <w:sz w:val="18"/>
                <w:szCs w:val="18"/>
                <w:lang w:eastAsia="en-US"/>
              </w:rPr>
              <w:t>Финансовый орган</w:t>
            </w:r>
          </w:p>
        </w:tc>
        <w:tc>
          <w:tcPr>
            <w:tcW w:w="3827" w:type="dxa"/>
            <w:tcBorders>
              <w:top w:val="nil"/>
              <w:left w:val="nil"/>
              <w:bottom w:val="single" w:sz="4" w:space="0" w:color="auto"/>
              <w:right w:val="nil"/>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Администрация сельского поселения_____ муниципального района Салаватский район Республики Башкортостан</w:t>
            </w:r>
          </w:p>
        </w:tc>
        <w:tc>
          <w:tcPr>
            <w:tcW w:w="567"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107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5E3BCC">
        <w:tc>
          <w:tcPr>
            <w:tcW w:w="2410" w:type="dxa"/>
            <w:vAlign w:val="bottom"/>
            <w:hideMark/>
          </w:tcPr>
          <w:p w:rsidR="005E3BCC" w:rsidRDefault="005E3BCC">
            <w:pPr>
              <w:pStyle w:val="ConsPlusNormal"/>
              <w:spacing w:line="256" w:lineRule="auto"/>
              <w:rPr>
                <w:sz w:val="18"/>
                <w:szCs w:val="18"/>
                <w:lang w:eastAsia="en-US"/>
              </w:rPr>
            </w:pPr>
            <w:r>
              <w:rPr>
                <w:sz w:val="18"/>
                <w:szCs w:val="18"/>
                <w:lang w:eastAsia="en-US"/>
              </w:rPr>
              <w:t>Главный распорядитель бюджетных средств, получатель бюджетных средств</w:t>
            </w:r>
          </w:p>
        </w:tc>
        <w:tc>
          <w:tcPr>
            <w:tcW w:w="3827" w:type="dxa"/>
            <w:tcBorders>
              <w:top w:val="single" w:sz="4" w:space="0" w:color="auto"/>
              <w:left w:val="nil"/>
              <w:bottom w:val="single" w:sz="4" w:space="0" w:color="auto"/>
              <w:right w:val="nil"/>
            </w:tcBorders>
          </w:tcPr>
          <w:p w:rsidR="005E3BCC" w:rsidRDefault="005E3BCC">
            <w:pPr>
              <w:pStyle w:val="ConsPlusNormal"/>
              <w:spacing w:line="256" w:lineRule="auto"/>
              <w:rPr>
                <w:sz w:val="18"/>
                <w:szCs w:val="18"/>
                <w:lang w:eastAsia="en-US"/>
              </w:rPr>
            </w:pPr>
          </w:p>
        </w:tc>
        <w:tc>
          <w:tcPr>
            <w:tcW w:w="567"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107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5E3BCC">
        <w:tc>
          <w:tcPr>
            <w:tcW w:w="2410" w:type="dxa"/>
            <w:vAlign w:val="bottom"/>
            <w:hideMark/>
          </w:tcPr>
          <w:p w:rsidR="005E3BCC" w:rsidRDefault="005E3BCC">
            <w:pPr>
              <w:pStyle w:val="ConsPlusNormal"/>
              <w:spacing w:line="256" w:lineRule="auto"/>
              <w:rPr>
                <w:sz w:val="18"/>
                <w:szCs w:val="18"/>
                <w:lang w:eastAsia="en-US"/>
              </w:rPr>
            </w:pPr>
            <w:r>
              <w:rPr>
                <w:sz w:val="18"/>
                <w:szCs w:val="18"/>
                <w:lang w:eastAsia="en-US"/>
              </w:rPr>
              <w:t>Периодичность: годовая</w:t>
            </w:r>
          </w:p>
        </w:tc>
        <w:tc>
          <w:tcPr>
            <w:tcW w:w="3827" w:type="dxa"/>
            <w:tcBorders>
              <w:top w:val="single" w:sz="4" w:space="0" w:color="auto"/>
              <w:left w:val="nil"/>
              <w:bottom w:val="nil"/>
              <w:right w:val="nil"/>
            </w:tcBorders>
          </w:tcPr>
          <w:p w:rsidR="005E3BCC" w:rsidRDefault="005E3BCC">
            <w:pPr>
              <w:pStyle w:val="ConsPlusNormal"/>
              <w:spacing w:line="256" w:lineRule="auto"/>
              <w:rPr>
                <w:sz w:val="18"/>
                <w:szCs w:val="18"/>
                <w:lang w:eastAsia="en-US"/>
              </w:rPr>
            </w:pPr>
          </w:p>
        </w:tc>
        <w:tc>
          <w:tcPr>
            <w:tcW w:w="567" w:type="dxa"/>
            <w:tcBorders>
              <w:top w:val="nil"/>
              <w:left w:val="nil"/>
              <w:bottom w:val="nil"/>
              <w:right w:val="single" w:sz="4" w:space="0" w:color="auto"/>
            </w:tcBorders>
          </w:tcPr>
          <w:p w:rsidR="005E3BCC" w:rsidRDefault="005E3BCC">
            <w:pPr>
              <w:pStyle w:val="ConsPlusNormal"/>
              <w:spacing w:line="256" w:lineRule="auto"/>
              <w:rPr>
                <w:sz w:val="18"/>
                <w:szCs w:val="18"/>
                <w:lang w:eastAsia="en-US"/>
              </w:rPr>
            </w:pPr>
          </w:p>
        </w:tc>
        <w:tc>
          <w:tcPr>
            <w:tcW w:w="1077"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bookmarkStart w:id="70" w:name="_GoBack"/>
        <w:bookmarkEnd w:id="70"/>
      </w:tr>
      <w:tr w:rsidR="005E3BCC" w:rsidTr="005E3BCC">
        <w:tc>
          <w:tcPr>
            <w:tcW w:w="2410" w:type="dxa"/>
            <w:vAlign w:val="center"/>
            <w:hideMark/>
          </w:tcPr>
          <w:p w:rsidR="005E3BCC" w:rsidRDefault="005E3BCC">
            <w:pPr>
              <w:pStyle w:val="ConsPlusNormal"/>
              <w:spacing w:line="256" w:lineRule="auto"/>
              <w:rPr>
                <w:sz w:val="18"/>
                <w:szCs w:val="18"/>
                <w:lang w:eastAsia="en-US"/>
              </w:rPr>
            </w:pPr>
            <w:r>
              <w:rPr>
                <w:sz w:val="18"/>
                <w:szCs w:val="18"/>
                <w:lang w:eastAsia="en-US"/>
              </w:rPr>
              <w:t>Единица измерения: руб.</w:t>
            </w:r>
          </w:p>
        </w:tc>
        <w:tc>
          <w:tcPr>
            <w:tcW w:w="3827" w:type="dxa"/>
          </w:tcPr>
          <w:p w:rsidR="005E3BCC" w:rsidRDefault="005E3BCC">
            <w:pPr>
              <w:pStyle w:val="ConsPlusNormal"/>
              <w:spacing w:line="256" w:lineRule="auto"/>
              <w:rPr>
                <w:sz w:val="18"/>
                <w:szCs w:val="18"/>
                <w:lang w:eastAsia="en-US"/>
              </w:rPr>
            </w:pPr>
          </w:p>
        </w:tc>
        <w:tc>
          <w:tcPr>
            <w:tcW w:w="567" w:type="dxa"/>
            <w:tcBorders>
              <w:top w:val="nil"/>
              <w:left w:val="nil"/>
              <w:bottom w:val="nil"/>
              <w:right w:val="single" w:sz="4" w:space="0" w:color="auto"/>
            </w:tcBorders>
            <w:vAlign w:val="center"/>
            <w:hideMark/>
          </w:tcPr>
          <w:p w:rsidR="005E3BCC" w:rsidRDefault="005E3BCC">
            <w:pPr>
              <w:pStyle w:val="ConsPlusNormal"/>
              <w:spacing w:line="256" w:lineRule="auto"/>
              <w:jc w:val="right"/>
              <w:rPr>
                <w:sz w:val="18"/>
                <w:szCs w:val="18"/>
                <w:lang w:eastAsia="en-US"/>
              </w:rPr>
            </w:pPr>
            <w:r>
              <w:rPr>
                <w:sz w:val="18"/>
                <w:szCs w:val="18"/>
                <w:lang w:eastAsia="en-US"/>
              </w:rPr>
              <w:t>по ОКЕИ</w:t>
            </w:r>
          </w:p>
        </w:tc>
        <w:tc>
          <w:tcPr>
            <w:tcW w:w="1077" w:type="dxa"/>
            <w:tcBorders>
              <w:top w:val="single" w:sz="4" w:space="0" w:color="auto"/>
              <w:left w:val="single" w:sz="4" w:space="0" w:color="auto"/>
              <w:bottom w:val="single" w:sz="4" w:space="0" w:color="auto"/>
              <w:right w:val="single" w:sz="4" w:space="0" w:color="auto"/>
            </w:tcBorders>
            <w:vAlign w:val="center"/>
            <w:hideMark/>
          </w:tcPr>
          <w:p w:rsidR="005E3BCC" w:rsidRDefault="00A618D8">
            <w:pPr>
              <w:pStyle w:val="ConsPlusNormal"/>
              <w:spacing w:line="256" w:lineRule="auto"/>
              <w:jc w:val="center"/>
              <w:rPr>
                <w:sz w:val="18"/>
                <w:szCs w:val="18"/>
                <w:lang w:eastAsia="en-US"/>
              </w:rPr>
            </w:pPr>
            <w:hyperlink r:id="rId128" w:history="1">
              <w:r w:rsidR="005E3BCC">
                <w:rPr>
                  <w:rStyle w:val="a9"/>
                  <w:color w:val="auto"/>
                  <w:sz w:val="18"/>
                  <w:szCs w:val="18"/>
                  <w:u w:val="none"/>
                  <w:lang w:eastAsia="en-US"/>
                </w:rPr>
                <w:t>383</w:t>
              </w:r>
            </w:hyperlink>
          </w:p>
        </w:tc>
      </w:tr>
    </w:tbl>
    <w:p w:rsidR="005E3BCC" w:rsidRDefault="005E3BCC" w:rsidP="005E3BCC">
      <w:pPr>
        <w:pStyle w:val="ConsPlusNormal"/>
        <w:jc w:val="center"/>
        <w:rPr>
          <w:sz w:val="18"/>
          <w:szCs w:val="1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1214"/>
        <w:gridCol w:w="1037"/>
        <w:gridCol w:w="1032"/>
        <w:gridCol w:w="864"/>
        <w:gridCol w:w="794"/>
        <w:gridCol w:w="2068"/>
        <w:gridCol w:w="1275"/>
        <w:gridCol w:w="1843"/>
        <w:gridCol w:w="2410"/>
      </w:tblGrid>
      <w:tr w:rsidR="005E3BCC" w:rsidTr="00CD2663">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Код по бюджетной и дополнительной классификации</w:t>
            </w:r>
          </w:p>
        </w:tc>
        <w:tc>
          <w:tcPr>
            <w:tcW w:w="2251"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ind w:left="217" w:hanging="141"/>
              <w:jc w:val="center"/>
              <w:rPr>
                <w:sz w:val="18"/>
                <w:szCs w:val="18"/>
                <w:lang w:eastAsia="en-US"/>
              </w:rPr>
            </w:pPr>
            <w:r>
              <w:rPr>
                <w:sz w:val="18"/>
                <w:szCs w:val="18"/>
                <w:lang w:eastAsia="en-US"/>
              </w:rPr>
              <w:t>Муниципальный заказчик</w:t>
            </w:r>
          </w:p>
        </w:tc>
        <w:tc>
          <w:tcPr>
            <w:tcW w:w="1896"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Муниципальный контракт</w:t>
            </w:r>
          </w:p>
        </w:tc>
        <w:tc>
          <w:tcPr>
            <w:tcW w:w="2862" w:type="dxa"/>
            <w:gridSpan w:val="2"/>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Бюджетное обязательство</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Неисполненные бюджетные обязательства отчетного финансового года, всего</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Неиспользованный остаток лимитов бюджетных обязательств отчетного финансового года</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Сумма, в пределах которой могут быть увеличены бюджетные ассигнования текущего финансового года</w:t>
            </w:r>
          </w:p>
        </w:tc>
      </w:tr>
      <w:tr w:rsidR="005E3BCC" w:rsidTr="00CD2663">
        <w:tc>
          <w:tcPr>
            <w:tcW w:w="1984"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21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наименование</w:t>
            </w:r>
          </w:p>
        </w:tc>
        <w:tc>
          <w:tcPr>
            <w:tcW w:w="103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наименование объекта</w:t>
            </w:r>
          </w:p>
        </w:tc>
        <w:tc>
          <w:tcPr>
            <w:tcW w:w="103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номер</w:t>
            </w:r>
          </w:p>
        </w:tc>
        <w:tc>
          <w:tcPr>
            <w:tcW w:w="86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дата</w:t>
            </w:r>
          </w:p>
        </w:tc>
        <w:tc>
          <w:tcPr>
            <w:tcW w:w="79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номер</w:t>
            </w:r>
          </w:p>
        </w:tc>
        <w:tc>
          <w:tcPr>
            <w:tcW w:w="206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неисполненный остаток отчетного финансового года</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r>
      <w:tr w:rsidR="005E3BCC" w:rsidTr="00CD2663">
        <w:tc>
          <w:tcPr>
            <w:tcW w:w="198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w:t>
            </w:r>
          </w:p>
        </w:tc>
        <w:tc>
          <w:tcPr>
            <w:tcW w:w="121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2</w:t>
            </w:r>
          </w:p>
        </w:tc>
        <w:tc>
          <w:tcPr>
            <w:tcW w:w="1037"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3</w:t>
            </w:r>
          </w:p>
        </w:tc>
        <w:tc>
          <w:tcPr>
            <w:tcW w:w="1032"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4</w:t>
            </w:r>
          </w:p>
        </w:tc>
        <w:tc>
          <w:tcPr>
            <w:tcW w:w="86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5</w:t>
            </w:r>
          </w:p>
        </w:tc>
        <w:tc>
          <w:tcPr>
            <w:tcW w:w="794"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6</w:t>
            </w:r>
          </w:p>
        </w:tc>
        <w:tc>
          <w:tcPr>
            <w:tcW w:w="2068"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rsidR="005E3BCC" w:rsidRDefault="005E3BCC">
            <w:pPr>
              <w:pStyle w:val="ConsPlusNormal"/>
              <w:spacing w:line="256" w:lineRule="auto"/>
              <w:jc w:val="center"/>
              <w:rPr>
                <w:sz w:val="18"/>
                <w:szCs w:val="18"/>
                <w:lang w:eastAsia="en-US"/>
              </w:rPr>
            </w:pPr>
            <w:r>
              <w:rPr>
                <w:sz w:val="18"/>
                <w:szCs w:val="18"/>
                <w:lang w:eastAsia="en-US"/>
              </w:rPr>
              <w:t>10</w:t>
            </w:r>
          </w:p>
        </w:tc>
      </w:tr>
      <w:tr w:rsidR="005E3BCC" w:rsidTr="00CD2663">
        <w:tc>
          <w:tcPr>
            <w:tcW w:w="1984" w:type="dxa"/>
            <w:vMerge w:val="restart"/>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214" w:type="dxa"/>
            <w:vMerge w:val="restart"/>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037" w:type="dxa"/>
            <w:vMerge w:val="restart"/>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03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6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9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206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275" w:type="dxa"/>
            <w:vMerge w:val="restart"/>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843" w:type="dxa"/>
            <w:vMerge w:val="restart"/>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2410" w:type="dxa"/>
            <w:vMerge w:val="restart"/>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CD2663">
        <w:tc>
          <w:tcPr>
            <w:tcW w:w="1984"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03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6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9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206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r>
      <w:tr w:rsidR="005E3BCC" w:rsidTr="00CD2663">
        <w:tc>
          <w:tcPr>
            <w:tcW w:w="1984"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214" w:type="dxa"/>
            <w:vMerge w:val="restart"/>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037" w:type="dxa"/>
            <w:vMerge w:val="restart"/>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03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6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9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206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275" w:type="dxa"/>
            <w:vMerge w:val="restart"/>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843" w:type="dxa"/>
            <w:vMerge w:val="restart"/>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2410" w:type="dxa"/>
            <w:vMerge w:val="restart"/>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CD2663">
        <w:tc>
          <w:tcPr>
            <w:tcW w:w="1984"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032"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86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794"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2068"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E3BCC" w:rsidRDefault="005E3BCC">
            <w:pPr>
              <w:spacing w:after="0" w:line="240" w:lineRule="auto"/>
              <w:rPr>
                <w:rFonts w:ascii="Times New Roman" w:hAnsi="Times New Roman" w:cs="Times New Roman"/>
                <w:sz w:val="18"/>
                <w:szCs w:val="18"/>
                <w:lang w:eastAsia="en-US"/>
              </w:rPr>
            </w:pPr>
          </w:p>
        </w:tc>
      </w:tr>
      <w:tr w:rsidR="005E3BCC" w:rsidTr="00CD2663">
        <w:tc>
          <w:tcPr>
            <w:tcW w:w="8993" w:type="dxa"/>
            <w:gridSpan w:val="7"/>
            <w:tcBorders>
              <w:top w:val="single" w:sz="4" w:space="0" w:color="auto"/>
              <w:left w:val="nil"/>
              <w:bottom w:val="nil"/>
              <w:right w:val="single" w:sz="4" w:space="0" w:color="auto"/>
            </w:tcBorders>
            <w:vAlign w:val="bottom"/>
            <w:hideMark/>
          </w:tcPr>
          <w:p w:rsidR="005E3BCC" w:rsidRDefault="005E3BCC">
            <w:pPr>
              <w:pStyle w:val="ConsPlusNormal"/>
              <w:spacing w:line="256" w:lineRule="auto"/>
              <w:jc w:val="right"/>
              <w:rPr>
                <w:sz w:val="18"/>
                <w:szCs w:val="18"/>
                <w:lang w:eastAsia="en-US"/>
              </w:rPr>
            </w:pPr>
            <w:r>
              <w:rPr>
                <w:sz w:val="18"/>
                <w:szCs w:val="18"/>
                <w:lang w:eastAsia="en-US"/>
              </w:rPr>
              <w:t>Итого по коду бюджетной классификации</w:t>
            </w:r>
          </w:p>
        </w:tc>
        <w:tc>
          <w:tcPr>
            <w:tcW w:w="127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241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r w:rsidR="005E3BCC" w:rsidTr="00CD2663">
        <w:tc>
          <w:tcPr>
            <w:tcW w:w="8993" w:type="dxa"/>
            <w:gridSpan w:val="7"/>
            <w:tcBorders>
              <w:top w:val="nil"/>
              <w:left w:val="nil"/>
              <w:bottom w:val="nil"/>
              <w:right w:val="single" w:sz="4" w:space="0" w:color="auto"/>
            </w:tcBorders>
            <w:hideMark/>
          </w:tcPr>
          <w:p w:rsidR="005E3BCC" w:rsidRDefault="005E3BCC">
            <w:pPr>
              <w:pStyle w:val="ConsPlusNormal"/>
              <w:spacing w:line="256" w:lineRule="auto"/>
              <w:jc w:val="right"/>
              <w:rPr>
                <w:sz w:val="18"/>
                <w:szCs w:val="18"/>
                <w:lang w:eastAsia="en-US"/>
              </w:rPr>
            </w:pPr>
            <w:r>
              <w:rPr>
                <w:sz w:val="18"/>
                <w:szCs w:val="18"/>
                <w:lang w:eastAsia="en-US"/>
              </w:rPr>
              <w:t>Всего по коду главы</w:t>
            </w:r>
          </w:p>
        </w:tc>
        <w:tc>
          <w:tcPr>
            <w:tcW w:w="1275"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c>
          <w:tcPr>
            <w:tcW w:w="2410" w:type="dxa"/>
            <w:tcBorders>
              <w:top w:val="single" w:sz="4" w:space="0" w:color="auto"/>
              <w:left w:val="single" w:sz="4" w:space="0" w:color="auto"/>
              <w:bottom w:val="single" w:sz="4" w:space="0" w:color="auto"/>
              <w:right w:val="single" w:sz="4" w:space="0" w:color="auto"/>
            </w:tcBorders>
          </w:tcPr>
          <w:p w:rsidR="005E3BCC" w:rsidRDefault="005E3BCC">
            <w:pPr>
              <w:pStyle w:val="ConsPlusNormal"/>
              <w:spacing w:line="256" w:lineRule="auto"/>
              <w:rPr>
                <w:sz w:val="18"/>
                <w:szCs w:val="18"/>
                <w:lang w:eastAsia="en-US"/>
              </w:rPr>
            </w:pPr>
          </w:p>
        </w:tc>
      </w:tr>
    </w:tbl>
    <w:p w:rsidR="005E3BCC" w:rsidRDefault="005E3BCC" w:rsidP="005E3BCC">
      <w:pPr>
        <w:pStyle w:val="ConsPlusNormal"/>
        <w:jc w:val="center"/>
        <w:rPr>
          <w:sz w:val="18"/>
          <w:szCs w:val="18"/>
        </w:rPr>
      </w:pPr>
    </w:p>
    <w:p w:rsidR="005E3BCC" w:rsidRDefault="005E3BCC" w:rsidP="005E3BCC">
      <w:pPr>
        <w:pStyle w:val="ConsPlusNonformat"/>
        <w:jc w:val="both"/>
        <w:rPr>
          <w:sz w:val="18"/>
          <w:szCs w:val="18"/>
        </w:rPr>
      </w:pPr>
      <w:r>
        <w:rPr>
          <w:sz w:val="18"/>
          <w:szCs w:val="18"/>
        </w:rPr>
        <w:t>Ответственный исполнитель ___________ _________ _________________ _________</w:t>
      </w:r>
    </w:p>
    <w:p w:rsidR="005E3BCC" w:rsidRDefault="005E3BCC" w:rsidP="005E3BCC">
      <w:pPr>
        <w:pStyle w:val="ConsPlusNonformat"/>
        <w:jc w:val="both"/>
        <w:rPr>
          <w:sz w:val="18"/>
          <w:szCs w:val="18"/>
        </w:rPr>
      </w:pPr>
      <w:r>
        <w:rPr>
          <w:sz w:val="18"/>
          <w:szCs w:val="18"/>
        </w:rPr>
        <w:t xml:space="preserve">                          </w:t>
      </w:r>
      <w:proofErr w:type="gramStart"/>
      <w:r>
        <w:rPr>
          <w:sz w:val="18"/>
          <w:szCs w:val="18"/>
        </w:rPr>
        <w:t>(должность) (подпись)    (расшифровка   (телефон)</w:t>
      </w:r>
      <w:proofErr w:type="gramEnd"/>
    </w:p>
    <w:p w:rsidR="005E3BCC" w:rsidRDefault="005E3BCC" w:rsidP="005E3BCC">
      <w:pPr>
        <w:pStyle w:val="ConsPlusNonformat"/>
        <w:jc w:val="both"/>
        <w:rPr>
          <w:sz w:val="18"/>
          <w:szCs w:val="18"/>
        </w:rPr>
      </w:pPr>
      <w:r>
        <w:rPr>
          <w:sz w:val="18"/>
          <w:szCs w:val="18"/>
        </w:rPr>
        <w:t xml:space="preserve">                                                     подписи)</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"___" _________ 20___ г.</w:t>
      </w:r>
    </w:p>
    <w:p w:rsidR="005E3BCC" w:rsidRDefault="005E3BCC" w:rsidP="005E3BCC">
      <w:pPr>
        <w:pStyle w:val="ConsPlusNonformat"/>
        <w:jc w:val="both"/>
        <w:rPr>
          <w:sz w:val="18"/>
          <w:szCs w:val="18"/>
        </w:rPr>
      </w:pPr>
    </w:p>
    <w:p w:rsidR="005E3BCC" w:rsidRDefault="005E3BCC" w:rsidP="005E3BCC">
      <w:pPr>
        <w:pStyle w:val="ConsPlusNonformat"/>
        <w:jc w:val="both"/>
        <w:rPr>
          <w:sz w:val="18"/>
          <w:szCs w:val="18"/>
        </w:rPr>
      </w:pPr>
      <w:r>
        <w:rPr>
          <w:sz w:val="18"/>
          <w:szCs w:val="18"/>
        </w:rPr>
        <w:t xml:space="preserve">                                                       Номер страницы _____</w:t>
      </w:r>
    </w:p>
    <w:p w:rsidR="005E3BCC" w:rsidRDefault="005E3BCC" w:rsidP="005E3BCC">
      <w:pPr>
        <w:pStyle w:val="ConsPlusNonformat"/>
        <w:jc w:val="both"/>
        <w:rPr>
          <w:sz w:val="18"/>
          <w:szCs w:val="18"/>
        </w:rPr>
      </w:pPr>
      <w:r>
        <w:rPr>
          <w:sz w:val="18"/>
          <w:szCs w:val="18"/>
        </w:rPr>
        <w:t xml:space="preserve">                                                      Всего страниц ______</w:t>
      </w:r>
    </w:p>
    <w:p w:rsidR="005E3BCC" w:rsidRDefault="005E3BCC" w:rsidP="005E3BCC">
      <w:pPr>
        <w:pStyle w:val="ConsPlusNormal"/>
        <w:ind w:firstLine="540"/>
        <w:jc w:val="both"/>
        <w:rPr>
          <w:sz w:val="18"/>
          <w:szCs w:val="18"/>
        </w:rPr>
      </w:pPr>
    </w:p>
    <w:p w:rsidR="005E3BCC" w:rsidRDefault="005E3BCC" w:rsidP="005E3BCC">
      <w:pPr>
        <w:pStyle w:val="ConsPlusNormal"/>
        <w:ind w:firstLine="540"/>
        <w:jc w:val="both"/>
        <w:rPr>
          <w:sz w:val="18"/>
          <w:szCs w:val="18"/>
        </w:rPr>
      </w:pPr>
    </w:p>
    <w:p w:rsidR="005E3BCC" w:rsidRDefault="005E3BCC" w:rsidP="005E3BCC">
      <w:pPr>
        <w:pStyle w:val="ConsPlusNormal"/>
        <w:pBdr>
          <w:top w:val="single" w:sz="6" w:space="0" w:color="auto"/>
        </w:pBdr>
        <w:spacing w:before="100" w:after="100"/>
        <w:jc w:val="both"/>
        <w:rPr>
          <w:sz w:val="18"/>
          <w:szCs w:val="18"/>
        </w:rPr>
      </w:pPr>
    </w:p>
    <w:p w:rsidR="005E3BCC" w:rsidRDefault="005E3BCC" w:rsidP="005E3BCC">
      <w:pPr>
        <w:pStyle w:val="ConsPlusTitle"/>
        <w:jc w:val="center"/>
        <w:rPr>
          <w:sz w:val="18"/>
          <w:szCs w:val="18"/>
        </w:rPr>
      </w:pPr>
    </w:p>
    <w:p w:rsidR="005E3BCC" w:rsidRDefault="005E3BCC" w:rsidP="005E3BCC">
      <w:pPr>
        <w:rPr>
          <w:sz w:val="18"/>
          <w:szCs w:val="18"/>
        </w:rPr>
      </w:pPr>
    </w:p>
    <w:p w:rsidR="00F67B5B" w:rsidRDefault="00F67B5B"/>
    <w:sectPr w:rsidR="00F67B5B" w:rsidSect="00804D6B">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65A"/>
    <w:rsid w:val="0001306D"/>
    <w:rsid w:val="00020808"/>
    <w:rsid w:val="00022435"/>
    <w:rsid w:val="000373DE"/>
    <w:rsid w:val="00040FDB"/>
    <w:rsid w:val="000473FD"/>
    <w:rsid w:val="0006089B"/>
    <w:rsid w:val="000719EF"/>
    <w:rsid w:val="00071E3A"/>
    <w:rsid w:val="000735D5"/>
    <w:rsid w:val="000743C1"/>
    <w:rsid w:val="00075EAD"/>
    <w:rsid w:val="000829BF"/>
    <w:rsid w:val="00083282"/>
    <w:rsid w:val="00086BA1"/>
    <w:rsid w:val="00090091"/>
    <w:rsid w:val="00091421"/>
    <w:rsid w:val="00096192"/>
    <w:rsid w:val="000A1593"/>
    <w:rsid w:val="000B04E8"/>
    <w:rsid w:val="000B17C1"/>
    <w:rsid w:val="000B7926"/>
    <w:rsid w:val="000C17EF"/>
    <w:rsid w:val="000C6D10"/>
    <w:rsid w:val="000D003A"/>
    <w:rsid w:val="000E01DF"/>
    <w:rsid w:val="000F0B5F"/>
    <w:rsid w:val="000F40C4"/>
    <w:rsid w:val="00102FDF"/>
    <w:rsid w:val="00113B3A"/>
    <w:rsid w:val="00114274"/>
    <w:rsid w:val="00122032"/>
    <w:rsid w:val="00126D14"/>
    <w:rsid w:val="00132087"/>
    <w:rsid w:val="00134A97"/>
    <w:rsid w:val="00135110"/>
    <w:rsid w:val="001358C0"/>
    <w:rsid w:val="0014289A"/>
    <w:rsid w:val="00144676"/>
    <w:rsid w:val="00145F65"/>
    <w:rsid w:val="0015558A"/>
    <w:rsid w:val="001618A4"/>
    <w:rsid w:val="00163359"/>
    <w:rsid w:val="00174ADD"/>
    <w:rsid w:val="00185A0A"/>
    <w:rsid w:val="00186619"/>
    <w:rsid w:val="00186DBD"/>
    <w:rsid w:val="00187F07"/>
    <w:rsid w:val="0019046D"/>
    <w:rsid w:val="00193A62"/>
    <w:rsid w:val="00195495"/>
    <w:rsid w:val="001A2176"/>
    <w:rsid w:val="001A29A9"/>
    <w:rsid w:val="001A7531"/>
    <w:rsid w:val="001B05CC"/>
    <w:rsid w:val="001B1D99"/>
    <w:rsid w:val="001B2D81"/>
    <w:rsid w:val="001B2FFC"/>
    <w:rsid w:val="001C4911"/>
    <w:rsid w:val="001C64EF"/>
    <w:rsid w:val="001D2125"/>
    <w:rsid w:val="001D3341"/>
    <w:rsid w:val="001D7F3F"/>
    <w:rsid w:val="001E29C8"/>
    <w:rsid w:val="001E2FBA"/>
    <w:rsid w:val="001E66E9"/>
    <w:rsid w:val="001E7F41"/>
    <w:rsid w:val="001F2777"/>
    <w:rsid w:val="001F3B0A"/>
    <w:rsid w:val="001F3F0A"/>
    <w:rsid w:val="001F4186"/>
    <w:rsid w:val="001F63C8"/>
    <w:rsid w:val="00205150"/>
    <w:rsid w:val="00212567"/>
    <w:rsid w:val="00213352"/>
    <w:rsid w:val="002155BE"/>
    <w:rsid w:val="00215899"/>
    <w:rsid w:val="002173DF"/>
    <w:rsid w:val="00225105"/>
    <w:rsid w:val="0023319A"/>
    <w:rsid w:val="00234C45"/>
    <w:rsid w:val="00236CD1"/>
    <w:rsid w:val="002440F8"/>
    <w:rsid w:val="002466B1"/>
    <w:rsid w:val="0026282C"/>
    <w:rsid w:val="0027285B"/>
    <w:rsid w:val="00281182"/>
    <w:rsid w:val="00281868"/>
    <w:rsid w:val="0029353A"/>
    <w:rsid w:val="00297E0C"/>
    <w:rsid w:val="002A01B5"/>
    <w:rsid w:val="002B2021"/>
    <w:rsid w:val="002B2CF9"/>
    <w:rsid w:val="002B7891"/>
    <w:rsid w:val="002C08EC"/>
    <w:rsid w:val="002C4C07"/>
    <w:rsid w:val="002E307F"/>
    <w:rsid w:val="002E72AF"/>
    <w:rsid w:val="002E7D04"/>
    <w:rsid w:val="002F5419"/>
    <w:rsid w:val="00300608"/>
    <w:rsid w:val="003013F1"/>
    <w:rsid w:val="00302B7B"/>
    <w:rsid w:val="00304ED9"/>
    <w:rsid w:val="00313015"/>
    <w:rsid w:val="0031363B"/>
    <w:rsid w:val="0032142C"/>
    <w:rsid w:val="00340196"/>
    <w:rsid w:val="00345992"/>
    <w:rsid w:val="00345B3A"/>
    <w:rsid w:val="00350417"/>
    <w:rsid w:val="00350A6B"/>
    <w:rsid w:val="0035274F"/>
    <w:rsid w:val="003545AD"/>
    <w:rsid w:val="003551C3"/>
    <w:rsid w:val="003616C4"/>
    <w:rsid w:val="00362D77"/>
    <w:rsid w:val="003701A9"/>
    <w:rsid w:val="003772E8"/>
    <w:rsid w:val="003802A7"/>
    <w:rsid w:val="0038079A"/>
    <w:rsid w:val="00385AB0"/>
    <w:rsid w:val="00386853"/>
    <w:rsid w:val="00387FE7"/>
    <w:rsid w:val="003914B0"/>
    <w:rsid w:val="00396182"/>
    <w:rsid w:val="003A3960"/>
    <w:rsid w:val="003B138B"/>
    <w:rsid w:val="003B5FAA"/>
    <w:rsid w:val="003B6D0F"/>
    <w:rsid w:val="003B7414"/>
    <w:rsid w:val="003C62E7"/>
    <w:rsid w:val="003C7BCC"/>
    <w:rsid w:val="003D11A7"/>
    <w:rsid w:val="003D2152"/>
    <w:rsid w:val="003D4ACE"/>
    <w:rsid w:val="003E22A5"/>
    <w:rsid w:val="003E2D4E"/>
    <w:rsid w:val="003E52EB"/>
    <w:rsid w:val="003F4046"/>
    <w:rsid w:val="003F7688"/>
    <w:rsid w:val="004027EB"/>
    <w:rsid w:val="0040481F"/>
    <w:rsid w:val="00431F2D"/>
    <w:rsid w:val="00436A4F"/>
    <w:rsid w:val="00440EE6"/>
    <w:rsid w:val="00444E09"/>
    <w:rsid w:val="00447B44"/>
    <w:rsid w:val="004529ED"/>
    <w:rsid w:val="004535EA"/>
    <w:rsid w:val="00457771"/>
    <w:rsid w:val="00457836"/>
    <w:rsid w:val="004622F5"/>
    <w:rsid w:val="00484CD5"/>
    <w:rsid w:val="00485E8D"/>
    <w:rsid w:val="00492271"/>
    <w:rsid w:val="004A44A6"/>
    <w:rsid w:val="004A49C9"/>
    <w:rsid w:val="004B22D0"/>
    <w:rsid w:val="004B62E5"/>
    <w:rsid w:val="004B63FA"/>
    <w:rsid w:val="004C3D81"/>
    <w:rsid w:val="004C7931"/>
    <w:rsid w:val="004D1901"/>
    <w:rsid w:val="004D70CC"/>
    <w:rsid w:val="004E0A8D"/>
    <w:rsid w:val="004E0AAF"/>
    <w:rsid w:val="004E0BFD"/>
    <w:rsid w:val="004E4E38"/>
    <w:rsid w:val="004F29D6"/>
    <w:rsid w:val="00502BC1"/>
    <w:rsid w:val="0050608A"/>
    <w:rsid w:val="005217A9"/>
    <w:rsid w:val="0055028F"/>
    <w:rsid w:val="005637DE"/>
    <w:rsid w:val="00574352"/>
    <w:rsid w:val="00586395"/>
    <w:rsid w:val="00594824"/>
    <w:rsid w:val="005959BC"/>
    <w:rsid w:val="0059676A"/>
    <w:rsid w:val="005B3FC9"/>
    <w:rsid w:val="005C1D7F"/>
    <w:rsid w:val="005C7853"/>
    <w:rsid w:val="005D224E"/>
    <w:rsid w:val="005D3093"/>
    <w:rsid w:val="005D5109"/>
    <w:rsid w:val="005D60FD"/>
    <w:rsid w:val="005E3BCC"/>
    <w:rsid w:val="005E6855"/>
    <w:rsid w:val="005E75D7"/>
    <w:rsid w:val="005E7BCE"/>
    <w:rsid w:val="006009FD"/>
    <w:rsid w:val="00610087"/>
    <w:rsid w:val="00612EB0"/>
    <w:rsid w:val="0061796F"/>
    <w:rsid w:val="0062054A"/>
    <w:rsid w:val="00621272"/>
    <w:rsid w:val="006225E3"/>
    <w:rsid w:val="0062614A"/>
    <w:rsid w:val="00630C55"/>
    <w:rsid w:val="0063465F"/>
    <w:rsid w:val="006353BA"/>
    <w:rsid w:val="00640842"/>
    <w:rsid w:val="00640A18"/>
    <w:rsid w:val="0064493B"/>
    <w:rsid w:val="0065546D"/>
    <w:rsid w:val="006633E9"/>
    <w:rsid w:val="00663D0A"/>
    <w:rsid w:val="00675628"/>
    <w:rsid w:val="006856BD"/>
    <w:rsid w:val="006A38EB"/>
    <w:rsid w:val="006B1F45"/>
    <w:rsid w:val="006C4187"/>
    <w:rsid w:val="006C66CB"/>
    <w:rsid w:val="006D0900"/>
    <w:rsid w:val="006E49B9"/>
    <w:rsid w:val="006E6EFD"/>
    <w:rsid w:val="006E79AB"/>
    <w:rsid w:val="006F3A44"/>
    <w:rsid w:val="006F4D21"/>
    <w:rsid w:val="00701781"/>
    <w:rsid w:val="00703F49"/>
    <w:rsid w:val="007108A9"/>
    <w:rsid w:val="00726B9A"/>
    <w:rsid w:val="00727741"/>
    <w:rsid w:val="00731D5A"/>
    <w:rsid w:val="00736482"/>
    <w:rsid w:val="007429DB"/>
    <w:rsid w:val="007439D0"/>
    <w:rsid w:val="00744F20"/>
    <w:rsid w:val="00750D06"/>
    <w:rsid w:val="00750D32"/>
    <w:rsid w:val="00756268"/>
    <w:rsid w:val="00760058"/>
    <w:rsid w:val="0076248B"/>
    <w:rsid w:val="0076258B"/>
    <w:rsid w:val="00767EA0"/>
    <w:rsid w:val="007731CA"/>
    <w:rsid w:val="00774F15"/>
    <w:rsid w:val="007766CF"/>
    <w:rsid w:val="00777097"/>
    <w:rsid w:val="00777F9D"/>
    <w:rsid w:val="00780D44"/>
    <w:rsid w:val="00781507"/>
    <w:rsid w:val="007B0803"/>
    <w:rsid w:val="007B51DB"/>
    <w:rsid w:val="007C09C9"/>
    <w:rsid w:val="007C661F"/>
    <w:rsid w:val="007D0A59"/>
    <w:rsid w:val="007D3C83"/>
    <w:rsid w:val="007D3CF6"/>
    <w:rsid w:val="007E30FF"/>
    <w:rsid w:val="007E7F32"/>
    <w:rsid w:val="007F2C88"/>
    <w:rsid w:val="007F526A"/>
    <w:rsid w:val="007F5979"/>
    <w:rsid w:val="007F74B4"/>
    <w:rsid w:val="00803254"/>
    <w:rsid w:val="00804D6B"/>
    <w:rsid w:val="00806039"/>
    <w:rsid w:val="008073FE"/>
    <w:rsid w:val="00812B3A"/>
    <w:rsid w:val="0082123A"/>
    <w:rsid w:val="00832A27"/>
    <w:rsid w:val="00832AA8"/>
    <w:rsid w:val="00850837"/>
    <w:rsid w:val="00851123"/>
    <w:rsid w:val="008550B6"/>
    <w:rsid w:val="00866073"/>
    <w:rsid w:val="008850E8"/>
    <w:rsid w:val="00885B48"/>
    <w:rsid w:val="00885BC7"/>
    <w:rsid w:val="0088703E"/>
    <w:rsid w:val="008A09E4"/>
    <w:rsid w:val="008A25C6"/>
    <w:rsid w:val="008A3C5E"/>
    <w:rsid w:val="008B14C5"/>
    <w:rsid w:val="008B5F06"/>
    <w:rsid w:val="008B7B2B"/>
    <w:rsid w:val="008C04BD"/>
    <w:rsid w:val="008D27C7"/>
    <w:rsid w:val="008D28F6"/>
    <w:rsid w:val="008D2D7F"/>
    <w:rsid w:val="008E2AC6"/>
    <w:rsid w:val="008E57BD"/>
    <w:rsid w:val="008F5767"/>
    <w:rsid w:val="00907480"/>
    <w:rsid w:val="009110C3"/>
    <w:rsid w:val="00912D3F"/>
    <w:rsid w:val="0092104B"/>
    <w:rsid w:val="009211C7"/>
    <w:rsid w:val="00936892"/>
    <w:rsid w:val="0095645A"/>
    <w:rsid w:val="00962FD8"/>
    <w:rsid w:val="00967AA7"/>
    <w:rsid w:val="009709C9"/>
    <w:rsid w:val="00974974"/>
    <w:rsid w:val="00974DC0"/>
    <w:rsid w:val="00980D3F"/>
    <w:rsid w:val="00982D2E"/>
    <w:rsid w:val="0098444D"/>
    <w:rsid w:val="0098488C"/>
    <w:rsid w:val="00985407"/>
    <w:rsid w:val="009929A6"/>
    <w:rsid w:val="0099461A"/>
    <w:rsid w:val="009953CE"/>
    <w:rsid w:val="00995FB2"/>
    <w:rsid w:val="00996BED"/>
    <w:rsid w:val="009A7D6D"/>
    <w:rsid w:val="009E01CE"/>
    <w:rsid w:val="009E072C"/>
    <w:rsid w:val="009F2DA2"/>
    <w:rsid w:val="009F6BB5"/>
    <w:rsid w:val="009F6BF1"/>
    <w:rsid w:val="00A01C9F"/>
    <w:rsid w:val="00A047A7"/>
    <w:rsid w:val="00A14F09"/>
    <w:rsid w:val="00A15574"/>
    <w:rsid w:val="00A1643C"/>
    <w:rsid w:val="00A23FFC"/>
    <w:rsid w:val="00A31E71"/>
    <w:rsid w:val="00A33B41"/>
    <w:rsid w:val="00A33FAE"/>
    <w:rsid w:val="00A3673D"/>
    <w:rsid w:val="00A372F0"/>
    <w:rsid w:val="00A37B9C"/>
    <w:rsid w:val="00A43D54"/>
    <w:rsid w:val="00A43E9E"/>
    <w:rsid w:val="00A55C88"/>
    <w:rsid w:val="00A618D8"/>
    <w:rsid w:val="00A777A6"/>
    <w:rsid w:val="00A85277"/>
    <w:rsid w:val="00A863A8"/>
    <w:rsid w:val="00A87587"/>
    <w:rsid w:val="00A87F77"/>
    <w:rsid w:val="00A91069"/>
    <w:rsid w:val="00A95F33"/>
    <w:rsid w:val="00AA7FD4"/>
    <w:rsid w:val="00AB1D1A"/>
    <w:rsid w:val="00AB21EF"/>
    <w:rsid w:val="00AB4732"/>
    <w:rsid w:val="00AC130B"/>
    <w:rsid w:val="00AC2D57"/>
    <w:rsid w:val="00AD1E8D"/>
    <w:rsid w:val="00AD2D1C"/>
    <w:rsid w:val="00AD508B"/>
    <w:rsid w:val="00AF04D9"/>
    <w:rsid w:val="00AF11A6"/>
    <w:rsid w:val="00B0191A"/>
    <w:rsid w:val="00B025D8"/>
    <w:rsid w:val="00B0313B"/>
    <w:rsid w:val="00B0678C"/>
    <w:rsid w:val="00B14B86"/>
    <w:rsid w:val="00B2201F"/>
    <w:rsid w:val="00B4175E"/>
    <w:rsid w:val="00B475EA"/>
    <w:rsid w:val="00B47B04"/>
    <w:rsid w:val="00B47BB9"/>
    <w:rsid w:val="00B701DF"/>
    <w:rsid w:val="00B75A84"/>
    <w:rsid w:val="00B82543"/>
    <w:rsid w:val="00B904BB"/>
    <w:rsid w:val="00B95D56"/>
    <w:rsid w:val="00B979A8"/>
    <w:rsid w:val="00BA7CD3"/>
    <w:rsid w:val="00BB36D0"/>
    <w:rsid w:val="00BC3BF7"/>
    <w:rsid w:val="00BD065A"/>
    <w:rsid w:val="00BD1212"/>
    <w:rsid w:val="00BD49DA"/>
    <w:rsid w:val="00BE1D4C"/>
    <w:rsid w:val="00BE1F9E"/>
    <w:rsid w:val="00BE6BDD"/>
    <w:rsid w:val="00C04000"/>
    <w:rsid w:val="00C10116"/>
    <w:rsid w:val="00C1468B"/>
    <w:rsid w:val="00C22377"/>
    <w:rsid w:val="00C33465"/>
    <w:rsid w:val="00C42C9F"/>
    <w:rsid w:val="00C43554"/>
    <w:rsid w:val="00C504E7"/>
    <w:rsid w:val="00C51791"/>
    <w:rsid w:val="00C609A1"/>
    <w:rsid w:val="00C612F7"/>
    <w:rsid w:val="00C65268"/>
    <w:rsid w:val="00C6571C"/>
    <w:rsid w:val="00C6599B"/>
    <w:rsid w:val="00C665A6"/>
    <w:rsid w:val="00C73A4A"/>
    <w:rsid w:val="00C80C3C"/>
    <w:rsid w:val="00C838EA"/>
    <w:rsid w:val="00C855B0"/>
    <w:rsid w:val="00C8669F"/>
    <w:rsid w:val="00C95374"/>
    <w:rsid w:val="00CA7743"/>
    <w:rsid w:val="00CB353C"/>
    <w:rsid w:val="00CB7EE3"/>
    <w:rsid w:val="00CC5F3C"/>
    <w:rsid w:val="00CD1155"/>
    <w:rsid w:val="00CD2663"/>
    <w:rsid w:val="00CE31FB"/>
    <w:rsid w:val="00CE48C5"/>
    <w:rsid w:val="00CF1629"/>
    <w:rsid w:val="00CF407E"/>
    <w:rsid w:val="00D00C8C"/>
    <w:rsid w:val="00D06478"/>
    <w:rsid w:val="00D13268"/>
    <w:rsid w:val="00D155F7"/>
    <w:rsid w:val="00D16BCE"/>
    <w:rsid w:val="00D215BE"/>
    <w:rsid w:val="00D21C0B"/>
    <w:rsid w:val="00D2267C"/>
    <w:rsid w:val="00D30AF3"/>
    <w:rsid w:val="00D32722"/>
    <w:rsid w:val="00D32FF0"/>
    <w:rsid w:val="00D37474"/>
    <w:rsid w:val="00D5364D"/>
    <w:rsid w:val="00D541DC"/>
    <w:rsid w:val="00D542F5"/>
    <w:rsid w:val="00D66B91"/>
    <w:rsid w:val="00D7474F"/>
    <w:rsid w:val="00D807B4"/>
    <w:rsid w:val="00D90C97"/>
    <w:rsid w:val="00D9497E"/>
    <w:rsid w:val="00D958BD"/>
    <w:rsid w:val="00D95C0D"/>
    <w:rsid w:val="00DA00EC"/>
    <w:rsid w:val="00DA53D4"/>
    <w:rsid w:val="00DB4DDB"/>
    <w:rsid w:val="00DC2C48"/>
    <w:rsid w:val="00DD7C7D"/>
    <w:rsid w:val="00DE0F05"/>
    <w:rsid w:val="00DE19FF"/>
    <w:rsid w:val="00DE2FD2"/>
    <w:rsid w:val="00DE4DA7"/>
    <w:rsid w:val="00DF18B7"/>
    <w:rsid w:val="00DF30AF"/>
    <w:rsid w:val="00DF4175"/>
    <w:rsid w:val="00DF641D"/>
    <w:rsid w:val="00E07BDD"/>
    <w:rsid w:val="00E15417"/>
    <w:rsid w:val="00E164DF"/>
    <w:rsid w:val="00E17BAA"/>
    <w:rsid w:val="00E209C4"/>
    <w:rsid w:val="00E25504"/>
    <w:rsid w:val="00E27FF7"/>
    <w:rsid w:val="00E31733"/>
    <w:rsid w:val="00E33AD1"/>
    <w:rsid w:val="00E46581"/>
    <w:rsid w:val="00E608FE"/>
    <w:rsid w:val="00E66AAD"/>
    <w:rsid w:val="00E856D2"/>
    <w:rsid w:val="00E90A92"/>
    <w:rsid w:val="00E942C0"/>
    <w:rsid w:val="00E964B9"/>
    <w:rsid w:val="00E97C63"/>
    <w:rsid w:val="00E97D6E"/>
    <w:rsid w:val="00EA7CD7"/>
    <w:rsid w:val="00EB47CF"/>
    <w:rsid w:val="00EC0E28"/>
    <w:rsid w:val="00EC1349"/>
    <w:rsid w:val="00EC20B7"/>
    <w:rsid w:val="00EC5531"/>
    <w:rsid w:val="00EC5B5C"/>
    <w:rsid w:val="00EC788A"/>
    <w:rsid w:val="00ED0B56"/>
    <w:rsid w:val="00ED1CA0"/>
    <w:rsid w:val="00EE0524"/>
    <w:rsid w:val="00EE20B2"/>
    <w:rsid w:val="00EE4499"/>
    <w:rsid w:val="00EF49D5"/>
    <w:rsid w:val="00F016E9"/>
    <w:rsid w:val="00F10CA8"/>
    <w:rsid w:val="00F14CDD"/>
    <w:rsid w:val="00F15082"/>
    <w:rsid w:val="00F25694"/>
    <w:rsid w:val="00F36D37"/>
    <w:rsid w:val="00F5259C"/>
    <w:rsid w:val="00F535BC"/>
    <w:rsid w:val="00F57117"/>
    <w:rsid w:val="00F624E0"/>
    <w:rsid w:val="00F67B5B"/>
    <w:rsid w:val="00F743D8"/>
    <w:rsid w:val="00F8167B"/>
    <w:rsid w:val="00F95B5E"/>
    <w:rsid w:val="00FA452C"/>
    <w:rsid w:val="00FA72DB"/>
    <w:rsid w:val="00FB3091"/>
    <w:rsid w:val="00FB3205"/>
    <w:rsid w:val="00FC60CF"/>
    <w:rsid w:val="00FD5E11"/>
    <w:rsid w:val="00FD63AA"/>
    <w:rsid w:val="00FE7B4D"/>
    <w:rsid w:val="00FF1B27"/>
    <w:rsid w:val="00FF418A"/>
    <w:rsid w:val="00FF6D9A"/>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BCC"/>
    <w:pPr>
      <w:spacing w:after="160" w:line="256" w:lineRule="auto"/>
    </w:pPr>
    <w:rPr>
      <w:rFonts w:eastAsiaTheme="minorEastAsia"/>
      <w:lang w:eastAsia="ru-RU"/>
    </w:rPr>
  </w:style>
  <w:style w:type="paragraph" w:styleId="1">
    <w:name w:val="heading 1"/>
    <w:basedOn w:val="a"/>
    <w:next w:val="a"/>
    <w:link w:val="10"/>
    <w:qFormat/>
    <w:rsid w:val="00DE4DA7"/>
    <w:pPr>
      <w:keepNext/>
      <w:spacing w:after="0" w:line="240" w:lineRule="auto"/>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E3BC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E3BCC"/>
    <w:rPr>
      <w:rFonts w:eastAsiaTheme="minorEastAsia"/>
      <w:lang w:eastAsia="ru-RU"/>
    </w:rPr>
  </w:style>
  <w:style w:type="paragraph" w:styleId="a5">
    <w:name w:val="footer"/>
    <w:basedOn w:val="a"/>
    <w:link w:val="a6"/>
    <w:uiPriority w:val="99"/>
    <w:semiHidden/>
    <w:unhideWhenUsed/>
    <w:rsid w:val="005E3BC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E3BCC"/>
    <w:rPr>
      <w:rFonts w:eastAsiaTheme="minorEastAsia"/>
      <w:lang w:eastAsia="ru-RU"/>
    </w:rPr>
  </w:style>
  <w:style w:type="paragraph" w:styleId="a7">
    <w:name w:val="Balloon Text"/>
    <w:basedOn w:val="a"/>
    <w:link w:val="a8"/>
    <w:uiPriority w:val="99"/>
    <w:semiHidden/>
    <w:unhideWhenUsed/>
    <w:rsid w:val="005E3BC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3BCC"/>
    <w:rPr>
      <w:rFonts w:ascii="Tahoma" w:eastAsiaTheme="minorEastAsia" w:hAnsi="Tahoma" w:cs="Tahoma"/>
      <w:sz w:val="16"/>
      <w:szCs w:val="16"/>
      <w:lang w:eastAsia="ru-RU"/>
    </w:rPr>
  </w:style>
  <w:style w:type="paragraph" w:customStyle="1" w:styleId="ConsPlusTitle">
    <w:name w:val="ConsPlusTitle"/>
    <w:uiPriority w:val="99"/>
    <w:rsid w:val="005E3BC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5E3B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5E3BC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9">
    <w:name w:val="Hyperlink"/>
    <w:basedOn w:val="a0"/>
    <w:uiPriority w:val="99"/>
    <w:semiHidden/>
    <w:unhideWhenUsed/>
    <w:rsid w:val="005E3BCC"/>
    <w:rPr>
      <w:color w:val="0000FF"/>
      <w:u w:val="single"/>
    </w:rPr>
  </w:style>
  <w:style w:type="character" w:styleId="aa">
    <w:name w:val="FollowedHyperlink"/>
    <w:basedOn w:val="a0"/>
    <w:uiPriority w:val="99"/>
    <w:semiHidden/>
    <w:unhideWhenUsed/>
    <w:rsid w:val="005E3BCC"/>
    <w:rPr>
      <w:color w:val="800080"/>
      <w:u w:val="single"/>
    </w:rPr>
  </w:style>
  <w:style w:type="character" w:customStyle="1" w:styleId="10">
    <w:name w:val="Заголовок 1 Знак"/>
    <w:basedOn w:val="a0"/>
    <w:link w:val="1"/>
    <w:rsid w:val="00DE4DA7"/>
    <w:rPr>
      <w:rFonts w:ascii="Times New Roman" w:eastAsia="Times New Roman" w:hAnsi="Times New Roman" w:cs="Times New Roman"/>
      <w:sz w:val="28"/>
      <w:szCs w:val="24"/>
      <w:lang w:eastAsia="ru-RU"/>
    </w:rPr>
  </w:style>
  <w:style w:type="character" w:customStyle="1" w:styleId="2">
    <w:name w:val="Основной текст (2)_"/>
    <w:link w:val="20"/>
    <w:locked/>
    <w:rsid w:val="00DE4DA7"/>
    <w:rPr>
      <w:sz w:val="26"/>
      <w:szCs w:val="26"/>
      <w:shd w:val="clear" w:color="auto" w:fill="FFFFFF"/>
    </w:rPr>
  </w:style>
  <w:style w:type="paragraph" w:customStyle="1" w:styleId="20">
    <w:name w:val="Основной текст (2)"/>
    <w:basedOn w:val="a"/>
    <w:link w:val="2"/>
    <w:rsid w:val="00DE4DA7"/>
    <w:pPr>
      <w:widowControl w:val="0"/>
      <w:shd w:val="clear" w:color="auto" w:fill="FFFFFF"/>
      <w:spacing w:after="0" w:line="310" w:lineRule="exact"/>
      <w:jc w:val="both"/>
    </w:pPr>
    <w:rPr>
      <w:rFonts w:eastAsiaTheme="minorHAnsi"/>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BCC"/>
    <w:pPr>
      <w:spacing w:after="160" w:line="256" w:lineRule="auto"/>
    </w:pPr>
    <w:rPr>
      <w:rFonts w:eastAsiaTheme="minorEastAsia"/>
      <w:lang w:eastAsia="ru-RU"/>
    </w:rPr>
  </w:style>
  <w:style w:type="paragraph" w:styleId="1">
    <w:name w:val="heading 1"/>
    <w:basedOn w:val="a"/>
    <w:next w:val="a"/>
    <w:link w:val="10"/>
    <w:qFormat/>
    <w:rsid w:val="00DE4DA7"/>
    <w:pPr>
      <w:keepNext/>
      <w:spacing w:after="0" w:line="240" w:lineRule="auto"/>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E3BC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E3BCC"/>
    <w:rPr>
      <w:rFonts w:eastAsiaTheme="minorEastAsia"/>
      <w:lang w:eastAsia="ru-RU"/>
    </w:rPr>
  </w:style>
  <w:style w:type="paragraph" w:styleId="a5">
    <w:name w:val="footer"/>
    <w:basedOn w:val="a"/>
    <w:link w:val="a6"/>
    <w:uiPriority w:val="99"/>
    <w:semiHidden/>
    <w:unhideWhenUsed/>
    <w:rsid w:val="005E3BC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E3BCC"/>
    <w:rPr>
      <w:rFonts w:eastAsiaTheme="minorEastAsia"/>
      <w:lang w:eastAsia="ru-RU"/>
    </w:rPr>
  </w:style>
  <w:style w:type="paragraph" w:styleId="a7">
    <w:name w:val="Balloon Text"/>
    <w:basedOn w:val="a"/>
    <w:link w:val="a8"/>
    <w:uiPriority w:val="99"/>
    <w:semiHidden/>
    <w:unhideWhenUsed/>
    <w:rsid w:val="005E3BC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3BCC"/>
    <w:rPr>
      <w:rFonts w:ascii="Tahoma" w:eastAsiaTheme="minorEastAsia" w:hAnsi="Tahoma" w:cs="Tahoma"/>
      <w:sz w:val="16"/>
      <w:szCs w:val="16"/>
      <w:lang w:eastAsia="ru-RU"/>
    </w:rPr>
  </w:style>
  <w:style w:type="paragraph" w:customStyle="1" w:styleId="ConsPlusTitle">
    <w:name w:val="ConsPlusTitle"/>
    <w:uiPriority w:val="99"/>
    <w:rsid w:val="005E3BC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5E3B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5E3BC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9">
    <w:name w:val="Hyperlink"/>
    <w:basedOn w:val="a0"/>
    <w:uiPriority w:val="99"/>
    <w:semiHidden/>
    <w:unhideWhenUsed/>
    <w:rsid w:val="005E3BCC"/>
    <w:rPr>
      <w:color w:val="0000FF"/>
      <w:u w:val="single"/>
    </w:rPr>
  </w:style>
  <w:style w:type="character" w:styleId="aa">
    <w:name w:val="FollowedHyperlink"/>
    <w:basedOn w:val="a0"/>
    <w:uiPriority w:val="99"/>
    <w:semiHidden/>
    <w:unhideWhenUsed/>
    <w:rsid w:val="005E3BCC"/>
    <w:rPr>
      <w:color w:val="800080"/>
      <w:u w:val="single"/>
    </w:rPr>
  </w:style>
  <w:style w:type="character" w:customStyle="1" w:styleId="10">
    <w:name w:val="Заголовок 1 Знак"/>
    <w:basedOn w:val="a0"/>
    <w:link w:val="1"/>
    <w:rsid w:val="00DE4DA7"/>
    <w:rPr>
      <w:rFonts w:ascii="Times New Roman" w:eastAsia="Times New Roman" w:hAnsi="Times New Roman" w:cs="Times New Roman"/>
      <w:sz w:val="28"/>
      <w:szCs w:val="24"/>
      <w:lang w:eastAsia="ru-RU"/>
    </w:rPr>
  </w:style>
  <w:style w:type="character" w:customStyle="1" w:styleId="2">
    <w:name w:val="Основной текст (2)_"/>
    <w:link w:val="20"/>
    <w:locked/>
    <w:rsid w:val="00DE4DA7"/>
    <w:rPr>
      <w:sz w:val="26"/>
      <w:szCs w:val="26"/>
      <w:shd w:val="clear" w:color="auto" w:fill="FFFFFF"/>
    </w:rPr>
  </w:style>
  <w:style w:type="paragraph" w:customStyle="1" w:styleId="20">
    <w:name w:val="Основной текст (2)"/>
    <w:basedOn w:val="a"/>
    <w:link w:val="2"/>
    <w:rsid w:val="00DE4DA7"/>
    <w:pPr>
      <w:widowControl w:val="0"/>
      <w:shd w:val="clear" w:color="auto" w:fill="FFFFFF"/>
      <w:spacing w:after="0" w:line="310" w:lineRule="exact"/>
      <w:jc w:val="both"/>
    </w:pPr>
    <w:rPr>
      <w:rFonts w:eastAsiaTheme="minorHAns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256424">
      <w:bodyDiv w:val="1"/>
      <w:marLeft w:val="0"/>
      <w:marRight w:val="0"/>
      <w:marTop w:val="0"/>
      <w:marBottom w:val="0"/>
      <w:divBdr>
        <w:top w:val="none" w:sz="0" w:space="0" w:color="auto"/>
        <w:left w:val="none" w:sz="0" w:space="0" w:color="auto"/>
        <w:bottom w:val="none" w:sz="0" w:space="0" w:color="auto"/>
        <w:right w:val="none" w:sz="0" w:space="0" w:color="auto"/>
      </w:divBdr>
    </w:div>
    <w:div w:id="200292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upravdel\Downloads\&#1055;&#1086;&#1088;&#1103;&#1076;&#1086;&#1082;%20&#1091;&#1095;&#1077;&#1090;&#1072;%20&#1041;&#1054;%20&#1080;%20&#1044;&#1054;%20&#1087;&#1089;&#1073;.docx" TargetMode="External"/><Relationship Id="rId117" Type="http://schemas.openxmlformats.org/officeDocument/2006/relationships/hyperlink" Target="file:///C:\Users\upravdel\Downloads\&#1055;&#1086;&#1088;&#1103;&#1076;&#1086;&#1082;%20&#1091;&#1095;&#1077;&#1090;&#1072;%20&#1041;&#1054;%20&#1080;%20&#1044;&#1054;%20&#1087;&#1089;&#1073;.docx" TargetMode="External"/><Relationship Id="rId21" Type="http://schemas.openxmlformats.org/officeDocument/2006/relationships/hyperlink" Target="file:///C:\Users\upravdel\Downloads\&#1055;&#1086;&#1088;&#1103;&#1076;&#1086;&#1082;%20&#1091;&#1095;&#1077;&#1090;&#1072;%20&#1041;&#1054;%20&#1080;%20&#1044;&#1054;%20&#1087;&#1089;&#1073;.docx" TargetMode="External"/><Relationship Id="rId42" Type="http://schemas.openxmlformats.org/officeDocument/2006/relationships/hyperlink" Target="file:///C:\Users\upravdel\Downloads\&#1055;&#1086;&#1088;&#1103;&#1076;&#1086;&#1082;%20&#1091;&#1095;&#1077;&#1090;&#1072;%20&#1041;&#1054;%20&#1080;%20&#1044;&#1054;%20&#1087;&#1089;&#1073;.docx" TargetMode="External"/><Relationship Id="rId47" Type="http://schemas.openxmlformats.org/officeDocument/2006/relationships/hyperlink" Target="file:///C:\Users\upravdel\Downloads\&#1055;&#1086;&#1088;&#1103;&#1076;&#1086;&#1082;%20&#1091;&#1095;&#1077;&#1090;&#1072;%20&#1041;&#1054;%20&#1080;%20&#1044;&#1054;%20&#1087;&#1089;&#1073;.docx" TargetMode="External"/><Relationship Id="rId63" Type="http://schemas.openxmlformats.org/officeDocument/2006/relationships/hyperlink" Target="file:///C:\Users\upravdel\Downloads\&#1055;&#1086;&#1088;&#1103;&#1076;&#1086;&#1082;%20&#1091;&#1095;&#1077;&#1090;&#1072;%20&#1041;&#1054;%20&#1080;%20&#1044;&#1054;%20&#1087;&#1089;&#1073;.docx" TargetMode="External"/><Relationship Id="rId68" Type="http://schemas.openxmlformats.org/officeDocument/2006/relationships/hyperlink" Target="https://login.consultant.ru/link/?req=doc&amp;base=RLAW140&amp;n=169689&amp;date=14.08.2024&amp;dst=100104&amp;field=134" TargetMode="External"/><Relationship Id="rId84" Type="http://schemas.openxmlformats.org/officeDocument/2006/relationships/hyperlink" Target="file:///C:\Users\upravdel\Downloads\&#1055;&#1086;&#1088;&#1103;&#1076;&#1086;&#1082;%20&#1091;&#1095;&#1077;&#1090;&#1072;%20&#1041;&#1054;%20&#1080;%20&#1044;&#1054;%20&#1087;&#1089;&#1073;.docx" TargetMode="External"/><Relationship Id="rId89" Type="http://schemas.openxmlformats.org/officeDocument/2006/relationships/hyperlink" Target="file:///C:\Users\upravdel\Downloads\&#1055;&#1086;&#1088;&#1103;&#1076;&#1086;&#1082;%20&#1091;&#1095;&#1077;&#1090;&#1072;%20&#1041;&#1054;%20&#1080;%20&#1044;&#1054;%20&#1087;&#1089;&#1073;.docx" TargetMode="External"/><Relationship Id="rId112" Type="http://schemas.openxmlformats.org/officeDocument/2006/relationships/hyperlink" Target="file:///C:\Users\upravdel\Downloads\&#1055;&#1086;&#1088;&#1103;&#1076;&#1086;&#1082;%20&#1091;&#1095;&#1077;&#1090;&#1072;%20&#1041;&#1054;%20&#1080;%20&#1044;&#1054;%20&#1087;&#1089;&#1073;.docx" TargetMode="External"/><Relationship Id="rId16" Type="http://schemas.openxmlformats.org/officeDocument/2006/relationships/hyperlink" Target="file:///C:\Users\upravdel\Downloads\&#1055;&#1086;&#1088;&#1103;&#1076;&#1086;&#1082;%20&#1091;&#1095;&#1077;&#1090;&#1072;%20&#1041;&#1054;%20&#1080;%20&#1044;&#1054;%20&#1087;&#1089;&#1073;.docx" TargetMode="External"/><Relationship Id="rId107" Type="http://schemas.openxmlformats.org/officeDocument/2006/relationships/hyperlink" Target="file:///C:\Users\upravdel\Downloads\&#1055;&#1086;&#1088;&#1103;&#1076;&#1086;&#1082;%20&#1091;&#1095;&#1077;&#1090;&#1072;%20&#1041;&#1054;%20&#1080;%20&#1044;&#1054;%20&#1087;&#1089;&#1073;.docx" TargetMode="External"/><Relationship Id="rId11" Type="http://schemas.openxmlformats.org/officeDocument/2006/relationships/hyperlink" Target="file:///C:\Users\upravdel\Downloads\&#1055;&#1086;&#1088;&#1103;&#1076;&#1086;&#1082;%20&#1091;&#1095;&#1077;&#1090;&#1072;%20&#1041;&#1054;%20&#1080;%20&#1044;&#1054;%20&#1087;&#1089;&#1073;.docx" TargetMode="External"/><Relationship Id="rId32" Type="http://schemas.openxmlformats.org/officeDocument/2006/relationships/hyperlink" Target="file:///C:\Users\upravdel\Downloads\&#1055;&#1086;&#1088;&#1103;&#1076;&#1086;&#1082;%20&#1091;&#1095;&#1077;&#1090;&#1072;%20&#1041;&#1054;%20&#1080;%20&#1044;&#1054;%20&#1087;&#1089;&#1073;.docx" TargetMode="External"/><Relationship Id="rId37" Type="http://schemas.openxmlformats.org/officeDocument/2006/relationships/hyperlink" Target="file:///C:\Users\upravdel\Downloads\&#1055;&#1086;&#1088;&#1103;&#1076;&#1086;&#1082;%20&#1091;&#1095;&#1077;&#1090;&#1072;%20&#1041;&#1054;%20&#1080;%20&#1044;&#1054;%20&#1087;&#1089;&#1073;.docx" TargetMode="External"/><Relationship Id="rId53" Type="http://schemas.openxmlformats.org/officeDocument/2006/relationships/hyperlink" Target="file:///C:\Users\upravdel\Downloads\&#1055;&#1086;&#1088;&#1103;&#1076;&#1086;&#1082;%20&#1091;&#1095;&#1077;&#1090;&#1072;%20&#1041;&#1054;%20&#1080;%20&#1044;&#1054;%20&#1087;&#1089;&#1073;.docx" TargetMode="External"/><Relationship Id="rId58" Type="http://schemas.openxmlformats.org/officeDocument/2006/relationships/hyperlink" Target="file:///C:\Users\upravdel\Downloads\&#1055;&#1086;&#1088;&#1103;&#1076;&#1086;&#1082;%20&#1091;&#1095;&#1077;&#1090;&#1072;%20&#1041;&#1054;%20&#1080;%20&#1044;&#1054;%20&#1087;&#1089;&#1073;.docx" TargetMode="External"/><Relationship Id="rId74" Type="http://schemas.openxmlformats.org/officeDocument/2006/relationships/hyperlink" Target="file:///C:\Users\upravdel\Downloads\&#1055;&#1086;&#1088;&#1103;&#1076;&#1086;&#1082;%20&#1091;&#1095;&#1077;&#1090;&#1072;%20&#1041;&#1054;%20&#1080;%20&#1044;&#1054;%20&#1087;&#1089;&#1073;.docx" TargetMode="External"/><Relationship Id="rId79" Type="http://schemas.openxmlformats.org/officeDocument/2006/relationships/hyperlink" Target="file:///C:\Users\upravdel\Downloads\&#1055;&#1086;&#1088;&#1103;&#1076;&#1086;&#1082;%20&#1091;&#1095;&#1077;&#1090;&#1072;%20&#1041;&#1054;%20&#1080;%20&#1044;&#1054;%20&#1087;&#1089;&#1073;.docx" TargetMode="External"/><Relationship Id="rId102" Type="http://schemas.openxmlformats.org/officeDocument/2006/relationships/hyperlink" Target="file:///C:\Users\upravdel\Downloads\&#1055;&#1086;&#1088;&#1103;&#1076;&#1086;&#1082;%20&#1091;&#1095;&#1077;&#1090;&#1072;%20&#1041;&#1054;%20&#1080;%20&#1044;&#1054;%20&#1087;&#1089;&#1073;.docx" TargetMode="External"/><Relationship Id="rId123" Type="http://schemas.openxmlformats.org/officeDocument/2006/relationships/hyperlink" Target="https://login.consultant.ru/link/?req=doc&amp;base=LAW&amp;n=482062&amp;date=14.08.2024&amp;dst=101916&amp;field=134" TargetMode="External"/><Relationship Id="rId128" Type="http://schemas.openxmlformats.org/officeDocument/2006/relationships/hyperlink" Target="https://login.consultant.ru/link/?req=doc&amp;base=LAW&amp;n=482062&amp;date=14.08.2024&amp;dst=101916&amp;field=134" TargetMode="External"/><Relationship Id="rId5" Type="http://schemas.openxmlformats.org/officeDocument/2006/relationships/webSettings" Target="webSettings.xml"/><Relationship Id="rId90" Type="http://schemas.openxmlformats.org/officeDocument/2006/relationships/hyperlink" Target="file:///C:\Users\upravdel\Downloads\&#1055;&#1086;&#1088;&#1103;&#1076;&#1086;&#1082;%20&#1091;&#1095;&#1077;&#1090;&#1072;%20&#1041;&#1054;%20&#1080;%20&#1044;&#1054;%20&#1087;&#1089;&#1073;.docx" TargetMode="External"/><Relationship Id="rId95" Type="http://schemas.openxmlformats.org/officeDocument/2006/relationships/hyperlink" Target="https://login.consultant.ru/link/?req=doc&amp;base=RLAW140&amp;n=169689&amp;date=14.08.2024&amp;dst=100133&amp;field=134" TargetMode="External"/><Relationship Id="rId19" Type="http://schemas.openxmlformats.org/officeDocument/2006/relationships/hyperlink" Target="file:///C:\Users\upravdel\Downloads\&#1055;&#1086;&#1088;&#1103;&#1076;&#1086;&#1082;%20&#1091;&#1095;&#1077;&#1090;&#1072;%20&#1041;&#1054;%20&#1080;%20&#1044;&#1054;%20&#1087;&#1089;&#1073;.docx" TargetMode="External"/><Relationship Id="rId14" Type="http://schemas.openxmlformats.org/officeDocument/2006/relationships/hyperlink" Target="file:///C:\Users\upravdel\Downloads\&#1055;&#1086;&#1088;&#1103;&#1076;&#1086;&#1082;%20&#1091;&#1095;&#1077;&#1090;&#1072;%20&#1041;&#1054;%20&#1080;%20&#1044;&#1054;%20&#1087;&#1089;&#1073;.docx" TargetMode="External"/><Relationship Id="rId22" Type="http://schemas.openxmlformats.org/officeDocument/2006/relationships/hyperlink" Target="file:///C:\Users\upravdel\Downloads\&#1055;&#1086;&#1088;&#1103;&#1076;&#1086;&#1082;%20&#1091;&#1095;&#1077;&#1090;&#1072;%20&#1041;&#1054;%20&#1080;%20&#1044;&#1054;%20&#1087;&#1089;&#1073;.docx" TargetMode="External"/><Relationship Id="rId27" Type="http://schemas.openxmlformats.org/officeDocument/2006/relationships/hyperlink" Target="file:///C:\Users\upravdel\Downloads\&#1055;&#1086;&#1088;&#1103;&#1076;&#1086;&#1082;%20&#1091;&#1095;&#1077;&#1090;&#1072;%20&#1041;&#1054;%20&#1080;%20&#1044;&#1054;%20&#1087;&#1089;&#1073;.docx" TargetMode="External"/><Relationship Id="rId30" Type="http://schemas.openxmlformats.org/officeDocument/2006/relationships/hyperlink" Target="file:///C:\Users\upravdel\Downloads\&#1055;&#1086;&#1088;&#1103;&#1076;&#1086;&#1082;%20&#1091;&#1095;&#1077;&#1090;&#1072;%20&#1041;&#1054;%20&#1080;%20&#1044;&#1054;%20&#1087;&#1089;&#1073;.docx" TargetMode="External"/><Relationship Id="rId35" Type="http://schemas.openxmlformats.org/officeDocument/2006/relationships/hyperlink" Target="file:///C:\Users\upravdel\Downloads\&#1055;&#1086;&#1088;&#1103;&#1076;&#1086;&#1082;%20&#1091;&#1095;&#1077;&#1090;&#1072;%20&#1041;&#1054;%20&#1080;%20&#1044;&#1054;%20&#1087;&#1089;&#1073;.docx" TargetMode="External"/><Relationship Id="rId43" Type="http://schemas.openxmlformats.org/officeDocument/2006/relationships/hyperlink" Target="file:///C:\Users\upravdel\Downloads\&#1055;&#1086;&#1088;&#1103;&#1076;&#1086;&#1082;%20&#1091;&#1095;&#1077;&#1090;&#1072;%20&#1041;&#1054;%20&#1080;%20&#1044;&#1054;%20&#1087;&#1089;&#1073;.docx" TargetMode="External"/><Relationship Id="rId48" Type="http://schemas.openxmlformats.org/officeDocument/2006/relationships/hyperlink" Target="file:///C:\Users\upravdel\Downloads\&#1055;&#1086;&#1088;&#1103;&#1076;&#1086;&#1082;%20&#1091;&#1095;&#1077;&#1090;&#1072;%20&#1041;&#1054;%20&#1080;%20&#1044;&#1054;%20&#1087;&#1089;&#1073;.docx" TargetMode="External"/><Relationship Id="rId56" Type="http://schemas.openxmlformats.org/officeDocument/2006/relationships/hyperlink" Target="file:///C:\Users\upravdel\Downloads\&#1055;&#1086;&#1088;&#1103;&#1076;&#1086;&#1082;%20&#1091;&#1095;&#1077;&#1090;&#1072;%20&#1041;&#1054;%20&#1080;%20&#1044;&#1054;%20&#1087;&#1089;&#1073;.docx" TargetMode="External"/><Relationship Id="rId64" Type="http://schemas.openxmlformats.org/officeDocument/2006/relationships/hyperlink" Target="file:///C:\Users\upravdel\Downloads\&#1055;&#1086;&#1088;&#1103;&#1076;&#1086;&#1082;%20&#1091;&#1095;&#1077;&#1090;&#1072;%20&#1041;&#1054;%20&#1080;%20&#1044;&#1054;%20&#1087;&#1089;&#1073;.docx" TargetMode="External"/><Relationship Id="rId69" Type="http://schemas.openxmlformats.org/officeDocument/2006/relationships/hyperlink" Target="file:///C:\Users\upravdel\Downloads\&#1055;&#1086;&#1088;&#1103;&#1076;&#1086;&#1082;%20&#1091;&#1095;&#1077;&#1090;&#1072;%20&#1041;&#1054;%20&#1080;%20&#1044;&#1054;%20&#1087;&#1089;&#1073;.docx" TargetMode="External"/><Relationship Id="rId77" Type="http://schemas.openxmlformats.org/officeDocument/2006/relationships/hyperlink" Target="file:///C:\Users\upravdel\Downloads\&#1055;&#1086;&#1088;&#1103;&#1076;&#1086;&#1082;%20&#1091;&#1095;&#1077;&#1090;&#1072;%20&#1041;&#1054;%20&#1080;%20&#1044;&#1054;%20&#1087;&#1089;&#1073;.docx" TargetMode="External"/><Relationship Id="rId100" Type="http://schemas.openxmlformats.org/officeDocument/2006/relationships/hyperlink" Target="https://login.consultant.ru/link/?req=doc&amp;base=LAW&amp;n=456147&amp;date=14.08.2024" TargetMode="External"/><Relationship Id="rId105" Type="http://schemas.openxmlformats.org/officeDocument/2006/relationships/hyperlink" Target="file:///C:\Users\upravdel\Downloads\&#1055;&#1086;&#1088;&#1103;&#1076;&#1086;&#1082;%20&#1091;&#1095;&#1077;&#1090;&#1072;%20&#1041;&#1054;%20&#1080;%20&#1044;&#1054;%20&#1087;&#1089;&#1073;.docx" TargetMode="External"/><Relationship Id="rId113" Type="http://schemas.openxmlformats.org/officeDocument/2006/relationships/hyperlink" Target="file:///C:\Users\upravdel\Downloads\&#1055;&#1086;&#1088;&#1103;&#1076;&#1086;&#1082;%20&#1091;&#1095;&#1077;&#1090;&#1072;%20&#1041;&#1054;%20&#1080;%20&#1044;&#1054;%20&#1087;&#1089;&#1073;.docx" TargetMode="External"/><Relationship Id="rId118" Type="http://schemas.openxmlformats.org/officeDocument/2006/relationships/hyperlink" Target="file:///C:\Users\upravdel\Downloads\&#1055;&#1086;&#1088;&#1103;&#1076;&#1086;&#1082;%20&#1091;&#1095;&#1077;&#1090;&#1072;%20&#1041;&#1054;%20&#1080;%20&#1044;&#1054;%20&#1087;&#1089;&#1073;.docx" TargetMode="External"/><Relationship Id="rId126" Type="http://schemas.openxmlformats.org/officeDocument/2006/relationships/hyperlink" Target="https://login.consultant.ru/link/?req=doc&amp;base=LAW&amp;n=482062&amp;date=14.08.2024&amp;dst=101916&amp;field=134" TargetMode="External"/><Relationship Id="rId8" Type="http://schemas.openxmlformats.org/officeDocument/2006/relationships/hyperlink" Target="file:///C:\Users\upravdel\Downloads\&#1055;&#1086;&#1088;&#1103;&#1076;&#1086;&#1082;%20&#1091;&#1095;&#1077;&#1090;&#1072;%20&#1041;&#1054;%20&#1080;%20&#1044;&#1054;%20&#1087;&#1089;&#1073;.docx" TargetMode="External"/><Relationship Id="rId51" Type="http://schemas.openxmlformats.org/officeDocument/2006/relationships/hyperlink" Target="file:///C:\Users\upravdel\Downloads\&#1055;&#1086;&#1088;&#1103;&#1076;&#1086;&#1082;%20&#1091;&#1095;&#1077;&#1090;&#1072;%20&#1041;&#1054;%20&#1080;%20&#1044;&#1054;%20&#1087;&#1089;&#1073;.docx" TargetMode="External"/><Relationship Id="rId72" Type="http://schemas.openxmlformats.org/officeDocument/2006/relationships/hyperlink" Target="file:///C:\Users\upravdel\Downloads\&#1055;&#1086;&#1088;&#1103;&#1076;&#1086;&#1082;%20&#1091;&#1095;&#1077;&#1090;&#1072;%20&#1041;&#1054;%20&#1080;%20&#1044;&#1054;%20&#1087;&#1089;&#1073;.docx" TargetMode="External"/><Relationship Id="rId80" Type="http://schemas.openxmlformats.org/officeDocument/2006/relationships/hyperlink" Target="file:///C:\Users\upravdel\Downloads\&#1055;&#1086;&#1088;&#1103;&#1076;&#1086;&#1082;%20&#1091;&#1095;&#1077;&#1090;&#1072;%20&#1041;&#1054;%20&#1080;%20&#1044;&#1054;%20&#1087;&#1089;&#1073;.docx" TargetMode="External"/><Relationship Id="rId85" Type="http://schemas.openxmlformats.org/officeDocument/2006/relationships/hyperlink" Target="file:///C:\Users\upravdel\Downloads\&#1055;&#1086;&#1088;&#1103;&#1076;&#1086;&#1082;%20&#1091;&#1095;&#1077;&#1090;&#1072;%20&#1041;&#1054;%20&#1080;%20&#1044;&#1054;%20&#1087;&#1089;&#1073;.docx" TargetMode="External"/><Relationship Id="rId93" Type="http://schemas.openxmlformats.org/officeDocument/2006/relationships/hyperlink" Target="https://login.consultant.ru/link/?req=doc&amp;base=RLAW140&amp;n=169689&amp;date=14.08.2024&amp;dst=100133&amp;field=134" TargetMode="External"/><Relationship Id="rId98" Type="http://schemas.openxmlformats.org/officeDocument/2006/relationships/hyperlink" Target="file:///C:\Users\upravdel\Downloads\&#1055;&#1086;&#1088;&#1103;&#1076;&#1086;&#1082;%20&#1091;&#1095;&#1077;&#1090;&#1072;%20&#1041;&#1054;%20&#1080;%20&#1044;&#1054;%20&#1087;&#1089;&#1073;.docx" TargetMode="External"/><Relationship Id="rId121" Type="http://schemas.openxmlformats.org/officeDocument/2006/relationships/hyperlink" Target="https://login.consultant.ru/link/?req=doc&amp;base=LAW&amp;n=456147&amp;date=14.08.2024" TargetMode="External"/><Relationship Id="rId3" Type="http://schemas.microsoft.com/office/2007/relationships/stylesWithEffects" Target="stylesWithEffects.xml"/><Relationship Id="rId12" Type="http://schemas.openxmlformats.org/officeDocument/2006/relationships/hyperlink" Target="file:///C:\Users\upravdel\Downloads\&#1055;&#1086;&#1088;&#1103;&#1076;&#1086;&#1082;%20&#1091;&#1095;&#1077;&#1090;&#1072;%20&#1041;&#1054;%20&#1080;%20&#1044;&#1054;%20&#1087;&#1089;&#1073;.docx" TargetMode="External"/><Relationship Id="rId17" Type="http://schemas.openxmlformats.org/officeDocument/2006/relationships/hyperlink" Target="file:///C:\Users\upravdel\Downloads\&#1055;&#1086;&#1088;&#1103;&#1076;&#1086;&#1082;%20&#1091;&#1095;&#1077;&#1090;&#1072;%20&#1041;&#1054;%20&#1080;%20&#1044;&#1054;%20&#1087;&#1089;&#1073;.docx" TargetMode="External"/><Relationship Id="rId25" Type="http://schemas.openxmlformats.org/officeDocument/2006/relationships/hyperlink" Target="file:///C:\Users\upravdel\Downloads\&#1055;&#1086;&#1088;&#1103;&#1076;&#1086;&#1082;%20&#1091;&#1095;&#1077;&#1090;&#1072;%20&#1041;&#1054;%20&#1080;%20&#1044;&#1054;%20&#1087;&#1089;&#1073;.docx" TargetMode="External"/><Relationship Id="rId33" Type="http://schemas.openxmlformats.org/officeDocument/2006/relationships/hyperlink" Target="file:///C:\Users\upravdel\Downloads\&#1055;&#1086;&#1088;&#1103;&#1076;&#1086;&#1082;%20&#1091;&#1095;&#1077;&#1090;&#1072;%20&#1041;&#1054;%20&#1080;%20&#1044;&#1054;%20&#1087;&#1089;&#1073;.docx" TargetMode="External"/><Relationship Id="rId38" Type="http://schemas.openxmlformats.org/officeDocument/2006/relationships/hyperlink" Target="file:///C:\Users\upravdel\Downloads\&#1055;&#1086;&#1088;&#1103;&#1076;&#1086;&#1082;%20&#1091;&#1095;&#1077;&#1090;&#1072;%20&#1041;&#1054;%20&#1080;%20&#1044;&#1054;%20&#1087;&#1089;&#1073;.docx" TargetMode="External"/><Relationship Id="rId46" Type="http://schemas.openxmlformats.org/officeDocument/2006/relationships/hyperlink" Target="file:///C:\Users\upravdel\Downloads\&#1055;&#1086;&#1088;&#1103;&#1076;&#1086;&#1082;%20&#1091;&#1095;&#1077;&#1090;&#1072;%20&#1041;&#1054;%20&#1080;%20&#1044;&#1054;%20&#1087;&#1089;&#1073;.docx" TargetMode="External"/><Relationship Id="rId59" Type="http://schemas.openxmlformats.org/officeDocument/2006/relationships/hyperlink" Target="https://login.consultant.ru/link/?req=doc&amp;base=RLAW140&amp;n=169689&amp;date=14.08.2024&amp;dst=100102&amp;field=134" TargetMode="External"/><Relationship Id="rId67" Type="http://schemas.openxmlformats.org/officeDocument/2006/relationships/hyperlink" Target="file:///C:\Users\upravdel\Downloads\&#1055;&#1086;&#1088;&#1103;&#1076;&#1086;&#1082;%20&#1091;&#1095;&#1077;&#1090;&#1072;%20&#1041;&#1054;%20&#1080;%20&#1044;&#1054;%20&#1087;&#1089;&#1073;.docx" TargetMode="External"/><Relationship Id="rId103" Type="http://schemas.openxmlformats.org/officeDocument/2006/relationships/hyperlink" Target="file:///C:\Users\upravdel\Downloads\&#1055;&#1086;&#1088;&#1103;&#1076;&#1086;&#1082;%20&#1091;&#1095;&#1077;&#1090;&#1072;%20&#1041;&#1054;%20&#1080;%20&#1044;&#1054;%20&#1087;&#1089;&#1073;.docx" TargetMode="External"/><Relationship Id="rId108" Type="http://schemas.openxmlformats.org/officeDocument/2006/relationships/hyperlink" Target="file:///C:\Users\upravdel\Downloads\&#1055;&#1086;&#1088;&#1103;&#1076;&#1086;&#1082;%20&#1091;&#1095;&#1077;&#1090;&#1072;%20&#1041;&#1054;%20&#1080;%20&#1044;&#1054;%20&#1087;&#1089;&#1073;.docx" TargetMode="External"/><Relationship Id="rId116" Type="http://schemas.openxmlformats.org/officeDocument/2006/relationships/hyperlink" Target="https://login.consultant.ru/link/?req=doc&amp;base=LAW&amp;n=482062&amp;date=14.08.2024&amp;dst=101916&amp;field=134" TargetMode="External"/><Relationship Id="rId124" Type="http://schemas.openxmlformats.org/officeDocument/2006/relationships/hyperlink" Target="https://login.consultant.ru/link/?req=doc&amp;base=LAW&amp;n=482062&amp;date=14.08.2024&amp;dst=101916&amp;field=134" TargetMode="External"/><Relationship Id="rId129" Type="http://schemas.openxmlformats.org/officeDocument/2006/relationships/fontTable" Target="fontTable.xml"/><Relationship Id="rId20" Type="http://schemas.openxmlformats.org/officeDocument/2006/relationships/hyperlink" Target="file:///C:\Users\upravdel\Downloads\&#1055;&#1086;&#1088;&#1103;&#1076;&#1086;&#1082;%20&#1091;&#1095;&#1077;&#1090;&#1072;%20&#1041;&#1054;%20&#1080;%20&#1044;&#1054;%20&#1087;&#1089;&#1073;.docx" TargetMode="External"/><Relationship Id="rId41" Type="http://schemas.openxmlformats.org/officeDocument/2006/relationships/hyperlink" Target="file:///C:\Users\upravdel\Downloads\&#1055;&#1086;&#1088;&#1103;&#1076;&#1086;&#1082;%20&#1091;&#1095;&#1077;&#1090;&#1072;%20&#1041;&#1054;%20&#1080;%20&#1044;&#1054;%20&#1087;&#1089;&#1073;.docx" TargetMode="External"/><Relationship Id="rId54" Type="http://schemas.openxmlformats.org/officeDocument/2006/relationships/hyperlink" Target="file:///C:\Users\upravdel\Downloads\&#1055;&#1086;&#1088;&#1103;&#1076;&#1086;&#1082;%20&#1091;&#1095;&#1077;&#1090;&#1072;%20&#1041;&#1054;%20&#1080;%20&#1044;&#1054;%20&#1087;&#1089;&#1073;.docx" TargetMode="External"/><Relationship Id="rId62" Type="http://schemas.openxmlformats.org/officeDocument/2006/relationships/hyperlink" Target="https://login.consultant.ru/link/?req=doc&amp;base=RLAW140&amp;n=169689&amp;date=14.08.2024&amp;dst=100103&amp;field=134" TargetMode="External"/><Relationship Id="rId70" Type="http://schemas.openxmlformats.org/officeDocument/2006/relationships/hyperlink" Target="file:///C:\Users\upravdel\Downloads\&#1055;&#1086;&#1088;&#1103;&#1076;&#1086;&#1082;%20&#1091;&#1095;&#1077;&#1090;&#1072;%20&#1041;&#1054;%20&#1080;%20&#1044;&#1054;%20&#1087;&#1089;&#1073;.docx" TargetMode="External"/><Relationship Id="rId75" Type="http://schemas.openxmlformats.org/officeDocument/2006/relationships/hyperlink" Target="file:///C:\Users\upravdel\Downloads\&#1055;&#1086;&#1088;&#1103;&#1076;&#1086;&#1082;%20&#1091;&#1095;&#1077;&#1090;&#1072;%20&#1041;&#1054;%20&#1080;%20&#1044;&#1054;%20&#1087;&#1089;&#1073;.docx" TargetMode="External"/><Relationship Id="rId83" Type="http://schemas.openxmlformats.org/officeDocument/2006/relationships/hyperlink" Target="file:///C:\Users\upravdel\Downloads\&#1055;&#1086;&#1088;&#1103;&#1076;&#1086;&#1082;%20&#1091;&#1095;&#1077;&#1090;&#1072;%20&#1041;&#1054;%20&#1080;%20&#1044;&#1054;%20&#1087;&#1089;&#1073;.docx" TargetMode="External"/><Relationship Id="rId88" Type="http://schemas.openxmlformats.org/officeDocument/2006/relationships/hyperlink" Target="https://login.consultant.ru/link/?req=doc&amp;base=RLAW140&amp;n=169689&amp;date=14.08.2024&amp;dst=100131&amp;field=134" TargetMode="External"/><Relationship Id="rId91" Type="http://schemas.openxmlformats.org/officeDocument/2006/relationships/hyperlink" Target="https://login.consultant.ru/link/?req=doc&amp;base=RLAW140&amp;n=169689&amp;date=14.08.2024&amp;dst=100132&amp;field=134" TargetMode="External"/><Relationship Id="rId96" Type="http://schemas.openxmlformats.org/officeDocument/2006/relationships/hyperlink" Target="file:///C:\Users\upravdel\Downloads\&#1055;&#1086;&#1088;&#1103;&#1076;&#1086;&#1082;%20&#1091;&#1095;&#1077;&#1090;&#1072;%20&#1041;&#1054;%20&#1080;%20&#1044;&#1054;%20&#1087;&#1089;&#1073;.docx" TargetMode="External"/><Relationship Id="rId111" Type="http://schemas.openxmlformats.org/officeDocument/2006/relationships/hyperlink" Target="https://login.consultant.ru/link/?req=doc&amp;base=LAW&amp;n=456147&amp;date=14.08.2024"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file:///C:\Users\upravdel\Downloads\&#1055;&#1086;&#1088;&#1103;&#1076;&#1086;&#1082;%20&#1091;&#1095;&#1077;&#1090;&#1072;%20&#1041;&#1054;%20&#1080;%20&#1044;&#1054;%20&#1087;&#1089;&#1073;.docx" TargetMode="External"/><Relationship Id="rId23" Type="http://schemas.openxmlformats.org/officeDocument/2006/relationships/hyperlink" Target="file:///C:\Users\upravdel\Downloads\&#1055;&#1086;&#1088;&#1103;&#1076;&#1086;&#1082;%20&#1091;&#1095;&#1077;&#1090;&#1072;%20&#1041;&#1054;%20&#1080;%20&#1044;&#1054;%20&#1087;&#1089;&#1073;.docx" TargetMode="External"/><Relationship Id="rId28" Type="http://schemas.openxmlformats.org/officeDocument/2006/relationships/hyperlink" Target="file:///C:\Users\upravdel\Downloads\&#1055;&#1086;&#1088;&#1103;&#1076;&#1086;&#1082;%20&#1091;&#1095;&#1077;&#1090;&#1072;%20&#1041;&#1054;%20&#1080;%20&#1044;&#1054;%20&#1087;&#1089;&#1073;.docx" TargetMode="External"/><Relationship Id="rId36" Type="http://schemas.openxmlformats.org/officeDocument/2006/relationships/hyperlink" Target="file:///C:\Users\upravdel\Downloads\&#1055;&#1086;&#1088;&#1103;&#1076;&#1086;&#1082;%20&#1091;&#1095;&#1077;&#1090;&#1072;%20&#1041;&#1054;%20&#1080;%20&#1044;&#1054;%20&#1087;&#1089;&#1073;.docx" TargetMode="External"/><Relationship Id="rId49" Type="http://schemas.openxmlformats.org/officeDocument/2006/relationships/hyperlink" Target="file:///C:\Users\upravdel\Downloads\&#1055;&#1086;&#1088;&#1103;&#1076;&#1086;&#1082;%20&#1091;&#1095;&#1077;&#1090;&#1072;%20&#1041;&#1054;%20&#1080;%20&#1044;&#1054;%20&#1087;&#1089;&#1073;.docx" TargetMode="External"/><Relationship Id="rId57" Type="http://schemas.openxmlformats.org/officeDocument/2006/relationships/hyperlink" Target="file:///C:\Users\upravdel\Downloads\&#1055;&#1086;&#1088;&#1103;&#1076;&#1086;&#1082;%20&#1091;&#1095;&#1077;&#1090;&#1072;%20&#1041;&#1054;%20&#1080;%20&#1044;&#1054;%20&#1087;&#1089;&#1073;.docx" TargetMode="External"/><Relationship Id="rId106" Type="http://schemas.openxmlformats.org/officeDocument/2006/relationships/hyperlink" Target="file:///C:\Users\upravdel\Downloads\&#1055;&#1086;&#1088;&#1103;&#1076;&#1086;&#1082;%20&#1091;&#1095;&#1077;&#1090;&#1072;%20&#1041;&#1054;%20&#1080;%20&#1044;&#1054;%20&#1087;&#1089;&#1073;.docx" TargetMode="External"/><Relationship Id="rId114" Type="http://schemas.openxmlformats.org/officeDocument/2006/relationships/hyperlink" Target="https://login.consultant.ru/link/?req=doc&amp;base=LAW&amp;n=482062&amp;date=14.08.2024&amp;dst=101916&amp;field=134" TargetMode="External"/><Relationship Id="rId119" Type="http://schemas.openxmlformats.org/officeDocument/2006/relationships/hyperlink" Target="file:///C:\Users\upravdel\Downloads\&#1055;&#1086;&#1088;&#1103;&#1076;&#1086;&#1082;%20&#1091;&#1095;&#1077;&#1090;&#1072;%20&#1041;&#1054;%20&#1080;%20&#1044;&#1054;%20&#1087;&#1089;&#1073;.docx" TargetMode="External"/><Relationship Id="rId127" Type="http://schemas.openxmlformats.org/officeDocument/2006/relationships/hyperlink" Target="https://login.consultant.ru/link/?req=doc&amp;base=LAW&amp;n=482062&amp;date=14.08.2024&amp;dst=101916&amp;field=134" TargetMode="External"/><Relationship Id="rId10" Type="http://schemas.openxmlformats.org/officeDocument/2006/relationships/hyperlink" Target="file:///C:\Users\upravdel\Downloads\&#1055;&#1086;&#1088;&#1103;&#1076;&#1086;&#1082;%20&#1091;&#1095;&#1077;&#1090;&#1072;%20&#1041;&#1054;%20&#1080;%20&#1044;&#1054;%20&#1087;&#1089;&#1073;.docx" TargetMode="External"/><Relationship Id="rId31" Type="http://schemas.openxmlformats.org/officeDocument/2006/relationships/hyperlink" Target="file:///C:\Users\upravdel\Downloads\&#1055;&#1086;&#1088;&#1103;&#1076;&#1086;&#1082;%20&#1091;&#1095;&#1077;&#1090;&#1072;%20&#1041;&#1054;%20&#1080;%20&#1044;&#1054;%20&#1087;&#1089;&#1073;.docx" TargetMode="External"/><Relationship Id="rId44" Type="http://schemas.openxmlformats.org/officeDocument/2006/relationships/hyperlink" Target="file:///C:\Users\upravdel\Downloads\&#1055;&#1086;&#1088;&#1103;&#1076;&#1086;&#1082;%20&#1091;&#1095;&#1077;&#1090;&#1072;%20&#1041;&#1054;%20&#1080;%20&#1044;&#1054;%20&#1087;&#1089;&#1073;.docx" TargetMode="External"/><Relationship Id="rId52" Type="http://schemas.openxmlformats.org/officeDocument/2006/relationships/hyperlink" Target="file:///C:\Users\upravdel\Downloads\&#1055;&#1086;&#1088;&#1103;&#1076;&#1086;&#1082;%20&#1091;&#1095;&#1077;&#1090;&#1072;%20&#1041;&#1054;%20&#1080;%20&#1044;&#1054;%20&#1087;&#1089;&#1073;.docx" TargetMode="External"/><Relationship Id="rId60" Type="http://schemas.openxmlformats.org/officeDocument/2006/relationships/hyperlink" Target="file:///C:\Users\upravdel\Downloads\&#1055;&#1086;&#1088;&#1103;&#1076;&#1086;&#1082;%20&#1091;&#1095;&#1077;&#1090;&#1072;%20&#1041;&#1054;%20&#1080;%20&#1044;&#1054;%20&#1087;&#1089;&#1073;.docx" TargetMode="External"/><Relationship Id="rId65" Type="http://schemas.openxmlformats.org/officeDocument/2006/relationships/hyperlink" Target="file:///C:\Users\upravdel\Downloads\&#1055;&#1086;&#1088;&#1103;&#1076;&#1086;&#1082;%20&#1091;&#1095;&#1077;&#1090;&#1072;%20&#1041;&#1054;%20&#1080;%20&#1044;&#1054;%20&#1087;&#1089;&#1073;.docx" TargetMode="External"/><Relationship Id="rId73" Type="http://schemas.openxmlformats.org/officeDocument/2006/relationships/hyperlink" Target="https://login.consultant.ru/link/?req=doc&amp;base=RLAW140&amp;n=169936&amp;date=14.08.2024&amp;dst=100013&amp;field=134" TargetMode="External"/><Relationship Id="rId78" Type="http://schemas.openxmlformats.org/officeDocument/2006/relationships/hyperlink" Target="file:///C:\Users\upravdel\Downloads\&#1055;&#1086;&#1088;&#1103;&#1076;&#1086;&#1082;%20&#1091;&#1095;&#1077;&#1090;&#1072;%20&#1041;&#1054;%20&#1080;%20&#1044;&#1054;%20&#1087;&#1089;&#1073;.docx" TargetMode="External"/><Relationship Id="rId81" Type="http://schemas.openxmlformats.org/officeDocument/2006/relationships/hyperlink" Target="file:///C:\Users\upravdel\Downloads\&#1055;&#1086;&#1088;&#1103;&#1076;&#1086;&#1082;%20&#1091;&#1095;&#1077;&#1090;&#1072;%20&#1041;&#1054;%20&#1080;%20&#1044;&#1054;%20&#1087;&#1089;&#1073;.docx" TargetMode="External"/><Relationship Id="rId86" Type="http://schemas.openxmlformats.org/officeDocument/2006/relationships/hyperlink" Target="file:///C:\Users\upravdel\Downloads\&#1055;&#1086;&#1088;&#1103;&#1076;&#1086;&#1082;%20&#1091;&#1095;&#1077;&#1090;&#1072;%20&#1041;&#1054;%20&#1080;%20&#1044;&#1054;%20&#1087;&#1089;&#1073;.docx" TargetMode="External"/><Relationship Id="rId94" Type="http://schemas.openxmlformats.org/officeDocument/2006/relationships/hyperlink" Target="https://login.consultant.ru/link/?req=doc&amp;base=RLAW140&amp;n=169689&amp;date=14.08.2024&amp;dst=100133&amp;field=134" TargetMode="External"/><Relationship Id="rId99" Type="http://schemas.openxmlformats.org/officeDocument/2006/relationships/hyperlink" Target="file:///C:\Users\upravdel\Downloads\&#1055;&#1086;&#1088;&#1103;&#1076;&#1086;&#1082;%20&#1091;&#1095;&#1077;&#1090;&#1072;%20&#1041;&#1054;%20&#1080;%20&#1044;&#1054;%20&#1087;&#1089;&#1073;.docx" TargetMode="External"/><Relationship Id="rId101" Type="http://schemas.openxmlformats.org/officeDocument/2006/relationships/hyperlink" Target="file:///C:\Users\upravdel\Downloads\&#1055;&#1086;&#1088;&#1103;&#1076;&#1086;&#1082;%20&#1091;&#1095;&#1077;&#1090;&#1072;%20&#1041;&#1054;%20&#1080;%20&#1044;&#1054;%20&#1087;&#1089;&#1073;.docx" TargetMode="External"/><Relationship Id="rId122" Type="http://schemas.openxmlformats.org/officeDocument/2006/relationships/hyperlink" Target="https://login.consultant.ru/link/?req=doc&amp;base=LAW&amp;n=482062&amp;date=14.08.2024&amp;dst=101916&amp;field=134"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upravdel\Downloads\&#1055;&#1086;&#1088;&#1103;&#1076;&#1086;&#1082;%20&#1091;&#1095;&#1077;&#1090;&#1072;%20&#1041;&#1054;%20&#1080;%20&#1044;&#1054;%20&#1087;&#1089;&#1073;.docx" TargetMode="External"/><Relationship Id="rId13" Type="http://schemas.openxmlformats.org/officeDocument/2006/relationships/hyperlink" Target="file:///C:\Users\upravdel\Downloads\&#1055;&#1086;&#1088;&#1103;&#1076;&#1086;&#1082;%20&#1091;&#1095;&#1077;&#1090;&#1072;%20&#1041;&#1054;%20&#1080;%20&#1044;&#1054;%20&#1087;&#1089;&#1073;.docx" TargetMode="External"/><Relationship Id="rId18" Type="http://schemas.openxmlformats.org/officeDocument/2006/relationships/hyperlink" Target="file:///C:\Users\upravdel\Downloads\&#1055;&#1086;&#1088;&#1103;&#1076;&#1086;&#1082;%20&#1091;&#1095;&#1077;&#1090;&#1072;%20&#1041;&#1054;%20&#1080;%20&#1044;&#1054;%20&#1087;&#1089;&#1073;.docx" TargetMode="External"/><Relationship Id="rId39" Type="http://schemas.openxmlformats.org/officeDocument/2006/relationships/hyperlink" Target="file:///C:\Users\upravdel\Downloads\&#1055;&#1086;&#1088;&#1103;&#1076;&#1086;&#1082;%20&#1091;&#1095;&#1077;&#1090;&#1072;%20&#1041;&#1054;%20&#1080;%20&#1044;&#1054;%20&#1087;&#1089;&#1073;.docx" TargetMode="External"/><Relationship Id="rId109" Type="http://schemas.openxmlformats.org/officeDocument/2006/relationships/hyperlink" Target="file:///C:\Users\upravdel\Downloads\&#1055;&#1086;&#1088;&#1103;&#1076;&#1086;&#1082;%20&#1091;&#1095;&#1077;&#1090;&#1072;%20&#1041;&#1054;%20&#1080;%20&#1044;&#1054;%20&#1087;&#1089;&#1073;.docx" TargetMode="External"/><Relationship Id="rId34" Type="http://schemas.openxmlformats.org/officeDocument/2006/relationships/hyperlink" Target="file:///C:\Users\upravdel\Downloads\&#1055;&#1086;&#1088;&#1103;&#1076;&#1086;&#1082;%20&#1091;&#1095;&#1077;&#1090;&#1072;%20&#1041;&#1054;%20&#1080;%20&#1044;&#1054;%20&#1087;&#1089;&#1073;.docx" TargetMode="External"/><Relationship Id="rId50" Type="http://schemas.openxmlformats.org/officeDocument/2006/relationships/hyperlink" Target="file:///C:\Users\upravdel\Downloads\&#1055;&#1086;&#1088;&#1103;&#1076;&#1086;&#1082;%20&#1091;&#1095;&#1077;&#1090;&#1072;%20&#1041;&#1054;%20&#1080;%20&#1044;&#1054;%20&#1087;&#1089;&#1073;.docx" TargetMode="External"/><Relationship Id="rId55" Type="http://schemas.openxmlformats.org/officeDocument/2006/relationships/hyperlink" Target="file:///C:\Users\upravdel\Downloads\&#1055;&#1086;&#1088;&#1103;&#1076;&#1086;&#1082;%20&#1091;&#1095;&#1077;&#1090;&#1072;%20&#1041;&#1054;%20&#1080;%20&#1044;&#1054;%20&#1087;&#1089;&#1073;.docx" TargetMode="External"/><Relationship Id="rId76" Type="http://schemas.openxmlformats.org/officeDocument/2006/relationships/hyperlink" Target="file:///C:\Users\upravdel\Downloads\&#1055;&#1086;&#1088;&#1103;&#1076;&#1086;&#1082;%20&#1091;&#1095;&#1077;&#1090;&#1072;%20&#1041;&#1054;%20&#1080;%20&#1044;&#1054;%20&#1087;&#1089;&#1073;.docx" TargetMode="External"/><Relationship Id="rId97" Type="http://schemas.openxmlformats.org/officeDocument/2006/relationships/hyperlink" Target="file:///C:\Users\upravdel\Downloads\&#1055;&#1086;&#1088;&#1103;&#1076;&#1086;&#1082;%20&#1091;&#1095;&#1077;&#1090;&#1072;%20&#1041;&#1054;%20&#1080;%20&#1044;&#1054;%20&#1087;&#1089;&#1073;.docx" TargetMode="External"/><Relationship Id="rId104" Type="http://schemas.openxmlformats.org/officeDocument/2006/relationships/hyperlink" Target="file:///C:\Users\upravdel\Downloads\&#1055;&#1086;&#1088;&#1103;&#1076;&#1086;&#1082;%20&#1091;&#1095;&#1077;&#1090;&#1072;%20&#1041;&#1054;%20&#1080;%20&#1044;&#1054;%20&#1087;&#1089;&#1073;.docx" TargetMode="External"/><Relationship Id="rId120" Type="http://schemas.openxmlformats.org/officeDocument/2006/relationships/hyperlink" Target="https://login.consultant.ru/link/?req=doc&amp;base=LAW&amp;n=482062&amp;date=14.08.2024&amp;dst=101916&amp;field=134" TargetMode="External"/><Relationship Id="rId125" Type="http://schemas.openxmlformats.org/officeDocument/2006/relationships/hyperlink" Target="https://login.consultant.ru/link/?req=doc&amp;base=LAW&amp;n=456147&amp;date=14.08.2024" TargetMode="External"/><Relationship Id="rId7" Type="http://schemas.openxmlformats.org/officeDocument/2006/relationships/hyperlink" Target="file:///C:\Users\upravdel\Downloads\&#1055;&#1086;&#1088;&#1103;&#1076;&#1086;&#1082;%20&#1091;&#1095;&#1077;&#1090;&#1072;%20&#1041;&#1054;%20&#1080;%20&#1044;&#1054;%20&#1087;&#1089;&#1073;.docx" TargetMode="External"/><Relationship Id="rId71" Type="http://schemas.openxmlformats.org/officeDocument/2006/relationships/hyperlink" Target="https://login.consultant.ru/link/?req=doc&amp;base=RLAW140&amp;n=169689&amp;date=14.08.2024&amp;dst=100104&amp;field=134" TargetMode="External"/><Relationship Id="rId92" Type="http://schemas.openxmlformats.org/officeDocument/2006/relationships/hyperlink" Target="file:///C:\Users\upravdel\Downloads\&#1055;&#1086;&#1088;&#1103;&#1076;&#1086;&#1082;%20&#1091;&#1095;&#1077;&#1090;&#1072;%20&#1041;&#1054;%20&#1080;%20&#1044;&#1054;%20&#1087;&#1089;&#1073;.docx" TargetMode="External"/><Relationship Id="rId2" Type="http://schemas.openxmlformats.org/officeDocument/2006/relationships/styles" Target="styles.xml"/><Relationship Id="rId29" Type="http://schemas.openxmlformats.org/officeDocument/2006/relationships/hyperlink" Target="file:///C:\Users\upravdel\Downloads\&#1055;&#1086;&#1088;&#1103;&#1076;&#1086;&#1082;%20&#1091;&#1095;&#1077;&#1090;&#1072;%20&#1041;&#1054;%20&#1080;%20&#1044;&#1054;%20&#1087;&#1089;&#1073;.docx" TargetMode="External"/><Relationship Id="rId24" Type="http://schemas.openxmlformats.org/officeDocument/2006/relationships/hyperlink" Target="file:///C:\Users\upravdel\Downloads\&#1055;&#1086;&#1088;&#1103;&#1076;&#1086;&#1082;%20&#1091;&#1095;&#1077;&#1090;&#1072;%20&#1041;&#1054;%20&#1080;%20&#1044;&#1054;%20&#1087;&#1089;&#1073;.docx" TargetMode="External"/><Relationship Id="rId40" Type="http://schemas.openxmlformats.org/officeDocument/2006/relationships/hyperlink" Target="file:///C:\Users\upravdel\Downloads\&#1055;&#1086;&#1088;&#1103;&#1076;&#1086;&#1082;%20&#1091;&#1095;&#1077;&#1090;&#1072;%20&#1041;&#1054;%20&#1080;%20&#1044;&#1054;%20&#1087;&#1089;&#1073;.docx" TargetMode="External"/><Relationship Id="rId45" Type="http://schemas.openxmlformats.org/officeDocument/2006/relationships/hyperlink" Target="file:///C:\Users\upravdel\Downloads\&#1055;&#1086;&#1088;&#1103;&#1076;&#1086;&#1082;%20&#1091;&#1095;&#1077;&#1090;&#1072;%20&#1041;&#1054;%20&#1080;%20&#1044;&#1054;%20&#1087;&#1089;&#1073;.docx" TargetMode="External"/><Relationship Id="rId66" Type="http://schemas.openxmlformats.org/officeDocument/2006/relationships/hyperlink" Target="file:///C:\Users\upravdel\Downloads\&#1055;&#1086;&#1088;&#1103;&#1076;&#1086;&#1082;%20&#1091;&#1095;&#1077;&#1090;&#1072;%20&#1041;&#1054;%20&#1080;%20&#1044;&#1054;%20&#1087;&#1089;&#1073;.docx" TargetMode="External"/><Relationship Id="rId87" Type="http://schemas.openxmlformats.org/officeDocument/2006/relationships/hyperlink" Target="file:///C:\Users\upravdel\Downloads\&#1055;&#1086;&#1088;&#1103;&#1076;&#1086;&#1082;%20&#1091;&#1095;&#1077;&#1090;&#1072;%20&#1041;&#1054;%20&#1080;%20&#1044;&#1054;%20&#1087;&#1089;&#1073;.docx" TargetMode="External"/><Relationship Id="rId110" Type="http://schemas.openxmlformats.org/officeDocument/2006/relationships/hyperlink" Target="file:///C:\Users\upravdel\Downloads\&#1055;&#1086;&#1088;&#1103;&#1076;&#1086;&#1082;%20&#1091;&#1095;&#1077;&#1090;&#1072;%20&#1041;&#1054;%20&#1080;%20&#1044;&#1054;%20&#1087;&#1089;&#1073;.docx" TargetMode="External"/><Relationship Id="rId115" Type="http://schemas.openxmlformats.org/officeDocument/2006/relationships/hyperlink" Target="https://login.consultant.ru/link/?req=doc&amp;base=LAW&amp;n=456147&amp;date=14.08.2024" TargetMode="External"/><Relationship Id="rId61" Type="http://schemas.openxmlformats.org/officeDocument/2006/relationships/hyperlink" Target="file:///C:\Users\upravdel\Downloads\&#1055;&#1086;&#1088;&#1103;&#1076;&#1086;&#1082;%20&#1091;&#1095;&#1077;&#1090;&#1072;%20&#1041;&#1054;%20&#1080;%20&#1044;&#1054;%20&#1087;&#1089;&#1073;.docx" TargetMode="External"/><Relationship Id="rId82" Type="http://schemas.openxmlformats.org/officeDocument/2006/relationships/hyperlink" Target="file:///C:\Users\upravdel\Downloads\&#1055;&#1086;&#1088;&#1103;&#1076;&#1086;&#1082;%20&#1091;&#1095;&#1077;&#1090;&#1072;%20&#1041;&#1054;%20&#1080;%20&#1044;&#1054;%20&#1087;&#1089;&#107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5CFCD-CA2B-46CB-943A-96228F822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55</Pages>
  <Words>17828</Words>
  <Characters>101626</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upravdel</dc:creator>
  <cp:keywords/>
  <dc:description/>
  <cp:lastModifiedBy>upravdel</cp:lastModifiedBy>
  <cp:revision>12</cp:revision>
  <dcterms:created xsi:type="dcterms:W3CDTF">2024-11-20T12:06:00Z</dcterms:created>
  <dcterms:modified xsi:type="dcterms:W3CDTF">2024-11-21T09:38:00Z</dcterms:modified>
</cp:coreProperties>
</file>